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19"/>
      </w:tblGrid>
      <w:tr w:rsidR="0016093F" w:rsidRPr="0090449D" w14:paraId="4AD2B1CB" w14:textId="77777777" w:rsidTr="009B20D6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0F6E" w14:textId="3BFB261F" w:rsidR="0016093F" w:rsidRPr="0090449D" w:rsidRDefault="0016093F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12D5963B" wp14:editId="4F2242EB">
                  <wp:extent cx="1066800" cy="1066800"/>
                  <wp:effectExtent l="0" t="0" r="0" b="0"/>
                  <wp:docPr id="23799291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9291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B912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D8D4E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16093F" w:rsidRPr="0090449D" w14:paraId="354993D5" w14:textId="77777777" w:rsidTr="009B20D6">
        <w:trPr>
          <w:trHeight w:val="275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8507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B0D93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846F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16093F" w:rsidRPr="0090449D" w14:paraId="0E068AE9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0F72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63AD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C6D4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16093F" w:rsidRPr="0090449D" w14:paraId="1AE38AE6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C298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12AA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EE9B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16093F" w:rsidRPr="0090449D" w14:paraId="4AB5CB69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4642F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359F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9C05E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16093F" w:rsidRPr="0090449D" w14:paraId="5DD8FDC1" w14:textId="77777777" w:rsidTr="009B20D6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95F40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E781" w14:textId="77777777" w:rsidR="0016093F" w:rsidRPr="0090449D" w:rsidRDefault="0016093F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688BB04D" w14:textId="77777777" w:rsidR="0016093F" w:rsidRPr="0090449D" w:rsidRDefault="0016093F" w:rsidP="0016093F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51F755FC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16093F" w:rsidRPr="0090449D" w14:paraId="5D91748B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A807D" w14:textId="77777777" w:rsidR="0016093F" w:rsidRPr="0090449D" w:rsidRDefault="0016093F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EA04" w14:textId="77777777" w:rsidR="0016093F" w:rsidRPr="0090449D" w:rsidRDefault="0016093F" w:rsidP="009B20D6">
            <w:pPr>
              <w:pStyle w:val="akarta"/>
              <w:snapToGrid w:val="0"/>
            </w:pPr>
            <w:r w:rsidRPr="0090449D">
              <w:t>P</w:t>
            </w:r>
            <w:r w:rsidRPr="0090449D">
              <w:rPr>
                <w:rStyle w:val="Inne"/>
              </w:rPr>
              <w:t>ediatria i pielęgniarstwo pediatryczne</w:t>
            </w:r>
          </w:p>
        </w:tc>
      </w:tr>
      <w:tr w:rsidR="0016093F" w:rsidRPr="0090449D" w14:paraId="5D7CFC09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D136" w14:textId="77777777" w:rsidR="0016093F" w:rsidRPr="0090449D" w:rsidRDefault="0016093F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E0DA" w14:textId="77777777" w:rsidR="0016093F" w:rsidRPr="0090449D" w:rsidRDefault="0016093F" w:rsidP="009B20D6">
            <w:pPr>
              <w:pStyle w:val="akarta"/>
              <w:snapToGrid w:val="0"/>
            </w:pPr>
            <w:r w:rsidRPr="0090449D">
              <w:t>15</w:t>
            </w:r>
          </w:p>
        </w:tc>
      </w:tr>
      <w:tr w:rsidR="0016093F" w:rsidRPr="0090449D" w14:paraId="637BEB0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D43E" w14:textId="77777777" w:rsidR="0016093F" w:rsidRPr="0090449D" w:rsidRDefault="0016093F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40260" w14:textId="77777777" w:rsidR="0016093F" w:rsidRPr="0090449D" w:rsidRDefault="0016093F" w:rsidP="009B20D6">
            <w:pPr>
              <w:pStyle w:val="akarta"/>
            </w:pPr>
            <w:r w:rsidRPr="0090449D">
              <w:t>obowiązkowe</w:t>
            </w:r>
          </w:p>
        </w:tc>
      </w:tr>
      <w:tr w:rsidR="0016093F" w:rsidRPr="0090449D" w14:paraId="0AAC258C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3054" w14:textId="77777777" w:rsidR="0016093F" w:rsidRPr="0090449D" w:rsidRDefault="0016093F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D69D" w14:textId="77777777" w:rsidR="0016093F" w:rsidRPr="0090449D" w:rsidRDefault="0016093F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16093F" w:rsidRPr="0090449D" w14:paraId="1BD0B80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1D8A" w14:textId="77777777" w:rsidR="0016093F" w:rsidRPr="0090449D" w:rsidRDefault="0016093F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FB06" w14:textId="77777777" w:rsidR="0016093F" w:rsidRPr="0090449D" w:rsidRDefault="0016093F" w:rsidP="009B20D6">
            <w:pPr>
              <w:pStyle w:val="akarta"/>
            </w:pPr>
            <w:r w:rsidRPr="0090449D">
              <w:t>Język polski</w:t>
            </w:r>
          </w:p>
        </w:tc>
      </w:tr>
      <w:tr w:rsidR="0016093F" w:rsidRPr="0090449D" w14:paraId="644ED9DE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0836A" w14:textId="77777777" w:rsidR="0016093F" w:rsidRPr="0090449D" w:rsidRDefault="0016093F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E4D0E" w14:textId="77777777" w:rsidR="0016093F" w:rsidRPr="0090449D" w:rsidRDefault="0016093F" w:rsidP="009B20D6">
            <w:pPr>
              <w:pStyle w:val="Inne0"/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Rok II, Semestr III, IV</w:t>
            </w:r>
          </w:p>
        </w:tc>
      </w:tr>
      <w:tr w:rsidR="0016093F" w:rsidRPr="0090449D" w14:paraId="34648642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F3F0" w14:textId="77777777" w:rsidR="0016093F" w:rsidRPr="0090449D" w:rsidRDefault="0016093F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134F" w14:textId="77777777" w:rsidR="0016093F" w:rsidRPr="0090449D" w:rsidRDefault="0016093F" w:rsidP="009B20D6">
            <w:pPr>
              <w:pStyle w:val="Inne0"/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Mgr WIOLETTA DEKA</w:t>
            </w:r>
          </w:p>
          <w:p w14:paraId="69887E5C" w14:textId="77777777" w:rsidR="0016093F" w:rsidRPr="0090449D" w:rsidRDefault="0016093F" w:rsidP="009B20D6">
            <w:pPr>
              <w:pStyle w:val="Inne0"/>
              <w:snapToGrid w:val="0"/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Mgr ANNA WAŁDOCH</w:t>
            </w:r>
          </w:p>
        </w:tc>
      </w:tr>
    </w:tbl>
    <w:p w14:paraId="0F7F6EF7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16093F" w:rsidRPr="0090449D" w14:paraId="03553B91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BD2B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5E061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C732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C0D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16093F" w:rsidRPr="0090449D" w14:paraId="3179E72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AE624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E353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55 (25 +30)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B573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s.3-4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F5DC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</w:tr>
      <w:tr w:rsidR="0016093F" w:rsidRPr="0090449D" w14:paraId="521C5E1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3156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813D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E88F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s.3-4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AA944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16093F" w:rsidRPr="0090449D" w14:paraId="7A00677C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374E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samokształcenie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5F7C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0213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II, 3-4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4734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16093F" w:rsidRPr="0090449D" w14:paraId="6040637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F8D4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D5BA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0C05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4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18A5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16093F" w:rsidRPr="0090449D" w14:paraId="5F574AD6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4608A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84A39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6079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CDDC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2DECC62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9"/>
      </w:tblGrid>
      <w:tr w:rsidR="0016093F" w:rsidRPr="0090449D" w14:paraId="2B4F599D" w14:textId="77777777" w:rsidTr="009B20D6">
        <w:trPr>
          <w:trHeight w:val="301"/>
          <w:jc w:val="center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0DF" w14:textId="77777777" w:rsidR="0016093F" w:rsidRPr="0090449D" w:rsidRDefault="0016093F" w:rsidP="009B20D6">
            <w:pPr>
              <w:snapToGrid w:val="0"/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S</w:t>
            </w:r>
            <w:r w:rsidRPr="0090449D">
              <w:rPr>
                <w:rStyle w:val="Teksttreci3"/>
                <w:rFonts w:ascii="Cambria" w:eastAsia="Cambria" w:hAnsi="Cambria" w:cs="Liberation Serif"/>
                <w:sz w:val="20"/>
                <w:szCs w:val="20"/>
              </w:rPr>
              <w:t>tudent winien posiadać wiedzę i umiejętności z zakresu nauk podstawowych (anatomii człowieka, fizjologii, patologii, genetyki, biochemii, biofizyki, mikrobiologii, parazytologii, farmakologii i radiologii), która umożliwi mu efektywną naukę przedmiotu; znać podstawowe normy laboratoryjne z uwzględnieniem odrębności charakterystycznych dla wieku dziecka.</w:t>
            </w:r>
          </w:p>
        </w:tc>
      </w:tr>
    </w:tbl>
    <w:p w14:paraId="1E2DA445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6093F" w:rsidRPr="0090449D" w14:paraId="679E6A5D" w14:textId="77777777" w:rsidTr="009B20D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3A270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C1- Poznanie</w:t>
            </w:r>
            <w:r w:rsidRPr="0090449D">
              <w:rPr>
                <w:rStyle w:val="Inne"/>
                <w:rFonts w:ascii="Cambria" w:hAnsi="Cambria"/>
                <w:szCs w:val="20"/>
              </w:rPr>
              <w:t xml:space="preserve"> wpływu hospitalizacji na sytuację dziecka i jego rodziny, przyswojenie wiedzy na temat chorób i stanów zagrażających życiu i zdrowiu dziecka w każdym wieku oraz poznanie wad wrodzonych u dzieci oraz etiologii , patogenezy, objawów klinicznych chorób wieku rozwojowego (układu oddechowego, krążenia, dróg moczowych, pokarmowego, alergicznych, krwi, chorób zakaźnych, nowotworowych), a także metod ich diagnostyki, terapii i profilaktyki.</w:t>
            </w:r>
          </w:p>
          <w:p w14:paraId="1E7B8572" w14:textId="77777777" w:rsidR="0016093F" w:rsidRPr="0090449D" w:rsidRDefault="0016093F" w:rsidP="009B20D6">
            <w:pPr>
              <w:spacing w:before="60" w:after="60" w:line="240" w:lineRule="auto"/>
              <w:rPr>
                <w:rStyle w:val="Inne"/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C2- O</w:t>
            </w: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panowanie zasad przygotowania i opieki nad dzieckiem w trakcie oraz po badaniach diagnostycznych .</w:t>
            </w:r>
          </w:p>
          <w:p w14:paraId="03BB2954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C3 - Opanowanie zasad pielęgnacji chorego dziecka - rodzaje i formy wsparcia.</w:t>
            </w:r>
          </w:p>
          <w:p w14:paraId="3E2D36DC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C3- Wykształcenie umiejętności dostrzegania konieczności kształcenia ustawicznego.</w:t>
            </w:r>
          </w:p>
        </w:tc>
      </w:tr>
    </w:tbl>
    <w:p w14:paraId="436366D3" w14:textId="77777777" w:rsidR="0016093F" w:rsidRPr="0090449D" w:rsidRDefault="0016093F" w:rsidP="0016093F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576C7BDA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1"/>
        <w:gridCol w:w="1732"/>
        <w:gridCol w:w="11"/>
      </w:tblGrid>
      <w:tr w:rsidR="0016093F" w:rsidRPr="0090449D" w14:paraId="5B96370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33C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6F5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CF58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16093F" w:rsidRPr="0090449D" w14:paraId="67F244D1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4CD5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16093F" w:rsidRPr="0090449D" w14:paraId="35345C9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0407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7548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24D9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16093F" w:rsidRPr="0090449D" w14:paraId="5270F34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084F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8C2D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w wybranych chorobach;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6D25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16093F" w:rsidRPr="0090449D" w14:paraId="4387343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54D7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8D7A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pielęgniarstwie pediatrycznym;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6533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16093F" w:rsidRPr="0090449D" w14:paraId="3F577B6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BD26A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0692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59F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D_W04</w:t>
            </w:r>
          </w:p>
        </w:tc>
      </w:tr>
      <w:tr w:rsidR="0016093F" w:rsidRPr="0090449D" w14:paraId="7F4B376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D3F3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D277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FA1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D_W05</w:t>
            </w:r>
          </w:p>
        </w:tc>
      </w:tr>
      <w:tr w:rsidR="0016093F" w:rsidRPr="0090449D" w14:paraId="0778D54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9307B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58BDE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8B6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16093F" w:rsidRPr="0090449D" w14:paraId="377D914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9CD5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762D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różnym wieku i stanie zdrowia;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6CD1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16093F" w:rsidRPr="0090449D" w14:paraId="7854445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144D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C110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Student zna zasady organizacji opieki specjalistycznej  - pediatrycznej;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95CA7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16093F" w:rsidRPr="0090449D" w14:paraId="64F9C98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96F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82F0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03E8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D_W13</w:t>
            </w:r>
          </w:p>
        </w:tc>
      </w:tr>
      <w:tr w:rsidR="0016093F" w:rsidRPr="0090449D" w14:paraId="2E557A6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14C1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2779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patofizjologię, objawy kliniczne chorób i stanów zagrożenia życia noworodka, w tym wcześniaka oraz podstawy opieki pielęgniarskiej w tym zakresie;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345C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D_W14</w:t>
            </w:r>
          </w:p>
        </w:tc>
      </w:tr>
      <w:tr w:rsidR="0016093F" w:rsidRPr="0090449D" w14:paraId="7E861248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7D42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16093F" w:rsidRPr="0090449D" w14:paraId="27F4731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5508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FDEE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46E33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16093F" w:rsidRPr="0090449D" w14:paraId="33CAD42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2E0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488B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 i uzależnień;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9DFD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16093F" w:rsidRPr="0090449D" w14:paraId="097A00F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A469F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02CC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3F6C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16093F" w:rsidRPr="0090449D" w14:paraId="7804673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627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5649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organizować izolację pacjentów z chorobą zakaźną w miejscach publicznych i w warunkach domowych;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188B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D_U04</w:t>
            </w:r>
          </w:p>
        </w:tc>
      </w:tr>
      <w:tr w:rsidR="0016093F" w:rsidRPr="0090449D" w14:paraId="12EF611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9415C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5B3D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oceniać rozwój psychofizyczny dziecka, wykonywać testy przesiewowe i wykrywać zaburzenia w rozwoju;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1ED75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D_U05</w:t>
            </w:r>
          </w:p>
        </w:tc>
      </w:tr>
      <w:tr w:rsidR="0016093F" w:rsidRPr="0090449D" w14:paraId="3791F68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D9DE9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973B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BD5B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D_U08</w:t>
            </w:r>
          </w:p>
        </w:tc>
      </w:tr>
      <w:tr w:rsidR="0016093F" w:rsidRPr="0090449D" w14:paraId="2E93F82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0BF5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3B18F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podawać pacjentowi tlen i monitorować jego stan podczas tlenoterapii;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A90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D_U09</w:t>
            </w:r>
          </w:p>
        </w:tc>
      </w:tr>
      <w:tr w:rsidR="0016093F" w:rsidRPr="0090449D" w14:paraId="5AF95C9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32FF3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8A4A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pacjenta fizycznie i psychicznie do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3365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D_U12</w:t>
            </w:r>
          </w:p>
        </w:tc>
      </w:tr>
      <w:tr w:rsidR="0016093F" w:rsidRPr="0090449D" w14:paraId="483EF0D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0D5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2383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23D2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16093F" w:rsidRPr="0090449D" w14:paraId="6186761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B290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11035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u dzieci żywienie dojelitowe (przez zgłębnik i przetokę odżywczą) oraz żywienie pozajelitowe;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AF8C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D_U17</w:t>
            </w:r>
          </w:p>
        </w:tc>
      </w:tr>
      <w:tr w:rsidR="0016093F" w:rsidRPr="0090449D" w14:paraId="634C638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F6DD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8A6D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leczenia farmakologicznego, dietetycznego, rehabilitacyjnego i leczniczo-pielęgnacyjnego;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411B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D_U18</w:t>
            </w:r>
          </w:p>
        </w:tc>
      </w:tr>
      <w:tr w:rsidR="0016093F" w:rsidRPr="0090449D" w14:paraId="735EA01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401A7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UU_12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0696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z dzieckiem rozmowę terapeutyczną;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74B2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D_U20</w:t>
            </w:r>
          </w:p>
        </w:tc>
      </w:tr>
      <w:tr w:rsidR="0016093F" w:rsidRPr="0090449D" w14:paraId="64C8E29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05A8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2A6F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asystować lekarzowi w trakcie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ABCE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D_U23</w:t>
            </w:r>
          </w:p>
        </w:tc>
      </w:tr>
      <w:tr w:rsidR="0016093F" w:rsidRPr="0090449D" w14:paraId="02EDD1F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86A4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         U_14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00BD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i podawać pacjentom leki różnymi drogami, samodzielnie lub na zlecenie lekarza;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579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D_U26</w:t>
            </w:r>
          </w:p>
        </w:tc>
      </w:tr>
      <w:tr w:rsidR="0016093F" w:rsidRPr="0090449D" w14:paraId="2D77C5D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9451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F259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udzielać pierwszej pomocy w stanach bezpośredniego zagrożenia życia.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801BE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         D_U27</w:t>
            </w:r>
          </w:p>
        </w:tc>
      </w:tr>
      <w:tr w:rsidR="0016093F" w:rsidRPr="0090449D" w14:paraId="231DFC5C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BD10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6093F" w:rsidRPr="0090449D" w14:paraId="33F7B21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1E54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4C3E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dostrzegając i rozpoznając własne ograniczenia oraz  dokonując samooceny deficytów i potrzeb edukacyjnych rozumie potrzebę ustawicznego kształcenia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A430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D_K07</w:t>
            </w:r>
          </w:p>
        </w:tc>
      </w:tr>
    </w:tbl>
    <w:p w14:paraId="4077B801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1"/>
        <w:gridCol w:w="1383"/>
      </w:tblGrid>
      <w:tr w:rsidR="0016093F" w:rsidRPr="0090449D" w14:paraId="18182741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D92D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A72E2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61247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16093F" w:rsidRPr="0090449D" w14:paraId="6A2AB263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ACF2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B2EE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E2768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A9D8B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16093F" w:rsidRPr="0090449D" w14:paraId="51141018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7874" w14:textId="77777777" w:rsidR="0016093F" w:rsidRPr="0090449D" w:rsidRDefault="0016093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BB09D" w14:textId="77777777" w:rsidR="0016093F" w:rsidRPr="00E95B60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E95B60"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WYKŁADY </w:t>
            </w:r>
            <w:r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- KLINIKA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52E7" w14:textId="77777777" w:rsidR="0016093F" w:rsidRPr="0090449D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268E" w14:textId="77777777" w:rsidR="0016093F" w:rsidRPr="0090449D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6093F" w:rsidRPr="006C5361" w14:paraId="4E85737E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41F6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3AA8" w14:textId="77777777" w:rsidR="0016093F" w:rsidRPr="006C5361" w:rsidRDefault="0016093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Podstawowe problemy zdrowotne noworodka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1306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BEC6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6C9EE984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8023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C55D" w14:textId="77777777" w:rsidR="0016093F" w:rsidRPr="006C5361" w:rsidRDefault="0016093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Najczęstsze wady wrodzone i choroby metaboliczne rozpoznawanie i leczenie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43FE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964DB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1F659E2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637E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29A09" w14:textId="77777777" w:rsidR="0016093F" w:rsidRPr="006C5361" w:rsidRDefault="0016093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Żywienie dzieci zdrowych. Otyłość i inne zaburzenia w odżywianiu dzieci.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2D21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0702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5F00237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5AD9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E30A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Cukrzyca - patogeneza, rozpoznawanie i leczenie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0D6EB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B883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10AB5B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C767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78A37" w14:textId="77777777" w:rsidR="0016093F" w:rsidRPr="006C5361" w:rsidRDefault="0016093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Najczęstsze choroby laryngologiczne oraz układu oddechowego u dzieci - obraz kliniczny, zasady: terapii i rehabilitacji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4AFB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F4159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515AE152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2B24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5A8A4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Wybrane zagadnienia z kardiologii dziecięcej - stany zagrożenia życia dziecka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8DFF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B4821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5FEFB1C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DDA2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5756" w14:textId="77777777" w:rsidR="0016093F" w:rsidRPr="006C5361" w:rsidRDefault="0016093F" w:rsidP="009B20D6">
            <w:pPr>
              <w:pStyle w:val="Inne0"/>
              <w:spacing w:before="80" w:after="2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Biegunki u dzieci - przyczyny, diagnostyka, terapia</w:t>
            </w:r>
          </w:p>
          <w:p w14:paraId="348C3CA9" w14:textId="77777777" w:rsidR="0016093F" w:rsidRPr="006C5361" w:rsidRDefault="0016093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Wybrane choroby przewlekłe układu pokarmowego u dzieci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DEA3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D262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2CFE9DE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D8CC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BCFC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Ostre i przewlekłe zapalenia wątroby u dzieci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F634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D687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6D57413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CB535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899E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Choroby nowotworowe u dzieci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C6AA9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9D67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03B42501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FD01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lastRenderedPageBreak/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F798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Obraz kliniczny, diagnostyka i terapia chorób układu moczowego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328BC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75B6" w14:textId="77777777" w:rsidR="0016093F" w:rsidRPr="006C5361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3316908C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1C586E5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382F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42BFA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Wirusowe choroby zakaźne wieku dziecięcego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0BE8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A74F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6093F" w:rsidRPr="006C5361" w14:paraId="49B633F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0E7F" w14:textId="77777777" w:rsidR="0016093F" w:rsidRPr="006C5361" w:rsidRDefault="0016093F" w:rsidP="009B20D6">
            <w:pPr>
              <w:pStyle w:val="Inne0"/>
              <w:spacing w:before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W12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E085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Bakteryjne choroby zakaźne wieku dziecięcego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4BF8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5A75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6093F" w:rsidRPr="006C5361" w14:paraId="5CE08C5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44F23" w14:textId="77777777" w:rsidR="0016093F" w:rsidRPr="006C5361" w:rsidRDefault="0016093F" w:rsidP="009B20D6">
            <w:pPr>
              <w:pStyle w:val="Inne0"/>
              <w:spacing w:before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W13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EBB3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Aktualny kalendarz szczepień ochronnych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00C7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9A875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302875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8901" w14:textId="77777777" w:rsidR="0016093F" w:rsidRPr="006C5361" w:rsidRDefault="0016093F" w:rsidP="009B20D6">
            <w:pPr>
              <w:pStyle w:val="Inne0"/>
              <w:spacing w:before="80"/>
              <w:jc w:val="both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W14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5AE34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Choroby alergiczne u dzieci - obraz kliniczny, rozpoznawanie, terapia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8B545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CA45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6093F" w:rsidRPr="006C5361" w14:paraId="323E8E7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F3E0" w14:textId="77777777" w:rsidR="0016093F" w:rsidRPr="006C5361" w:rsidRDefault="0016093F" w:rsidP="009B20D6">
            <w:pPr>
              <w:snapToGrid w:val="0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79DF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 xml:space="preserve">WYKŁADY </w:t>
            </w:r>
            <w:r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- PIELĘGNIARSTWO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1AE8" w14:textId="77777777" w:rsidR="0016093F" w:rsidRPr="006C5361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1E48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16093F" w:rsidRPr="006C5361" w14:paraId="50E2A877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458D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FA87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Rola i zadania pielęgniarki pediatrycznej.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F1C0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0B06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DB7CDC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BB6B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B7B6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Wpływ hospitalizacji na psychikę dziecka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B91AA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0AB6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22E936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D151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F1D6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 xml:space="preserve">Charakterystyka rozwoju fizycznego i  psychomotorycznego dzieci w poszczególnych okresach rozwojowych.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5750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7739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C2222C5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E47B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2B83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Pielęgnowanie dziecka w wybranych chorobach ostrych i przewlekłych układu oddechowego. Przygotowanie dziecka do badań.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F87D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9A39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2D12733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C3E7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18BD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Pielęgnowanie dziecka w chorobach układu krążenia.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5B764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6207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0C12C833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A1809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8E710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Objęcie opieką dziecka z chorobami krwi.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29D4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7BC3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DF9C7F4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16A2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W21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10FB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Pielęgnowanie dziecka w chorobach układu pokarmowego. Przygotowanie dziecka do badań.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35A4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A0DB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51F024BD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89FAD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W22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86FD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Pielęgnowanie dziecka w chorobach układu moczowego. Przygotowanie dziecka do badań.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17B45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2B400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077F8B65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E3E1B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W23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4450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Problemy pielęgnacyjne i psychospołeczne dziecka z zespołem wad wrodzonych.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74DF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779C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1F5643F7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4E80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4FCD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Pielęgnowanie dziecka w wybranych zaburzeniach zdrowia (choroby alergiczne).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5A5E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9B65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0DCF5C5D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A1F24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W25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7BB3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Udział pielęgniarki w rozwiązywaniu problemów pielęgnacyjno- opiekuńczych w opiece nad dzieckiem przewlekle chorym oraz w chorobach układu nerwowego.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50C7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876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3A3DFFBD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18ED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1E53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Dziecko z cukrzycą - edukacja terapeutyczna dziecka i jego rodziny.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5B61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4A37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427D1A07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D4BE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W27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6A1E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Krzywdzenie dziecka w rodzinie. Zadania pielęgniarki w profilaktyce dziecka krzywdzonego.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ECB9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color w:val="1C1C1C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374A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265D46B2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C5A08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/>
                <w:sz w:val="20"/>
                <w:szCs w:val="20"/>
              </w:rPr>
              <w:t>W28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6B66D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Rodzaje i formy wsparcia w opiece nad dzieckiem i jego rodziną.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656B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C6A0C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C5361" w14:paraId="2B5DFF24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E990" w14:textId="77777777" w:rsidR="0016093F" w:rsidRPr="006C5361" w:rsidRDefault="0016093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lastRenderedPageBreak/>
              <w:t>W29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1D6C" w14:textId="77777777" w:rsidR="0016093F" w:rsidRPr="006C5361" w:rsidRDefault="0016093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hAnsi="Cambria"/>
                <w:sz w:val="20"/>
                <w:szCs w:val="20"/>
              </w:rPr>
              <w:t>Wybrane działania profilaktyczne i p/wypadkowe wobec populacji wieku rozwojowego.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35F20" w14:textId="77777777" w:rsidR="0016093F" w:rsidRPr="006C5361" w:rsidRDefault="0016093F" w:rsidP="009B20D6">
            <w:pPr>
              <w:pStyle w:val="Inne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Style w:val="Inne"/>
                <w:rFonts w:ascii="Cambria" w:eastAsia="Cambria" w:hAnsi="Cambria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0C84" w14:textId="77777777" w:rsidR="0016093F" w:rsidRPr="006C5361" w:rsidRDefault="0016093F" w:rsidP="009B20D6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2BEBB241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E417" w14:textId="77777777" w:rsidR="0016093F" w:rsidRPr="0090449D" w:rsidRDefault="0016093F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224B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6C38" w14:textId="77777777" w:rsidR="0016093F" w:rsidRPr="0090449D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C5311" w14:textId="77777777" w:rsidR="0016093F" w:rsidRPr="0090449D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0C2243DA" w14:textId="77777777" w:rsidR="0016093F" w:rsidRPr="0090449D" w:rsidRDefault="0016093F" w:rsidP="0016093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1991CCAD" w14:textId="77777777" w:rsidR="0016093F" w:rsidRPr="0090449D" w:rsidRDefault="0016093F" w:rsidP="0016093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0965D175" w14:textId="77777777" w:rsidR="0016093F" w:rsidRPr="0090449D" w:rsidRDefault="0016093F" w:rsidP="0016093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1"/>
        <w:gridCol w:w="1383"/>
      </w:tblGrid>
      <w:tr w:rsidR="0016093F" w:rsidRPr="0090449D" w14:paraId="0435B1AC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295B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5635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</w:t>
            </w:r>
            <w:r>
              <w:rPr>
                <w:rFonts w:ascii="Cambria" w:hAnsi="Cambria" w:cs="Cambria"/>
                <w:b/>
              </w:rPr>
              <w:t>zajęć praktycznych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41A67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16093F" w:rsidRPr="0090449D" w14:paraId="0E595516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B534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5BB1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359F0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0E5A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16093F" w:rsidRPr="0090449D" w14:paraId="5AF31DF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DDEC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B71A9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Specyfika pracy pielęgniarki w oddziale chorób dziecięcych.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52CF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B71F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0EFBC76A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6B2C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3EEB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Rola i zadania pielęgniarki w sytuacji przyjęcia dziecka w oddział; wsparcie dziecka i jego rodziców w procesie adaptacji do warunków szpitalnych.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7F3B" w14:textId="77777777" w:rsidR="0016093F" w:rsidRPr="0090449D" w:rsidRDefault="0016093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EDAC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3B49072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DDE82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E197C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Dokumentacja medyczna w oddziale chorób dziecięcych.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986A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09B4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541F8AD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FE97" w14:textId="77777777" w:rsidR="0016093F" w:rsidRPr="0090449D" w:rsidRDefault="0016093F" w:rsidP="009B20D6">
            <w:pPr>
              <w:pStyle w:val="Inne0"/>
              <w:spacing w:before="10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D320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Ocena stanu zdrowia dziecka oraz formułowanie diagnozy pielęgniarskiej.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5E98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E39B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00FABA8E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82FE" w14:textId="77777777" w:rsidR="0016093F" w:rsidRPr="0090449D" w:rsidRDefault="0016093F" w:rsidP="009B20D6">
            <w:pPr>
              <w:pStyle w:val="Inne0"/>
              <w:spacing w:before="10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43427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Zapobieganie skutkom hospitalizacji, chorobie sierocej.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6289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D53F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275D842C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39AB3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298F3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Diagnoza pielęgniarska w ocenie stanu zdrowia dziecka.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7209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DBDF7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7A386529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464D9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ZP7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C301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Planowanie i realizowanie opieki pielęgniarskiej nad dzieckiem w wybranym stadium klinicznym i w różnym wieku.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E5F8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FE15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2A4D42BA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C78F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ZP8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A7EB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Przygotowanie dziecka do badań diagnostycznych, postępowanie z dzieckiem po badaniu.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BC97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94A5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4D1DB3F4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A9AA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ZP9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E5A2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Problemy pielęgnacyjne w opiece nad dzieckiem w chorobach układu oddechowego.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2988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0A4B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57BD672E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6B87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ZP10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C799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 xml:space="preserve">Udział pielęgniarki w rozwiązywaniu problemów pielęgnacyjnych u </w:t>
            </w:r>
            <w:r w:rsidRPr="0090449D">
              <w:rPr>
                <w:rStyle w:val="Inne"/>
                <w:rFonts w:ascii="Cambria" w:hAnsi="Cambria"/>
              </w:rPr>
              <w:t>dzieci i młodzieży z zaburzeniami układu krążenia.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02336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6DF0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4A2E12C8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2522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ZP11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3F86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Problemy pielęgnacyjne w opiece nad dzieckiem w chorobach układu pokarmowego.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DE08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B78A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3EAAB6C9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60D7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ZP12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FE50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Problemy pielęgnacyjne w opiece nad dzieckiem w chorobach układu nerwowego.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ED40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86DD7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087F3A44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0327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ZP13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C99B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Opieka nad dzieckiem z zaburzeniami układu moczowego.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225E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2893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40480D11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F249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ZP14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9B1C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Objęcie opieką dziecka z chorobami układu krwiotwórczego.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4AAE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AFF5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15D8506B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0E75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ZP15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6AB6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Rola i zadania pielęgniarki wobec dziecka z cukrzycą.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712E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B9DD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57865490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D963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lastRenderedPageBreak/>
              <w:t>ZP16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6D80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Przygotowanie dziecka i jego opiekunów do radzenia sobie z problemami zdrowotnymi w warunkach domowych z uwzględnieniem możliwości rozwojowych dziecka.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ACBA" w14:textId="77777777" w:rsidR="0016093F" w:rsidRPr="0090449D" w:rsidRDefault="0016093F" w:rsidP="009B20D6">
            <w:pPr>
              <w:pStyle w:val="Inne0"/>
              <w:spacing w:before="10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449E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4F9BEEEE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1E" w14:textId="77777777" w:rsidR="0016093F" w:rsidRPr="0090449D" w:rsidRDefault="0016093F" w:rsidP="009B20D6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FE7D1" w14:textId="77777777" w:rsidR="0016093F" w:rsidRPr="0090449D" w:rsidRDefault="0016093F" w:rsidP="009B20D6">
            <w:pPr>
              <w:pStyle w:val="Inne0"/>
              <w:rPr>
                <w:rFonts w:ascii="Cambria" w:hAnsi="Cambria"/>
                <w:szCs w:val="20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sz w:val="20"/>
              </w:rPr>
              <w:t>Razem liczba godzin zajęć praktycznych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F053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eastAsia="Cambria" w:hAnsi="Cambria"/>
                <w:sz w:val="20"/>
              </w:rPr>
              <w:t>160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C9139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2C29F548" w14:textId="77777777" w:rsidR="0016093F" w:rsidRPr="0090449D" w:rsidRDefault="0016093F" w:rsidP="0016093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0B3964F" w14:textId="77777777" w:rsidR="0016093F" w:rsidRPr="0090449D" w:rsidRDefault="0016093F" w:rsidP="0016093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426"/>
        <w:gridCol w:w="1318"/>
      </w:tblGrid>
      <w:tr w:rsidR="0016093F" w:rsidRPr="0090449D" w14:paraId="4E9BB78F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35A8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4986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 (PZ)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44D6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16093F" w:rsidRPr="0090449D" w14:paraId="3F5A9760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BF7E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16BF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6C4A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109F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16093F" w:rsidRPr="0090449D" w14:paraId="411613C3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2235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070C" w14:textId="77777777" w:rsidR="0016093F" w:rsidRPr="0090449D" w:rsidRDefault="0016093F" w:rsidP="009B20D6">
            <w:pPr>
              <w:pStyle w:val="Inne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Obserwacja i ocena funkcji życiowych dziecka z uwzględnieniem jego stanu zdrowia i wieku rozwojowego.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2F40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8690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384563AA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E454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1EBE" w14:textId="77777777" w:rsidR="0016093F" w:rsidRPr="0090449D" w:rsidRDefault="0016093F" w:rsidP="009B20D6">
            <w:pPr>
              <w:pStyle w:val="Inne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Potrzeby dziecka hospitalizowanego -działania psychoterapeutyczne wobec dziecka.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29A6" w14:textId="77777777" w:rsidR="0016093F" w:rsidRPr="0090449D" w:rsidRDefault="0016093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6C237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3A0C3C2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D46A0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5F1C" w14:textId="77777777" w:rsidR="0016093F" w:rsidRPr="0090449D" w:rsidRDefault="0016093F" w:rsidP="009B20D6">
            <w:pPr>
              <w:pStyle w:val="Inne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Komunikowanie się z dzieckiem chorym w poszczególnych okresach rozwojowych oraz z jego opiekunami.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A018" w14:textId="77777777" w:rsidR="0016093F" w:rsidRPr="0090449D" w:rsidRDefault="0016093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9A5A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0FA7109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36C9" w14:textId="77777777" w:rsidR="0016093F" w:rsidRPr="0090449D" w:rsidRDefault="0016093F" w:rsidP="009B20D6">
            <w:pPr>
              <w:pStyle w:val="Inne0"/>
              <w:spacing w:before="10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PZ4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657B" w14:textId="77777777" w:rsidR="0016093F" w:rsidRPr="0090449D" w:rsidRDefault="0016093F" w:rsidP="009B20D6">
            <w:pPr>
              <w:pStyle w:val="Inne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 xml:space="preserve">Rozpoznawanie, planowanie i realizowanie działań pielęgniarskich z uwzględnieniem potrzeb </w:t>
            </w:r>
            <w:proofErr w:type="spellStart"/>
            <w:r w:rsidRPr="0090449D">
              <w:rPr>
                <w:rStyle w:val="Inne"/>
                <w:rFonts w:ascii="Cambria" w:hAnsi="Cambria"/>
                <w:sz w:val="20"/>
              </w:rPr>
              <w:t>bio</w:t>
            </w:r>
            <w:proofErr w:type="spellEnd"/>
            <w:r w:rsidRPr="0090449D">
              <w:rPr>
                <w:rStyle w:val="Inne"/>
                <w:rFonts w:ascii="Cambria" w:hAnsi="Cambria"/>
                <w:sz w:val="20"/>
              </w:rPr>
              <w:t>-psycho-społecznych pacjentów wieku rozwojowego.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FCD3" w14:textId="77777777" w:rsidR="0016093F" w:rsidRPr="0090449D" w:rsidRDefault="0016093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ECAA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2AA9276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9093" w14:textId="77777777" w:rsidR="0016093F" w:rsidRPr="0090449D" w:rsidRDefault="0016093F" w:rsidP="009B20D6">
            <w:pPr>
              <w:pStyle w:val="Inne0"/>
              <w:spacing w:before="100"/>
              <w:jc w:val="both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PZ5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E2195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Problemy zdrowotne dzieci i młodzieży.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B2439" w14:textId="77777777" w:rsidR="0016093F" w:rsidRPr="0090449D" w:rsidRDefault="0016093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98969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7B6A70BE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A032" w14:textId="77777777" w:rsidR="0016093F" w:rsidRPr="0090449D" w:rsidRDefault="0016093F" w:rsidP="009B20D6">
            <w:pPr>
              <w:pStyle w:val="Inne0"/>
              <w:spacing w:before="10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PZ6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73F5" w14:textId="77777777" w:rsidR="0016093F" w:rsidRPr="0090449D" w:rsidRDefault="0016093F" w:rsidP="009B20D6">
            <w:pPr>
              <w:pStyle w:val="Inne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Problemy pielęgnacyjne w wybranych jednostkach chorobowych wieku rozwojowego.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5704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2C90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3C167F48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2076" w14:textId="77777777" w:rsidR="0016093F" w:rsidRPr="0090449D" w:rsidRDefault="0016093F" w:rsidP="009B20D6">
            <w:pPr>
              <w:pStyle w:val="Inne0"/>
              <w:spacing w:before="100"/>
              <w:jc w:val="both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PZ7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1706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Prowadzenie edukacji dzieci, młodzieży oraz ich rodziny w zakresie profilaktyki chorób wieku rozwojowego oraz promocji zdrowia.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17F2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185CA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10944970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D262" w14:textId="77777777" w:rsidR="0016093F" w:rsidRPr="0090449D" w:rsidRDefault="0016093F" w:rsidP="009B20D6">
            <w:pPr>
              <w:pStyle w:val="Inne0"/>
              <w:spacing w:before="100"/>
              <w:jc w:val="both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PZ8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E2A8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Zastosowanie metody procesu pielęgnowania w pediatrii.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ED78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F566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3BA44C23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F913" w14:textId="77777777" w:rsidR="0016093F" w:rsidRPr="0090449D" w:rsidRDefault="0016093F" w:rsidP="009B20D6">
            <w:pPr>
              <w:pStyle w:val="Inne0"/>
              <w:spacing w:before="100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PZ9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07E6" w14:textId="77777777" w:rsidR="0016093F" w:rsidRPr="0090449D" w:rsidRDefault="0016093F" w:rsidP="009B20D6">
            <w:pPr>
              <w:pStyle w:val="Inne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Dokumentowanie działań podejmowanych wobec pacjenta wieku rozwojowego.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CCA9" w14:textId="77777777" w:rsidR="0016093F" w:rsidRPr="0090449D" w:rsidRDefault="0016093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3B86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01ED92D8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A6FE" w14:textId="77777777" w:rsidR="0016093F" w:rsidRPr="0090449D" w:rsidRDefault="0016093F" w:rsidP="009B20D6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34AA" w14:textId="77777777" w:rsidR="0016093F" w:rsidRPr="0090449D" w:rsidRDefault="0016093F" w:rsidP="009B20D6">
            <w:pPr>
              <w:pStyle w:val="Inne0"/>
              <w:spacing w:before="80"/>
              <w:rPr>
                <w:rFonts w:ascii="Cambria" w:hAnsi="Cambria"/>
                <w:szCs w:val="20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sz w:val="20"/>
              </w:rPr>
              <w:t>Razem liczba godzin praktyki zawodowej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4828" w14:textId="77777777" w:rsidR="0016093F" w:rsidRPr="0090449D" w:rsidRDefault="0016093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0"/>
              </w:rPr>
              <w:t>160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FDAC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12271667" w14:textId="77777777" w:rsidR="0016093F" w:rsidRPr="0090449D" w:rsidRDefault="0016093F" w:rsidP="0016093F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  <w:szCs w:val="8"/>
        </w:rPr>
      </w:pPr>
    </w:p>
    <w:p w14:paraId="00932E2A" w14:textId="77777777" w:rsidR="0016093F" w:rsidRDefault="0016093F" w:rsidP="0016093F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369"/>
        <w:gridCol w:w="1380"/>
      </w:tblGrid>
      <w:tr w:rsidR="0016093F" w:rsidRPr="00696A93" w14:paraId="5D409F5D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A2FA" w14:textId="77777777" w:rsidR="0016093F" w:rsidRPr="00B77982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209F" w14:textId="77777777" w:rsidR="0016093F" w:rsidRPr="006C5361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C5361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43E6" w14:textId="77777777" w:rsidR="0016093F" w:rsidRPr="009D053A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16093F" w:rsidRPr="00696A93" w14:paraId="71C2400D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E9BF3" w14:textId="77777777" w:rsidR="0016093F" w:rsidRPr="00B77982" w:rsidRDefault="0016093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7D4F" w14:textId="77777777" w:rsidR="0016093F" w:rsidRPr="009D053A" w:rsidRDefault="0016093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3D34" w14:textId="77777777" w:rsidR="0016093F" w:rsidRPr="009D053A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D753" w14:textId="77777777" w:rsidR="0016093F" w:rsidRPr="009D053A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16093F" w:rsidRPr="00696A93" w14:paraId="718F18D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15B4" w14:textId="77777777" w:rsidR="0016093F" w:rsidRPr="00B77982" w:rsidRDefault="0016093F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7249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39461078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4FF29D0A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297F737B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lastRenderedPageBreak/>
              <w:t>- pracy pisemnej – zgodnie z ustalonymi wymogami (podanymi przez nauczyciela)</w:t>
            </w:r>
          </w:p>
          <w:p w14:paraId="197E1046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14431810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6CFECDFD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5B40" w14:textId="77777777" w:rsidR="0016093F" w:rsidRPr="009D053A" w:rsidRDefault="0016093F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4EF0" w14:textId="77777777" w:rsidR="0016093F" w:rsidRPr="009D053A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696A93" w14:paraId="7D1B2571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C1A9" w14:textId="77777777" w:rsidR="0016093F" w:rsidRPr="00B77982" w:rsidRDefault="0016093F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2F1D" w14:textId="77777777" w:rsidR="0016093F" w:rsidRPr="009D053A" w:rsidRDefault="0016093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2048" w14:textId="77777777" w:rsidR="0016093F" w:rsidRPr="009D053A" w:rsidRDefault="0016093F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591" w14:textId="77777777" w:rsidR="0016093F" w:rsidRPr="009D053A" w:rsidRDefault="0016093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157861FB" w14:textId="77777777" w:rsidR="0016093F" w:rsidRDefault="0016093F" w:rsidP="0016093F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46538C76" w14:textId="77777777" w:rsidR="0016093F" w:rsidRPr="0090449D" w:rsidRDefault="0016093F" w:rsidP="0016093F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4961"/>
        <w:gridCol w:w="3259"/>
      </w:tblGrid>
      <w:tr w:rsidR="0016093F" w:rsidRPr="0090449D" w14:paraId="201C7EC5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6024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ED50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04A7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16093F" w:rsidRPr="0090449D" w14:paraId="5C5C7585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8080A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0B27" w14:textId="77777777" w:rsidR="0016093F" w:rsidRPr="0090449D" w:rsidRDefault="0016093F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8E65" w14:textId="77777777" w:rsidR="0016093F" w:rsidRPr="0090449D" w:rsidRDefault="0016093F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projektor </w:t>
            </w:r>
          </w:p>
        </w:tc>
      </w:tr>
      <w:tr w:rsidR="0016093F" w:rsidRPr="0090449D" w14:paraId="57863DA8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550A6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C845" w14:textId="77777777" w:rsidR="0016093F" w:rsidRPr="0090449D" w:rsidRDefault="0016093F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E258" w14:textId="77777777" w:rsidR="0016093F" w:rsidRPr="0090449D" w:rsidRDefault="0016093F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16093F" w:rsidRPr="0090449D" w14:paraId="45621213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4141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C31AD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 na oddziale pediatrycznym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BC9A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16093F" w:rsidRPr="0090449D" w14:paraId="203E7AB3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2A3C" w14:textId="77777777" w:rsidR="0016093F" w:rsidRPr="0090449D" w:rsidRDefault="0016093F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221B" w14:textId="77777777" w:rsidR="0016093F" w:rsidRPr="006C5361" w:rsidRDefault="0016093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28A22546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ab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C27F" w14:textId="77777777" w:rsidR="0016093F" w:rsidRPr="0090449D" w:rsidRDefault="0016093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6C5361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17F5E28C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4F00CD34" w14:textId="77777777" w:rsidR="0016093F" w:rsidRPr="0090449D" w:rsidRDefault="0016093F" w:rsidP="0016093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823"/>
      </w:tblGrid>
      <w:tr w:rsidR="0016093F" w:rsidRPr="0090449D" w14:paraId="532C6579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3481" w14:textId="77777777" w:rsidR="0016093F" w:rsidRPr="0090449D" w:rsidRDefault="0016093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394B" w14:textId="77777777" w:rsidR="0016093F" w:rsidRPr="0090449D" w:rsidRDefault="0016093F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7AF6B29B" w14:textId="77777777" w:rsidR="0016093F" w:rsidRPr="0090449D" w:rsidRDefault="0016093F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E5A2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16093F" w:rsidRPr="0090449D" w14:paraId="58DF509E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A2D4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90FA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w trakcie wykładu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2D197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P1  egzamin </w:t>
            </w:r>
          </w:p>
        </w:tc>
      </w:tr>
      <w:tr w:rsidR="0016093F" w:rsidRPr="0090449D" w14:paraId="46492DAF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912C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FB4F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7372D39F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D775F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16093F" w:rsidRPr="0090449D" w14:paraId="4FBB3202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78EE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FA96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207301D8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A8708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16093F" w:rsidRPr="0090449D" w14:paraId="12DD91A5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4EC4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9F73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DEE59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C5361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59291B17" w14:textId="77777777" w:rsidR="0016093F" w:rsidRPr="0090449D" w:rsidRDefault="0016093F" w:rsidP="0016093F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612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955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  <w:gridCol w:w="710"/>
        <w:gridCol w:w="710"/>
      </w:tblGrid>
      <w:tr w:rsidR="0016093F" w:rsidRPr="0090449D" w14:paraId="179F4E16" w14:textId="77777777" w:rsidTr="009B20D6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12B62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02E6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2985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7F60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Praktyka 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(PZ)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839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16093F" w:rsidRPr="0090449D" w14:paraId="2BD8CA01" w14:textId="77777777" w:rsidTr="009B20D6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717D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5BDE6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2F334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8D2C6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B01AC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F42E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7A9B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4361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CD7B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3E197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C00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764A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16093F" w:rsidRPr="0090449D" w14:paraId="59A369CD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4907" w14:textId="77777777" w:rsidR="0016093F" w:rsidRPr="0090449D" w:rsidRDefault="0016093F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W_01 -W_14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6205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1070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827D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BB2B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3E95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AB6D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5182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CB0F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C853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1C19" w14:textId="77777777" w:rsidR="0016093F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656" w14:textId="77777777" w:rsidR="0016093F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093F" w:rsidRPr="0090449D" w14:paraId="210FC9CC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C146" w14:textId="77777777" w:rsidR="0016093F" w:rsidRPr="0090449D" w:rsidRDefault="0016093F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U_01 – U_27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9889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8E38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5DB01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F74FB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7CD3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9AF8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00BA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290E0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A8C8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DE77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64F4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6093F" w:rsidRPr="0090449D" w14:paraId="31A2E71A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52D3" w14:textId="77777777" w:rsidR="0016093F" w:rsidRPr="0090449D" w:rsidRDefault="0016093F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5FEF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5A9E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56E8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F7B1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336B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5BED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5495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CEE5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D6EC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EA43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E49B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51888D49" w14:textId="77777777" w:rsidR="0016093F" w:rsidRPr="0090449D" w:rsidRDefault="0016093F" w:rsidP="0016093F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7"/>
      </w:tblGrid>
      <w:tr w:rsidR="0016093F" w:rsidRPr="0090449D" w14:paraId="5CB56B1A" w14:textId="77777777" w:rsidTr="009B20D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63D" w14:textId="77777777" w:rsidR="0016093F" w:rsidRPr="00B124D0" w:rsidRDefault="0016093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04DF1182" w14:textId="77777777" w:rsidR="0016093F" w:rsidRPr="00B124D0" w:rsidRDefault="0016093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7CAF58B4" w14:textId="77777777" w:rsidR="0016093F" w:rsidRPr="00B124D0" w:rsidRDefault="0016093F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6DEADF3C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6682E5B9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6B3DDD2" w14:textId="77777777" w:rsidR="0016093F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7D51A58A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048A0AF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praktyczne (ZP):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3D4935A9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C9C774D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599995D2" w14:textId="77777777" w:rsidR="0016093F" w:rsidRPr="00B124D0" w:rsidRDefault="0016093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741572C0" w14:textId="77777777" w:rsidR="0016093F" w:rsidRPr="00B124D0" w:rsidRDefault="0016093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75E02B4E" w14:textId="77777777" w:rsidR="0016093F" w:rsidRPr="00B124D0" w:rsidRDefault="0016093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33EA3D68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3C42922D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60EEA88E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3EC5321E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2E207D45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2F7287C6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57CF8A40" w14:textId="77777777" w:rsidR="0016093F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FF7927D" w14:textId="77777777" w:rsidR="0016093F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zaliczenie aktywności studenta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w dzienniczku praktyk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67BBAC0F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5C4B5CF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067F916E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66FAEA85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4303EE0C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08D01442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31A5EFE9" w14:textId="77777777" w:rsidR="0016093F" w:rsidRPr="00B124D0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45F17F82" w14:textId="77777777" w:rsidR="0016093F" w:rsidRPr="0090449D" w:rsidRDefault="0016093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6DAAC39" w14:textId="77777777" w:rsidR="0016093F" w:rsidRPr="0090449D" w:rsidRDefault="0016093F" w:rsidP="0016093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6093F" w:rsidRPr="0090449D" w14:paraId="72F6A8DA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D022" w14:textId="77777777" w:rsidR="0016093F" w:rsidRPr="0090449D" w:rsidRDefault="0016093F" w:rsidP="009B20D6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gzamin</w:t>
            </w:r>
          </w:p>
        </w:tc>
      </w:tr>
    </w:tbl>
    <w:p w14:paraId="7BB8A0D0" w14:textId="77777777" w:rsidR="0016093F" w:rsidRPr="0090449D" w:rsidRDefault="0016093F" w:rsidP="0016093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22"/>
        <w:gridCol w:w="1985"/>
        <w:gridCol w:w="1986"/>
        <w:gridCol w:w="7"/>
      </w:tblGrid>
      <w:tr w:rsidR="0016093F" w:rsidRPr="0090449D" w14:paraId="6E5E0424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E41DF" w14:textId="77777777" w:rsidR="0016093F" w:rsidRPr="0090449D" w:rsidRDefault="0016093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20105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16093F" w:rsidRPr="0090449D" w14:paraId="77EC880D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C56D" w14:textId="77777777" w:rsidR="0016093F" w:rsidRPr="0090449D" w:rsidRDefault="0016093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FB340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DC711E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6093F" w:rsidRPr="0090449D" w14:paraId="68896931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2C5A1A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16093F" w:rsidRPr="0090449D" w14:paraId="1EE62E51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55D28" w14:textId="77777777" w:rsidR="0016093F" w:rsidRPr="0090449D" w:rsidRDefault="0016093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B7FF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375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6A434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16093F" w:rsidRPr="0090449D" w14:paraId="2AC2A7E6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8BA194" w14:textId="77777777" w:rsidR="0016093F" w:rsidRPr="0090449D" w:rsidRDefault="0016093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16093F" w:rsidRPr="0090449D" w14:paraId="0A93542D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E339" w14:textId="77777777" w:rsidR="0016093F" w:rsidRPr="006147CF" w:rsidRDefault="0016093F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Samokształcenie </w:t>
            </w:r>
          </w:p>
          <w:p w14:paraId="5EACABD1" w14:textId="77777777" w:rsidR="0016093F" w:rsidRPr="0090449D" w:rsidRDefault="0016093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84DEA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CD71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16093F" w:rsidRPr="0090449D" w14:paraId="65296C13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FA05" w14:textId="77777777" w:rsidR="0016093F" w:rsidRPr="0090449D" w:rsidRDefault="0016093F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6A16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385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6806C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16093F" w:rsidRPr="0090449D" w14:paraId="5C1E53DF" w14:textId="77777777" w:rsidTr="009B20D6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401A1" w14:textId="77777777" w:rsidR="0016093F" w:rsidRPr="0090449D" w:rsidRDefault="0016093F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201B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281" w14:textId="77777777" w:rsidR="0016093F" w:rsidRPr="0090449D" w:rsidRDefault="0016093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12847705" w14:textId="77777777" w:rsidR="0016093F" w:rsidRDefault="0016093F" w:rsidP="0016093F">
      <w:pPr>
        <w:pStyle w:val="Legenda1"/>
        <w:spacing w:before="120" w:after="120" w:line="240" w:lineRule="auto"/>
        <w:rPr>
          <w:rFonts w:ascii="Cambria" w:hAnsi="Cambria" w:cs="Cambria"/>
          <w:sz w:val="22"/>
          <w:szCs w:val="22"/>
        </w:rPr>
      </w:pPr>
    </w:p>
    <w:p w14:paraId="7ED6A898" w14:textId="77777777" w:rsidR="0016093F" w:rsidRPr="0090449D" w:rsidRDefault="0016093F" w:rsidP="0016093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9"/>
      </w:tblGrid>
      <w:tr w:rsidR="0016093F" w:rsidRPr="0090449D" w14:paraId="6965AAAA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EC0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2F1E5539" w14:textId="77777777" w:rsidR="0016093F" w:rsidRPr="009167FD" w:rsidRDefault="0016093F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1. Zarzycka D., Emeryk A.: Pediatria i pielęgniarstwo pediatryczne. Wyd. PZWL Warszawa 2020</w:t>
            </w:r>
          </w:p>
          <w:p w14:paraId="39B82B66" w14:textId="77777777" w:rsidR="0016093F" w:rsidRPr="0090449D" w:rsidRDefault="0016093F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2. Pawlaczyk B., „Pielęgniarstwo pediatryczne”. PZWL, Warszawa 2014.</w:t>
            </w:r>
          </w:p>
        </w:tc>
      </w:tr>
      <w:tr w:rsidR="0016093F" w:rsidRPr="0090449D" w14:paraId="03D1052F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27F3" w14:textId="77777777" w:rsidR="0016093F" w:rsidRPr="0090449D" w:rsidRDefault="0016093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5076A092" w14:textId="77777777" w:rsidR="0016093F" w:rsidRPr="009167FD" w:rsidRDefault="0016093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1. Grażyna Cepuch, Mieczysława Perek, Modele opieki pielęgniarskiej nad dzieckiem 2012</w:t>
            </w:r>
          </w:p>
          <w:p w14:paraId="71FACE4A" w14:textId="77777777" w:rsidR="0016093F" w:rsidRPr="009167FD" w:rsidRDefault="0016093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2. Pluta A., Czarnecki D., „Metoda studium przypadku w pielęgniarstwie pediatrycznym” wyd.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Continuo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14:paraId="3DC8D123" w14:textId="77777777" w:rsidR="0016093F" w:rsidRPr="009167FD" w:rsidRDefault="0016093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</w:t>
            </w:r>
            <w:r w:rsidRPr="009167FD">
              <w:rPr>
                <w:rFonts w:ascii="Cambria" w:hAnsi="Cambria" w:cs="Cambria"/>
                <w:sz w:val="20"/>
                <w:szCs w:val="20"/>
              </w:rPr>
              <w:t>Wrocław, 2020</w:t>
            </w:r>
          </w:p>
          <w:p w14:paraId="5C0C070D" w14:textId="77777777" w:rsidR="0016093F" w:rsidRPr="009167FD" w:rsidRDefault="0016093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3.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Barczykowska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E., Staszak-Kowalska R.: „Metoda studium przypadku w pielęgniarstwie pediatrycznym”. </w:t>
            </w:r>
          </w:p>
          <w:p w14:paraId="547767AC" w14:textId="77777777" w:rsidR="0016093F" w:rsidRPr="0090449D" w:rsidRDefault="0016093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</w:t>
            </w:r>
            <w:r w:rsidRPr="009167FD">
              <w:rPr>
                <w:rFonts w:ascii="Cambria" w:hAnsi="Cambria" w:cs="Cambria"/>
                <w:sz w:val="20"/>
                <w:szCs w:val="20"/>
              </w:rPr>
              <w:t xml:space="preserve">Wyd.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Continuo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Wrocław, 2015</w:t>
            </w:r>
          </w:p>
        </w:tc>
      </w:tr>
    </w:tbl>
    <w:p w14:paraId="04C08B6F" w14:textId="77777777" w:rsidR="0016093F" w:rsidRPr="0090449D" w:rsidRDefault="0016093F" w:rsidP="0016093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43"/>
      </w:tblGrid>
      <w:tr w:rsidR="0016093F" w:rsidRPr="0090449D" w14:paraId="15E7F634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CD01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9B98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Style w:val="Inne"/>
                <w:rFonts w:ascii="Cambria" w:hAnsi="Cambria"/>
                <w:sz w:val="20"/>
                <w:szCs w:val="20"/>
              </w:rPr>
              <w:t>WIOLETTA DEKA</w:t>
            </w:r>
          </w:p>
        </w:tc>
      </w:tr>
      <w:tr w:rsidR="0016093F" w:rsidRPr="0090449D" w14:paraId="160F5499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F683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A06AF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16093F" w:rsidRPr="0090449D" w14:paraId="4C88F078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3025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EEFC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6093F" w:rsidRPr="0090449D" w14:paraId="09AEF60C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0AE7" w14:textId="77777777" w:rsidR="0016093F" w:rsidRPr="0090449D" w:rsidRDefault="0016093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B8E" w14:textId="77777777" w:rsidR="0016093F" w:rsidRPr="0090449D" w:rsidRDefault="0016093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821ED93" w14:textId="77777777" w:rsidR="0016093F" w:rsidRPr="0090449D" w:rsidRDefault="0016093F" w:rsidP="0016093F">
      <w:pPr>
        <w:spacing w:before="60" w:after="60"/>
        <w:rPr>
          <w:rFonts w:ascii="Cambria" w:hAnsi="Cambria"/>
        </w:rPr>
      </w:pPr>
    </w:p>
    <w:p w14:paraId="68A3D141" w14:textId="31601C16" w:rsidR="0016093F" w:rsidRPr="0090449D" w:rsidRDefault="0016093F" w:rsidP="0016093F">
      <w:pPr>
        <w:spacing w:after="0"/>
        <w:rPr>
          <w:rFonts w:ascii="Cambria" w:hAnsi="Cambria"/>
          <w:vanish/>
        </w:rPr>
      </w:pPr>
    </w:p>
    <w:p w14:paraId="34FC0DB9" w14:textId="77777777" w:rsidR="002F6A96" w:rsidRDefault="002F6A96"/>
    <w:sectPr w:rsidR="002F6A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914B3" w14:textId="77777777" w:rsidR="009F695B" w:rsidRDefault="009F695B" w:rsidP="0016093F">
      <w:pPr>
        <w:spacing w:after="0" w:line="240" w:lineRule="auto"/>
      </w:pPr>
      <w:r>
        <w:separator/>
      </w:r>
    </w:p>
  </w:endnote>
  <w:endnote w:type="continuationSeparator" w:id="0">
    <w:p w14:paraId="652CC092" w14:textId="77777777" w:rsidR="009F695B" w:rsidRDefault="009F695B" w:rsidP="0016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C826" w14:textId="77777777" w:rsidR="009F695B" w:rsidRDefault="009F695B" w:rsidP="0016093F">
      <w:pPr>
        <w:spacing w:after="0" w:line="240" w:lineRule="auto"/>
      </w:pPr>
      <w:r>
        <w:separator/>
      </w:r>
    </w:p>
  </w:footnote>
  <w:footnote w:type="continuationSeparator" w:id="0">
    <w:p w14:paraId="473E308F" w14:textId="77777777" w:rsidR="009F695B" w:rsidRDefault="009F695B" w:rsidP="0016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CB5E" w14:textId="77777777" w:rsidR="0016093F" w:rsidRDefault="0016093F" w:rsidP="0016093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0" w:name="_heading=h.30j0zll"/>
    <w:bookmarkEnd w:id="0"/>
    <w:r>
      <w:rPr>
        <w:rFonts w:ascii="Cambria" w:eastAsia="Cambria" w:hAnsi="Cambria" w:cs="Cambria"/>
        <w:sz w:val="20"/>
        <w:szCs w:val="20"/>
      </w:rPr>
      <w:t>Załącznik nr 2</w:t>
    </w:r>
  </w:p>
  <w:p w14:paraId="5198A16D" w14:textId="77777777" w:rsidR="0016093F" w:rsidRDefault="0016093F" w:rsidP="0016093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6775A8FD" w14:textId="77777777" w:rsidR="0016093F" w:rsidRDefault="0016093F" w:rsidP="0016093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27E0DC4F" w14:textId="77777777" w:rsidR="0016093F" w:rsidRDefault="0016093F" w:rsidP="0016093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06110C16" w14:textId="77777777" w:rsidR="0016093F" w:rsidRDefault="001609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  <w:num w:numId="3" w16cid:durableId="5834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8D"/>
    <w:rsid w:val="00053159"/>
    <w:rsid w:val="0016093F"/>
    <w:rsid w:val="001679EB"/>
    <w:rsid w:val="002F6A96"/>
    <w:rsid w:val="003903F9"/>
    <w:rsid w:val="009F695B"/>
    <w:rsid w:val="00A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26B0"/>
  <w15:chartTrackingRefBased/>
  <w15:docId w15:val="{74789843-E9C1-44D1-8342-74AEA4F5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93F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65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5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5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5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5D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5D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5D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D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5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5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5D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5D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5D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5D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5D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D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5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5D8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5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5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5D8D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65D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5D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5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5D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5D8D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16093F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16093F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16093F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16093F"/>
    <w:pPr>
      <w:shd w:val="clear" w:color="auto" w:fill="FFFFFF"/>
    </w:pPr>
    <w:rPr>
      <w:rFonts w:ascii="Verdana" w:hAnsi="Verdana" w:cs="Verdana"/>
      <w:sz w:val="18"/>
    </w:rPr>
  </w:style>
  <w:style w:type="character" w:customStyle="1" w:styleId="Teksttreci3">
    <w:name w:val="Tekst treści (3)_"/>
    <w:rsid w:val="0016093F"/>
    <w:rPr>
      <w:rFonts w:ascii="Verdana" w:eastAsia="Verdana" w:hAnsi="Verdana" w:hint="default"/>
      <w:b w:val="0"/>
      <w:bCs w:val="0"/>
      <w:i w:val="0"/>
      <w:iCs w:val="0"/>
      <w:caps w:val="0"/>
      <w:smallCaps w:val="0"/>
      <w:strike w:val="0"/>
      <w:dstrike w:val="0"/>
      <w:sz w:val="18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16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93F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93F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2473</Words>
  <Characters>14840</Characters>
  <Application>Microsoft Office Word</Application>
  <DocSecurity>0</DocSecurity>
  <Lines>123</Lines>
  <Paragraphs>34</Paragraphs>
  <ScaleCrop>false</ScaleCrop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2024-11-18T12:38:00Z</dcterms:created>
  <dcterms:modified xsi:type="dcterms:W3CDTF">2024-11-18T12:38:00Z</dcterms:modified>
</cp:coreProperties>
</file>