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E24B8" w14:textId="48DEA0F6" w:rsidR="00C0065D" w:rsidRPr="00F476D9" w:rsidRDefault="00CB2A05" w:rsidP="00C0065D">
      <w:pPr>
        <w:pStyle w:val="Default"/>
        <w:jc w:val="center"/>
        <w:rPr>
          <w:rFonts w:ascii="Cambria" w:hAnsi="Cambria"/>
          <w:b/>
          <w:bCs/>
          <w:sz w:val="28"/>
          <w:szCs w:val="28"/>
        </w:rPr>
      </w:pPr>
      <w:r w:rsidRPr="00F476D9">
        <w:rPr>
          <w:rFonts w:ascii="Cambria" w:hAnsi="Cambria"/>
          <w:noProof/>
        </w:rPr>
        <w:drawing>
          <wp:inline distT="0" distB="0" distL="0" distR="0" wp14:anchorId="109667A2" wp14:editId="3CD8165C">
            <wp:extent cx="792480" cy="1051560"/>
            <wp:effectExtent l="0" t="0" r="762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1051560"/>
                    </a:xfrm>
                    <a:prstGeom prst="rect">
                      <a:avLst/>
                    </a:prstGeom>
                    <a:noFill/>
                    <a:ln>
                      <a:noFill/>
                    </a:ln>
                  </pic:spPr>
                </pic:pic>
              </a:graphicData>
            </a:graphic>
          </wp:inline>
        </w:drawing>
      </w:r>
    </w:p>
    <w:p w14:paraId="5A538062" w14:textId="77777777" w:rsidR="00C0065D" w:rsidRPr="00F476D9" w:rsidRDefault="00C0065D" w:rsidP="00C0065D">
      <w:pPr>
        <w:pStyle w:val="Default"/>
        <w:jc w:val="center"/>
        <w:rPr>
          <w:rFonts w:ascii="Cambria" w:hAnsi="Cambria"/>
          <w:b/>
          <w:bCs/>
          <w:sz w:val="28"/>
          <w:szCs w:val="28"/>
        </w:rPr>
      </w:pPr>
    </w:p>
    <w:p w14:paraId="50710BC3" w14:textId="77777777" w:rsidR="00C16883" w:rsidRPr="00F476D9" w:rsidRDefault="00C16883" w:rsidP="00C0065D">
      <w:pPr>
        <w:pStyle w:val="Default"/>
        <w:spacing w:after="120"/>
        <w:jc w:val="center"/>
        <w:rPr>
          <w:rFonts w:ascii="Cambria" w:hAnsi="Cambria"/>
          <w:b/>
          <w:bCs/>
          <w:smallCaps/>
          <w:spacing w:val="40"/>
          <w:sz w:val="32"/>
          <w:szCs w:val="32"/>
        </w:rPr>
      </w:pPr>
    </w:p>
    <w:p w14:paraId="1BDD21B7" w14:textId="77777777" w:rsidR="00C0065D" w:rsidRPr="00F476D9" w:rsidRDefault="004246CB" w:rsidP="00C0065D">
      <w:pPr>
        <w:pStyle w:val="Default"/>
        <w:spacing w:after="120"/>
        <w:jc w:val="center"/>
        <w:rPr>
          <w:rFonts w:ascii="Cambria" w:hAnsi="Cambria"/>
          <w:b/>
          <w:bCs/>
          <w:smallCaps/>
          <w:spacing w:val="40"/>
          <w:sz w:val="32"/>
          <w:szCs w:val="32"/>
        </w:rPr>
      </w:pPr>
      <w:r w:rsidRPr="00F476D9">
        <w:rPr>
          <w:rFonts w:ascii="Cambria" w:hAnsi="Cambria"/>
          <w:b/>
          <w:bCs/>
          <w:smallCaps/>
          <w:spacing w:val="40"/>
          <w:sz w:val="32"/>
          <w:szCs w:val="32"/>
        </w:rPr>
        <w:t>Akademia im. Jakuba z Paradyża</w:t>
      </w:r>
    </w:p>
    <w:p w14:paraId="0D633636" w14:textId="77777777" w:rsidR="00C0065D" w:rsidRPr="00F476D9" w:rsidRDefault="004246CB" w:rsidP="00C0065D">
      <w:pPr>
        <w:pStyle w:val="Default"/>
        <w:jc w:val="center"/>
        <w:rPr>
          <w:rFonts w:ascii="Cambria" w:hAnsi="Cambria"/>
          <w:b/>
          <w:bCs/>
          <w:smallCaps/>
          <w:spacing w:val="40"/>
          <w:sz w:val="32"/>
          <w:szCs w:val="32"/>
        </w:rPr>
      </w:pPr>
      <w:r w:rsidRPr="00F476D9">
        <w:rPr>
          <w:rFonts w:ascii="Cambria" w:hAnsi="Cambria"/>
          <w:b/>
          <w:bCs/>
          <w:smallCaps/>
          <w:spacing w:val="40"/>
          <w:sz w:val="32"/>
          <w:szCs w:val="32"/>
        </w:rPr>
        <w:t>w Gorzowie Wielkopolskim</w:t>
      </w:r>
    </w:p>
    <w:p w14:paraId="32236918" w14:textId="77777777" w:rsidR="00C0065D" w:rsidRPr="00F476D9" w:rsidRDefault="00C0065D" w:rsidP="00C0065D">
      <w:pPr>
        <w:pStyle w:val="Default"/>
        <w:jc w:val="center"/>
        <w:rPr>
          <w:rFonts w:ascii="Cambria" w:hAnsi="Cambria"/>
          <w:b/>
          <w:bCs/>
          <w:smallCaps/>
          <w:sz w:val="32"/>
          <w:szCs w:val="32"/>
        </w:rPr>
      </w:pPr>
    </w:p>
    <w:p w14:paraId="13838F65" w14:textId="77777777" w:rsidR="004246CB" w:rsidRPr="00F476D9" w:rsidRDefault="004246CB" w:rsidP="00AA5419">
      <w:pPr>
        <w:pStyle w:val="Default"/>
        <w:rPr>
          <w:rFonts w:ascii="Cambria" w:hAnsi="Cambria"/>
          <w:b/>
          <w:bCs/>
          <w:smallCaps/>
          <w:spacing w:val="40"/>
          <w:sz w:val="32"/>
          <w:szCs w:val="32"/>
        </w:rPr>
      </w:pPr>
    </w:p>
    <w:p w14:paraId="3920C8B8" w14:textId="77777777" w:rsidR="004246CB" w:rsidRPr="00F476D9" w:rsidRDefault="00AA5419" w:rsidP="00C0065D">
      <w:pPr>
        <w:pStyle w:val="Default"/>
        <w:jc w:val="center"/>
        <w:rPr>
          <w:rFonts w:ascii="Cambria" w:hAnsi="Cambria"/>
          <w:b/>
          <w:bCs/>
          <w:smallCaps/>
          <w:spacing w:val="40"/>
          <w:sz w:val="32"/>
          <w:szCs w:val="32"/>
        </w:rPr>
      </w:pPr>
      <w:r w:rsidRPr="00F476D9">
        <w:rPr>
          <w:rFonts w:ascii="Cambria" w:hAnsi="Cambria"/>
          <w:b/>
          <w:bCs/>
          <w:smallCaps/>
          <w:spacing w:val="40"/>
          <w:sz w:val="32"/>
          <w:szCs w:val="32"/>
        </w:rPr>
        <w:t>P</w:t>
      </w:r>
      <w:r w:rsidR="004246CB" w:rsidRPr="00F476D9">
        <w:rPr>
          <w:rFonts w:ascii="Cambria" w:hAnsi="Cambria"/>
          <w:b/>
          <w:bCs/>
          <w:smallCaps/>
          <w:spacing w:val="40"/>
          <w:sz w:val="32"/>
          <w:szCs w:val="32"/>
        </w:rPr>
        <w:t>rogra</w:t>
      </w:r>
      <w:r w:rsidRPr="00F476D9">
        <w:rPr>
          <w:rFonts w:ascii="Cambria" w:hAnsi="Cambria"/>
          <w:b/>
          <w:bCs/>
          <w:smallCaps/>
          <w:spacing w:val="40"/>
          <w:sz w:val="32"/>
          <w:szCs w:val="32"/>
        </w:rPr>
        <w:t>m S</w:t>
      </w:r>
      <w:r w:rsidR="00541428" w:rsidRPr="00F476D9">
        <w:rPr>
          <w:rFonts w:ascii="Cambria" w:hAnsi="Cambria"/>
          <w:b/>
          <w:bCs/>
          <w:smallCaps/>
          <w:spacing w:val="40"/>
          <w:sz w:val="32"/>
          <w:szCs w:val="32"/>
        </w:rPr>
        <w:t>tudiów</w:t>
      </w:r>
      <w:r w:rsidR="004246CB" w:rsidRPr="00F476D9">
        <w:rPr>
          <w:rFonts w:ascii="Cambria" w:hAnsi="Cambria"/>
          <w:b/>
          <w:bCs/>
          <w:smallCaps/>
          <w:spacing w:val="40"/>
          <w:sz w:val="32"/>
          <w:szCs w:val="32"/>
        </w:rPr>
        <w:t xml:space="preserve"> </w:t>
      </w:r>
    </w:p>
    <w:tbl>
      <w:tblPr>
        <w:tblpPr w:leftFromText="141" w:rightFromText="141" w:vertAnchor="text" w:horzAnchor="margin" w:tblpXSpec="center" w:tblpY="2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3969"/>
        <w:gridCol w:w="992"/>
      </w:tblGrid>
      <w:tr w:rsidR="00B46F7F" w:rsidRPr="00F476D9" w14:paraId="4FA1E039" w14:textId="77777777" w:rsidTr="005E6953">
        <w:trPr>
          <w:trHeight w:val="567"/>
        </w:trPr>
        <w:tc>
          <w:tcPr>
            <w:tcW w:w="4219" w:type="dxa"/>
            <w:shd w:val="clear" w:color="auto" w:fill="auto"/>
            <w:vAlign w:val="center"/>
          </w:tcPr>
          <w:p w14:paraId="39C10912" w14:textId="77777777" w:rsidR="00B46F7F" w:rsidRPr="00F476D9" w:rsidRDefault="00B46F7F" w:rsidP="00B46F7F">
            <w:pPr>
              <w:jc w:val="center"/>
              <w:rPr>
                <w:rFonts w:ascii="Cambria" w:eastAsia="Calibri" w:hAnsi="Cambria"/>
                <w:sz w:val="20"/>
                <w:szCs w:val="20"/>
                <w:lang w:eastAsia="en-US"/>
              </w:rPr>
            </w:pPr>
            <w:r w:rsidRPr="00F476D9">
              <w:rPr>
                <w:rFonts w:ascii="Cambria" w:eastAsia="Calibri" w:hAnsi="Cambria"/>
                <w:sz w:val="20"/>
                <w:szCs w:val="20"/>
                <w:lang w:eastAsia="en-US"/>
              </w:rPr>
              <w:t>Nazwa Wydziału prowadzącego kierunek studiów:</w:t>
            </w:r>
          </w:p>
        </w:tc>
        <w:tc>
          <w:tcPr>
            <w:tcW w:w="4961" w:type="dxa"/>
            <w:gridSpan w:val="2"/>
            <w:shd w:val="clear" w:color="auto" w:fill="auto"/>
            <w:vAlign w:val="center"/>
          </w:tcPr>
          <w:p w14:paraId="3D85C34B" w14:textId="177E0D9E" w:rsidR="00B46F7F" w:rsidRPr="00F476D9" w:rsidRDefault="00B46F7F" w:rsidP="00B46F7F">
            <w:pPr>
              <w:jc w:val="center"/>
              <w:rPr>
                <w:rFonts w:ascii="Cambria" w:eastAsia="Calibri" w:hAnsi="Cambria"/>
                <w:b/>
                <w:sz w:val="20"/>
                <w:szCs w:val="20"/>
                <w:lang w:eastAsia="en-US"/>
              </w:rPr>
            </w:pPr>
            <w:r w:rsidRPr="00F476D9">
              <w:rPr>
                <w:rFonts w:ascii="Cambria" w:hAnsi="Cambria"/>
                <w:b/>
                <w:bCs/>
                <w:sz w:val="20"/>
                <w:szCs w:val="20"/>
              </w:rPr>
              <w:t xml:space="preserve">Wydział </w:t>
            </w:r>
            <w:r w:rsidR="002636D8" w:rsidRPr="00F476D9">
              <w:rPr>
                <w:rFonts w:ascii="Cambria" w:hAnsi="Cambria"/>
                <w:b/>
                <w:bCs/>
                <w:sz w:val="20"/>
                <w:szCs w:val="20"/>
              </w:rPr>
              <w:t>N</w:t>
            </w:r>
            <w:r w:rsidRPr="00F476D9">
              <w:rPr>
                <w:rFonts w:ascii="Cambria" w:hAnsi="Cambria"/>
                <w:b/>
                <w:bCs/>
                <w:sz w:val="20"/>
                <w:szCs w:val="20"/>
              </w:rPr>
              <w:t xml:space="preserve">auk o </w:t>
            </w:r>
            <w:r w:rsidR="002636D8" w:rsidRPr="00F476D9">
              <w:rPr>
                <w:rFonts w:ascii="Cambria" w:hAnsi="Cambria"/>
                <w:b/>
                <w:bCs/>
                <w:sz w:val="20"/>
                <w:szCs w:val="20"/>
              </w:rPr>
              <w:t>Z</w:t>
            </w:r>
            <w:r w:rsidRPr="00F476D9">
              <w:rPr>
                <w:rFonts w:ascii="Cambria" w:hAnsi="Cambria"/>
                <w:b/>
                <w:bCs/>
                <w:sz w:val="20"/>
                <w:szCs w:val="20"/>
              </w:rPr>
              <w:t>drowiu</w:t>
            </w:r>
          </w:p>
        </w:tc>
      </w:tr>
      <w:tr w:rsidR="00B46F7F" w:rsidRPr="00F476D9" w14:paraId="48541C85" w14:textId="77777777" w:rsidTr="005E6953">
        <w:trPr>
          <w:trHeight w:val="567"/>
        </w:trPr>
        <w:tc>
          <w:tcPr>
            <w:tcW w:w="4219" w:type="dxa"/>
            <w:shd w:val="clear" w:color="auto" w:fill="auto"/>
            <w:vAlign w:val="center"/>
          </w:tcPr>
          <w:p w14:paraId="1023CB98" w14:textId="77777777" w:rsidR="00B46F7F" w:rsidRPr="00F476D9" w:rsidRDefault="00B46F7F" w:rsidP="00B46F7F">
            <w:pPr>
              <w:jc w:val="center"/>
              <w:rPr>
                <w:rFonts w:ascii="Cambria" w:eastAsia="Calibri" w:hAnsi="Cambria"/>
                <w:b/>
                <w:sz w:val="20"/>
                <w:szCs w:val="20"/>
                <w:lang w:eastAsia="en-US"/>
              </w:rPr>
            </w:pPr>
            <w:r w:rsidRPr="00F476D9">
              <w:rPr>
                <w:rFonts w:ascii="Cambria" w:eastAsia="Calibri" w:hAnsi="Cambria"/>
                <w:b/>
                <w:sz w:val="20"/>
                <w:szCs w:val="20"/>
                <w:lang w:eastAsia="en-US"/>
              </w:rPr>
              <w:t>Nazwa kierunku studiów:</w:t>
            </w:r>
          </w:p>
        </w:tc>
        <w:tc>
          <w:tcPr>
            <w:tcW w:w="4961" w:type="dxa"/>
            <w:gridSpan w:val="2"/>
            <w:shd w:val="clear" w:color="auto" w:fill="auto"/>
            <w:vAlign w:val="center"/>
          </w:tcPr>
          <w:p w14:paraId="48463460" w14:textId="77777777" w:rsidR="00B46F7F" w:rsidRPr="00F476D9" w:rsidRDefault="00B46F7F" w:rsidP="00B46F7F">
            <w:pPr>
              <w:jc w:val="center"/>
              <w:rPr>
                <w:rFonts w:ascii="Cambria" w:eastAsia="Calibri" w:hAnsi="Cambria"/>
                <w:b/>
                <w:sz w:val="20"/>
                <w:szCs w:val="20"/>
                <w:lang w:eastAsia="en-US"/>
              </w:rPr>
            </w:pPr>
            <w:r w:rsidRPr="00F476D9">
              <w:rPr>
                <w:rFonts w:ascii="Cambria" w:hAnsi="Cambria"/>
                <w:b/>
                <w:bCs/>
                <w:sz w:val="20"/>
                <w:szCs w:val="20"/>
              </w:rPr>
              <w:t>Ratownictwo medyczne</w:t>
            </w:r>
          </w:p>
        </w:tc>
      </w:tr>
      <w:tr w:rsidR="00B46F7F" w:rsidRPr="00F476D9" w14:paraId="4B844BD2" w14:textId="77777777" w:rsidTr="005E6953">
        <w:trPr>
          <w:trHeight w:val="567"/>
        </w:trPr>
        <w:tc>
          <w:tcPr>
            <w:tcW w:w="4219" w:type="dxa"/>
            <w:shd w:val="clear" w:color="auto" w:fill="auto"/>
            <w:vAlign w:val="center"/>
          </w:tcPr>
          <w:p w14:paraId="5DD6E565" w14:textId="77777777" w:rsidR="00B46F7F" w:rsidRPr="00F476D9" w:rsidRDefault="00B46F7F" w:rsidP="00B46F7F">
            <w:pPr>
              <w:jc w:val="center"/>
              <w:rPr>
                <w:rFonts w:ascii="Cambria" w:eastAsia="Calibri" w:hAnsi="Cambria"/>
                <w:sz w:val="20"/>
                <w:szCs w:val="20"/>
                <w:lang w:eastAsia="en-US"/>
              </w:rPr>
            </w:pPr>
            <w:r w:rsidRPr="00F476D9">
              <w:rPr>
                <w:rFonts w:ascii="Cambria" w:eastAsia="Calibri" w:hAnsi="Cambria"/>
                <w:sz w:val="20"/>
                <w:szCs w:val="20"/>
                <w:lang w:eastAsia="en-US"/>
              </w:rPr>
              <w:t>Poziom studiów:</w:t>
            </w:r>
          </w:p>
        </w:tc>
        <w:tc>
          <w:tcPr>
            <w:tcW w:w="4961" w:type="dxa"/>
            <w:gridSpan w:val="2"/>
            <w:shd w:val="clear" w:color="auto" w:fill="auto"/>
            <w:vAlign w:val="center"/>
          </w:tcPr>
          <w:p w14:paraId="182B2DAF" w14:textId="77777777" w:rsidR="00B46F7F" w:rsidRPr="00F476D9" w:rsidRDefault="00B46F7F" w:rsidP="00B46F7F">
            <w:pPr>
              <w:jc w:val="center"/>
              <w:rPr>
                <w:rFonts w:ascii="Cambria" w:eastAsia="Calibri" w:hAnsi="Cambria"/>
                <w:b/>
                <w:sz w:val="20"/>
                <w:szCs w:val="20"/>
                <w:lang w:eastAsia="en-US"/>
              </w:rPr>
            </w:pPr>
            <w:r w:rsidRPr="00F476D9">
              <w:rPr>
                <w:rFonts w:ascii="Cambria" w:eastAsia="Calibri" w:hAnsi="Cambria"/>
                <w:b/>
                <w:sz w:val="20"/>
                <w:szCs w:val="20"/>
                <w:lang w:eastAsia="en-US"/>
              </w:rPr>
              <w:t>studia pierwszego stopnia</w:t>
            </w:r>
          </w:p>
        </w:tc>
      </w:tr>
      <w:tr w:rsidR="00B46F7F" w:rsidRPr="00F476D9" w14:paraId="7D27E177" w14:textId="77777777" w:rsidTr="005E6953">
        <w:trPr>
          <w:trHeight w:val="567"/>
        </w:trPr>
        <w:tc>
          <w:tcPr>
            <w:tcW w:w="4219" w:type="dxa"/>
            <w:shd w:val="clear" w:color="auto" w:fill="auto"/>
            <w:vAlign w:val="center"/>
          </w:tcPr>
          <w:p w14:paraId="2D5D8870" w14:textId="77777777" w:rsidR="00B46F7F" w:rsidRPr="00F476D9" w:rsidRDefault="00B46F7F" w:rsidP="00B46F7F">
            <w:pPr>
              <w:jc w:val="center"/>
              <w:rPr>
                <w:rFonts w:ascii="Cambria" w:eastAsia="Calibri" w:hAnsi="Cambria"/>
                <w:sz w:val="20"/>
                <w:szCs w:val="20"/>
                <w:lang w:eastAsia="en-US"/>
              </w:rPr>
            </w:pPr>
            <w:r w:rsidRPr="00F476D9">
              <w:rPr>
                <w:rFonts w:ascii="Cambria" w:eastAsia="Calibri" w:hAnsi="Cambria"/>
                <w:sz w:val="20"/>
                <w:szCs w:val="20"/>
                <w:lang w:eastAsia="en-US"/>
              </w:rPr>
              <w:t>Profil studiów:</w:t>
            </w:r>
          </w:p>
        </w:tc>
        <w:tc>
          <w:tcPr>
            <w:tcW w:w="4961" w:type="dxa"/>
            <w:gridSpan w:val="2"/>
            <w:shd w:val="clear" w:color="auto" w:fill="auto"/>
            <w:vAlign w:val="center"/>
          </w:tcPr>
          <w:p w14:paraId="7847FFA9" w14:textId="77777777" w:rsidR="00B46F7F" w:rsidRPr="00F476D9" w:rsidRDefault="00B46F7F" w:rsidP="00B46F7F">
            <w:pPr>
              <w:jc w:val="center"/>
              <w:rPr>
                <w:rFonts w:ascii="Cambria" w:eastAsia="Calibri" w:hAnsi="Cambria"/>
                <w:b/>
                <w:sz w:val="20"/>
                <w:szCs w:val="20"/>
                <w:lang w:eastAsia="en-US"/>
              </w:rPr>
            </w:pPr>
            <w:r w:rsidRPr="00F476D9">
              <w:rPr>
                <w:rFonts w:ascii="Cambria" w:eastAsia="Calibri" w:hAnsi="Cambria"/>
                <w:b/>
                <w:sz w:val="20"/>
                <w:szCs w:val="20"/>
                <w:lang w:eastAsia="en-US"/>
              </w:rPr>
              <w:t>praktyczny</w:t>
            </w:r>
          </w:p>
        </w:tc>
      </w:tr>
      <w:tr w:rsidR="00B46F7F" w:rsidRPr="00F476D9" w14:paraId="38F0853F" w14:textId="77777777" w:rsidTr="005E6953">
        <w:trPr>
          <w:trHeight w:val="567"/>
        </w:trPr>
        <w:tc>
          <w:tcPr>
            <w:tcW w:w="4219" w:type="dxa"/>
            <w:shd w:val="clear" w:color="auto" w:fill="auto"/>
            <w:vAlign w:val="center"/>
          </w:tcPr>
          <w:p w14:paraId="7E0181CC" w14:textId="77777777" w:rsidR="00B46F7F" w:rsidRPr="00F476D9" w:rsidRDefault="00B46F7F" w:rsidP="00B46F7F">
            <w:pPr>
              <w:jc w:val="center"/>
              <w:rPr>
                <w:rFonts w:ascii="Cambria" w:eastAsia="Calibri" w:hAnsi="Cambria"/>
                <w:sz w:val="20"/>
                <w:szCs w:val="20"/>
                <w:lang w:eastAsia="en-US"/>
              </w:rPr>
            </w:pPr>
            <w:r w:rsidRPr="00F476D9">
              <w:rPr>
                <w:rFonts w:ascii="Cambria" w:eastAsia="Calibri" w:hAnsi="Cambria"/>
                <w:sz w:val="20"/>
                <w:szCs w:val="20"/>
                <w:lang w:eastAsia="en-US"/>
              </w:rPr>
              <w:t>Forma/formy studiów:</w:t>
            </w:r>
          </w:p>
        </w:tc>
        <w:tc>
          <w:tcPr>
            <w:tcW w:w="4961" w:type="dxa"/>
            <w:gridSpan w:val="2"/>
            <w:shd w:val="clear" w:color="auto" w:fill="auto"/>
            <w:vAlign w:val="center"/>
          </w:tcPr>
          <w:p w14:paraId="1ADD5AC9" w14:textId="77777777" w:rsidR="00B46F7F" w:rsidRPr="00F476D9" w:rsidRDefault="00B46F7F" w:rsidP="00B46F7F">
            <w:pPr>
              <w:jc w:val="center"/>
              <w:rPr>
                <w:rFonts w:ascii="Cambria" w:eastAsia="Calibri" w:hAnsi="Cambria"/>
                <w:b/>
                <w:sz w:val="20"/>
                <w:szCs w:val="20"/>
                <w:lang w:eastAsia="en-US"/>
              </w:rPr>
            </w:pPr>
            <w:r w:rsidRPr="00F476D9">
              <w:rPr>
                <w:rFonts w:ascii="Cambria" w:eastAsia="Calibri" w:hAnsi="Cambria"/>
                <w:b/>
                <w:sz w:val="20"/>
                <w:szCs w:val="20"/>
                <w:lang w:eastAsia="en-US"/>
              </w:rPr>
              <w:t>stacjonarna</w:t>
            </w:r>
          </w:p>
        </w:tc>
      </w:tr>
      <w:tr w:rsidR="00B46F7F" w:rsidRPr="00F476D9" w14:paraId="5BAADCF1" w14:textId="77777777" w:rsidTr="005E6953">
        <w:trPr>
          <w:trHeight w:val="567"/>
        </w:trPr>
        <w:tc>
          <w:tcPr>
            <w:tcW w:w="4219" w:type="dxa"/>
            <w:shd w:val="clear" w:color="auto" w:fill="auto"/>
            <w:vAlign w:val="center"/>
          </w:tcPr>
          <w:p w14:paraId="7E348C83" w14:textId="77777777" w:rsidR="00B46F7F" w:rsidRPr="00F476D9" w:rsidRDefault="00B46F7F" w:rsidP="00B46F7F">
            <w:pPr>
              <w:jc w:val="center"/>
              <w:rPr>
                <w:rFonts w:ascii="Cambria" w:eastAsia="Calibri" w:hAnsi="Cambria"/>
                <w:sz w:val="20"/>
                <w:szCs w:val="20"/>
                <w:lang w:eastAsia="en-US"/>
              </w:rPr>
            </w:pPr>
            <w:r w:rsidRPr="00F476D9">
              <w:rPr>
                <w:rFonts w:ascii="Cambria" w:eastAsia="Calibri" w:hAnsi="Cambria"/>
                <w:sz w:val="20"/>
                <w:szCs w:val="20"/>
                <w:lang w:eastAsia="en-US"/>
              </w:rPr>
              <w:t>Tytuł zawodowy</w:t>
            </w:r>
          </w:p>
          <w:p w14:paraId="40FF7A7F" w14:textId="77777777" w:rsidR="00B46F7F" w:rsidRPr="00F476D9" w:rsidRDefault="00B46F7F" w:rsidP="00B46F7F">
            <w:pPr>
              <w:jc w:val="center"/>
              <w:rPr>
                <w:rFonts w:ascii="Cambria" w:eastAsia="Calibri" w:hAnsi="Cambria"/>
                <w:sz w:val="20"/>
                <w:szCs w:val="20"/>
                <w:lang w:eastAsia="en-US"/>
              </w:rPr>
            </w:pPr>
            <w:r w:rsidRPr="00F476D9">
              <w:rPr>
                <w:rFonts w:ascii="Cambria" w:eastAsia="Calibri" w:hAnsi="Cambria"/>
                <w:sz w:val="20"/>
                <w:szCs w:val="20"/>
                <w:lang w:eastAsia="en-US"/>
              </w:rPr>
              <w:t>uzyskiwany przez absolwenta:</w:t>
            </w:r>
          </w:p>
        </w:tc>
        <w:tc>
          <w:tcPr>
            <w:tcW w:w="4961" w:type="dxa"/>
            <w:gridSpan w:val="2"/>
            <w:shd w:val="clear" w:color="auto" w:fill="auto"/>
            <w:vAlign w:val="center"/>
          </w:tcPr>
          <w:p w14:paraId="240B2C2F" w14:textId="262ACD1F" w:rsidR="00B46F7F" w:rsidRPr="00F476D9" w:rsidRDefault="00A4148F" w:rsidP="00B46F7F">
            <w:pPr>
              <w:jc w:val="center"/>
              <w:rPr>
                <w:rFonts w:ascii="Cambria" w:eastAsia="Calibri" w:hAnsi="Cambria"/>
                <w:b/>
                <w:sz w:val="20"/>
                <w:szCs w:val="20"/>
                <w:lang w:eastAsia="en-US"/>
              </w:rPr>
            </w:pPr>
            <w:r w:rsidRPr="00F476D9">
              <w:rPr>
                <w:rFonts w:ascii="Cambria" w:eastAsia="Calibri" w:hAnsi="Cambria"/>
                <w:b/>
                <w:sz w:val="20"/>
                <w:szCs w:val="20"/>
                <w:lang w:eastAsia="en-US"/>
              </w:rPr>
              <w:t>licencjat</w:t>
            </w:r>
          </w:p>
        </w:tc>
      </w:tr>
      <w:tr w:rsidR="00B46F7F" w:rsidRPr="00F476D9" w14:paraId="4A4BD56C" w14:textId="77777777" w:rsidTr="005E6953">
        <w:trPr>
          <w:trHeight w:val="567"/>
        </w:trPr>
        <w:tc>
          <w:tcPr>
            <w:tcW w:w="4219" w:type="dxa"/>
            <w:shd w:val="clear" w:color="auto" w:fill="auto"/>
            <w:vAlign w:val="center"/>
          </w:tcPr>
          <w:p w14:paraId="44EAE989" w14:textId="77777777" w:rsidR="00B46F7F" w:rsidRPr="00F476D9" w:rsidRDefault="00B46F7F" w:rsidP="00B46F7F">
            <w:pPr>
              <w:jc w:val="center"/>
              <w:rPr>
                <w:rFonts w:ascii="Cambria" w:hAnsi="Cambria"/>
                <w:sz w:val="20"/>
                <w:szCs w:val="20"/>
              </w:rPr>
            </w:pPr>
            <w:r w:rsidRPr="00F476D9">
              <w:rPr>
                <w:rFonts w:ascii="Cambria" w:hAnsi="Cambria"/>
                <w:sz w:val="20"/>
                <w:szCs w:val="20"/>
              </w:rPr>
              <w:t>Język zajęć:</w:t>
            </w:r>
          </w:p>
        </w:tc>
        <w:tc>
          <w:tcPr>
            <w:tcW w:w="4961" w:type="dxa"/>
            <w:gridSpan w:val="2"/>
            <w:shd w:val="clear" w:color="auto" w:fill="auto"/>
            <w:vAlign w:val="center"/>
          </w:tcPr>
          <w:p w14:paraId="030DFA66" w14:textId="04777A6B" w:rsidR="00B46F7F" w:rsidRPr="00CE65AB" w:rsidRDefault="00A4148F" w:rsidP="00CE65AB">
            <w:pPr>
              <w:jc w:val="center"/>
              <w:rPr>
                <w:rFonts w:ascii="Cambria" w:eastAsia="Calibri" w:hAnsi="Cambria"/>
                <w:b/>
                <w:sz w:val="20"/>
                <w:szCs w:val="20"/>
                <w:highlight w:val="green"/>
                <w:lang w:eastAsia="en-US"/>
              </w:rPr>
            </w:pPr>
            <w:r w:rsidRPr="00F476D9">
              <w:rPr>
                <w:rFonts w:ascii="Cambria" w:hAnsi="Cambria"/>
                <w:b/>
                <w:bCs/>
                <w:sz w:val="20"/>
                <w:szCs w:val="20"/>
              </w:rPr>
              <w:t>język polski</w:t>
            </w:r>
          </w:p>
        </w:tc>
      </w:tr>
      <w:tr w:rsidR="00B46F7F" w:rsidRPr="00F476D9" w14:paraId="4FF9CF35" w14:textId="77777777" w:rsidTr="005E6953">
        <w:trPr>
          <w:trHeight w:val="567"/>
        </w:trPr>
        <w:tc>
          <w:tcPr>
            <w:tcW w:w="4219" w:type="dxa"/>
            <w:shd w:val="clear" w:color="auto" w:fill="auto"/>
            <w:vAlign w:val="center"/>
          </w:tcPr>
          <w:p w14:paraId="5A477D2E" w14:textId="77777777" w:rsidR="00B46F7F" w:rsidRPr="00F476D9" w:rsidRDefault="00B46F7F" w:rsidP="00B46F7F">
            <w:pPr>
              <w:jc w:val="center"/>
              <w:rPr>
                <w:rFonts w:ascii="Cambria" w:eastAsia="Calibri" w:hAnsi="Cambria"/>
                <w:sz w:val="20"/>
                <w:szCs w:val="20"/>
                <w:lang w:eastAsia="en-US"/>
              </w:rPr>
            </w:pPr>
            <w:r w:rsidRPr="00F476D9">
              <w:rPr>
                <w:rFonts w:ascii="Cambria" w:eastAsia="Calibri" w:hAnsi="Cambria"/>
                <w:sz w:val="20"/>
                <w:szCs w:val="20"/>
                <w:lang w:eastAsia="en-US"/>
              </w:rPr>
              <w:t>Poziom Polskiej Ramy Kwalifikacji:</w:t>
            </w:r>
          </w:p>
        </w:tc>
        <w:tc>
          <w:tcPr>
            <w:tcW w:w="4961" w:type="dxa"/>
            <w:gridSpan w:val="2"/>
            <w:shd w:val="clear" w:color="auto" w:fill="auto"/>
            <w:vAlign w:val="center"/>
          </w:tcPr>
          <w:p w14:paraId="039A429A" w14:textId="77777777" w:rsidR="00B46F7F" w:rsidRPr="00F476D9" w:rsidRDefault="00B46F7F" w:rsidP="00B46F7F">
            <w:pPr>
              <w:jc w:val="center"/>
              <w:rPr>
                <w:rFonts w:ascii="Cambria" w:eastAsia="Calibri" w:hAnsi="Cambria"/>
                <w:b/>
                <w:sz w:val="20"/>
                <w:szCs w:val="20"/>
                <w:lang w:eastAsia="en-US"/>
              </w:rPr>
            </w:pPr>
            <w:r w:rsidRPr="00F476D9">
              <w:rPr>
                <w:rFonts w:ascii="Cambria" w:eastAsia="Calibri" w:hAnsi="Cambria"/>
                <w:b/>
                <w:sz w:val="20"/>
                <w:szCs w:val="20"/>
                <w:lang w:eastAsia="en-US"/>
              </w:rPr>
              <w:t>6</w:t>
            </w:r>
          </w:p>
        </w:tc>
      </w:tr>
      <w:tr w:rsidR="00072DFA" w:rsidRPr="00F476D9" w14:paraId="64F8E41B" w14:textId="77777777" w:rsidTr="00B80D42">
        <w:trPr>
          <w:trHeight w:val="540"/>
        </w:trPr>
        <w:tc>
          <w:tcPr>
            <w:tcW w:w="4219" w:type="dxa"/>
            <w:vMerge w:val="restart"/>
            <w:shd w:val="clear" w:color="auto" w:fill="auto"/>
            <w:vAlign w:val="center"/>
          </w:tcPr>
          <w:p w14:paraId="596846F9" w14:textId="30EF210F" w:rsidR="00072DFA" w:rsidRPr="00F476D9" w:rsidRDefault="00072DFA" w:rsidP="008D37DE">
            <w:pPr>
              <w:jc w:val="center"/>
              <w:rPr>
                <w:rFonts w:ascii="Cambria" w:eastAsia="Calibri" w:hAnsi="Cambria"/>
                <w:sz w:val="20"/>
                <w:szCs w:val="20"/>
                <w:lang w:eastAsia="en-US"/>
              </w:rPr>
            </w:pPr>
            <w:r w:rsidRPr="00F476D9">
              <w:rPr>
                <w:rFonts w:ascii="Cambria" w:eastAsia="Calibri" w:hAnsi="Cambria"/>
                <w:sz w:val="20"/>
                <w:szCs w:val="20"/>
                <w:lang w:eastAsia="en-US"/>
              </w:rPr>
              <w:t xml:space="preserve">Umiejscowienie kierunku studiów w dziedzinie/dziedzinach </w:t>
            </w:r>
            <w:r w:rsidRPr="00F476D9">
              <w:rPr>
                <w:rFonts w:ascii="Cambria" w:eastAsia="Calibri" w:hAnsi="Cambria"/>
                <w:sz w:val="20"/>
                <w:szCs w:val="20"/>
                <w:lang w:eastAsia="en-US"/>
              </w:rPr>
              <w:br/>
              <w:t>oraz dyscyplinie/dyscyplinach naukowych wraz wskazaniem dyscypliny wiodącej oraz p</w:t>
            </w:r>
            <w:r w:rsidRPr="00F476D9">
              <w:rPr>
                <w:rFonts w:ascii="Cambria" w:hAnsi="Cambria"/>
                <w:sz w:val="20"/>
                <w:szCs w:val="20"/>
              </w:rPr>
              <w:t>rocentowy udział liczby punktów ECTS dla dyscyplin w ogólnej liczbie punktów ECTS wymaganej do ukończenia studiów na kierunku:</w:t>
            </w:r>
          </w:p>
        </w:tc>
        <w:tc>
          <w:tcPr>
            <w:tcW w:w="4961" w:type="dxa"/>
            <w:gridSpan w:val="2"/>
            <w:shd w:val="clear" w:color="auto" w:fill="auto"/>
            <w:vAlign w:val="center"/>
          </w:tcPr>
          <w:p w14:paraId="5725ECC3" w14:textId="0E0DEA23" w:rsidR="00072DFA" w:rsidRPr="00F476D9" w:rsidRDefault="00072DFA" w:rsidP="00072DFA">
            <w:pPr>
              <w:jc w:val="center"/>
              <w:rPr>
                <w:rFonts w:ascii="Cambria" w:eastAsia="Calibri" w:hAnsi="Cambria"/>
                <w:b/>
                <w:bCs/>
                <w:sz w:val="20"/>
                <w:szCs w:val="20"/>
                <w:lang w:eastAsia="en-US"/>
              </w:rPr>
            </w:pPr>
            <w:r w:rsidRPr="00F476D9">
              <w:rPr>
                <w:rFonts w:ascii="Cambria" w:eastAsia="Calibri" w:hAnsi="Cambria"/>
                <w:b/>
                <w:bCs/>
                <w:sz w:val="20"/>
                <w:szCs w:val="20"/>
                <w:lang w:eastAsia="en-US"/>
              </w:rPr>
              <w:t xml:space="preserve">Dziedzina nauk medycznych i nauk o zdrowiu </w:t>
            </w:r>
            <w:r w:rsidRPr="00F476D9">
              <w:rPr>
                <w:rFonts w:ascii="Cambria" w:eastAsia="Calibri" w:hAnsi="Cambria"/>
                <w:sz w:val="20"/>
                <w:szCs w:val="20"/>
                <w:lang w:eastAsia="en-US"/>
              </w:rPr>
              <w:t>w dyscyplinie naukowej:</w:t>
            </w:r>
          </w:p>
        </w:tc>
      </w:tr>
      <w:tr w:rsidR="00072DFA" w:rsidRPr="00F476D9" w14:paraId="1B91E336" w14:textId="77777777" w:rsidTr="00072DFA">
        <w:trPr>
          <w:trHeight w:val="540"/>
        </w:trPr>
        <w:tc>
          <w:tcPr>
            <w:tcW w:w="4219" w:type="dxa"/>
            <w:vMerge/>
            <w:shd w:val="clear" w:color="auto" w:fill="auto"/>
            <w:vAlign w:val="center"/>
          </w:tcPr>
          <w:p w14:paraId="254D4A40" w14:textId="00C216BE" w:rsidR="00072DFA" w:rsidRPr="00F476D9" w:rsidRDefault="00072DFA" w:rsidP="008D37DE">
            <w:pPr>
              <w:jc w:val="center"/>
              <w:rPr>
                <w:rFonts w:ascii="Cambria" w:eastAsia="Calibri" w:hAnsi="Cambria"/>
                <w:sz w:val="20"/>
                <w:szCs w:val="20"/>
                <w:lang w:eastAsia="en-US"/>
              </w:rPr>
            </w:pPr>
          </w:p>
        </w:tc>
        <w:tc>
          <w:tcPr>
            <w:tcW w:w="3969" w:type="dxa"/>
            <w:shd w:val="clear" w:color="auto" w:fill="auto"/>
            <w:vAlign w:val="center"/>
          </w:tcPr>
          <w:p w14:paraId="21264C0C" w14:textId="294D6E46" w:rsidR="00072DFA" w:rsidRPr="00072DFA" w:rsidRDefault="00072DFA" w:rsidP="00072DFA">
            <w:pPr>
              <w:jc w:val="center"/>
              <w:rPr>
                <w:rFonts w:ascii="Cambria" w:hAnsi="Cambria"/>
                <w:sz w:val="20"/>
                <w:szCs w:val="20"/>
              </w:rPr>
            </w:pPr>
            <w:r w:rsidRPr="00F476D9">
              <w:rPr>
                <w:rFonts w:ascii="Cambria" w:hAnsi="Cambria"/>
                <w:sz w:val="20"/>
                <w:szCs w:val="20"/>
              </w:rPr>
              <w:t>nauki farmaceutyczne</w:t>
            </w:r>
          </w:p>
        </w:tc>
        <w:tc>
          <w:tcPr>
            <w:tcW w:w="992" w:type="dxa"/>
            <w:shd w:val="clear" w:color="auto" w:fill="auto"/>
            <w:vAlign w:val="center"/>
          </w:tcPr>
          <w:p w14:paraId="5540372F" w14:textId="7FF98E7B" w:rsidR="00072DFA" w:rsidRPr="00F476D9" w:rsidRDefault="00072DFA" w:rsidP="00072DFA">
            <w:pPr>
              <w:jc w:val="center"/>
              <w:rPr>
                <w:rFonts w:ascii="Cambria" w:eastAsia="Calibri" w:hAnsi="Cambria"/>
                <w:b/>
                <w:bCs/>
                <w:sz w:val="20"/>
                <w:szCs w:val="20"/>
                <w:lang w:eastAsia="en-US"/>
              </w:rPr>
            </w:pPr>
            <w:r w:rsidRPr="00F476D9">
              <w:rPr>
                <w:rFonts w:ascii="Cambria" w:eastAsia="Calibri" w:hAnsi="Cambria"/>
                <w:b/>
                <w:bCs/>
                <w:sz w:val="20"/>
                <w:szCs w:val="20"/>
                <w:lang w:eastAsia="en-US"/>
              </w:rPr>
              <w:t>3 %</w:t>
            </w:r>
          </w:p>
        </w:tc>
      </w:tr>
      <w:tr w:rsidR="00072DFA" w:rsidRPr="00F476D9" w14:paraId="4C94D9EB" w14:textId="77777777" w:rsidTr="00072DFA">
        <w:trPr>
          <w:trHeight w:val="540"/>
        </w:trPr>
        <w:tc>
          <w:tcPr>
            <w:tcW w:w="4219" w:type="dxa"/>
            <w:vMerge/>
            <w:shd w:val="clear" w:color="auto" w:fill="auto"/>
            <w:vAlign w:val="center"/>
          </w:tcPr>
          <w:p w14:paraId="73C4AF5B" w14:textId="018ACA1C" w:rsidR="00072DFA" w:rsidRPr="00F476D9" w:rsidRDefault="00072DFA" w:rsidP="008D37DE">
            <w:pPr>
              <w:jc w:val="center"/>
              <w:rPr>
                <w:rFonts w:ascii="Cambria" w:eastAsia="Calibri" w:hAnsi="Cambria"/>
                <w:sz w:val="20"/>
                <w:szCs w:val="20"/>
                <w:lang w:eastAsia="en-US"/>
              </w:rPr>
            </w:pPr>
          </w:p>
        </w:tc>
        <w:tc>
          <w:tcPr>
            <w:tcW w:w="3969" w:type="dxa"/>
            <w:shd w:val="clear" w:color="auto" w:fill="auto"/>
            <w:vAlign w:val="center"/>
          </w:tcPr>
          <w:p w14:paraId="5B8819DD" w14:textId="1D65E534" w:rsidR="00072DFA" w:rsidRPr="00072DFA" w:rsidRDefault="00072DFA" w:rsidP="00072DFA">
            <w:pPr>
              <w:jc w:val="center"/>
              <w:rPr>
                <w:rFonts w:ascii="Cambria" w:hAnsi="Cambria"/>
                <w:sz w:val="20"/>
                <w:szCs w:val="20"/>
              </w:rPr>
            </w:pPr>
            <w:r w:rsidRPr="00F476D9">
              <w:rPr>
                <w:rFonts w:ascii="Cambria" w:hAnsi="Cambria"/>
                <w:sz w:val="20"/>
                <w:szCs w:val="20"/>
              </w:rPr>
              <w:t>nauki medyczne (dyscyplina wiodąca)</w:t>
            </w:r>
          </w:p>
        </w:tc>
        <w:tc>
          <w:tcPr>
            <w:tcW w:w="992" w:type="dxa"/>
            <w:shd w:val="clear" w:color="auto" w:fill="auto"/>
            <w:vAlign w:val="center"/>
          </w:tcPr>
          <w:p w14:paraId="0F550B08" w14:textId="23DBF12F" w:rsidR="00072DFA" w:rsidRPr="00F476D9" w:rsidRDefault="00072DFA" w:rsidP="00072DFA">
            <w:pPr>
              <w:jc w:val="center"/>
              <w:rPr>
                <w:rFonts w:ascii="Cambria" w:eastAsia="Calibri" w:hAnsi="Cambria"/>
                <w:b/>
                <w:bCs/>
                <w:sz w:val="20"/>
                <w:szCs w:val="20"/>
                <w:lang w:eastAsia="en-US"/>
              </w:rPr>
            </w:pPr>
            <w:r w:rsidRPr="00F476D9">
              <w:rPr>
                <w:rFonts w:ascii="Cambria" w:eastAsia="Calibri" w:hAnsi="Cambria"/>
                <w:b/>
                <w:bCs/>
                <w:sz w:val="20"/>
                <w:szCs w:val="20"/>
                <w:lang w:eastAsia="en-US"/>
              </w:rPr>
              <w:t>79 %</w:t>
            </w:r>
          </w:p>
        </w:tc>
      </w:tr>
      <w:tr w:rsidR="00072DFA" w:rsidRPr="00F476D9" w14:paraId="3888DDF6" w14:textId="77777777" w:rsidTr="00072DFA">
        <w:trPr>
          <w:trHeight w:val="540"/>
        </w:trPr>
        <w:tc>
          <w:tcPr>
            <w:tcW w:w="4219" w:type="dxa"/>
            <w:vMerge/>
            <w:shd w:val="clear" w:color="auto" w:fill="auto"/>
            <w:vAlign w:val="center"/>
          </w:tcPr>
          <w:p w14:paraId="3D8F061C" w14:textId="5FE6DA1F" w:rsidR="00072DFA" w:rsidRPr="00F476D9" w:rsidRDefault="00072DFA" w:rsidP="004130B2">
            <w:pPr>
              <w:jc w:val="center"/>
              <w:rPr>
                <w:rFonts w:ascii="Cambria" w:hAnsi="Cambria"/>
                <w:sz w:val="20"/>
                <w:szCs w:val="20"/>
              </w:rPr>
            </w:pPr>
          </w:p>
        </w:tc>
        <w:tc>
          <w:tcPr>
            <w:tcW w:w="3969" w:type="dxa"/>
            <w:shd w:val="clear" w:color="auto" w:fill="auto"/>
            <w:vAlign w:val="center"/>
          </w:tcPr>
          <w:p w14:paraId="2F2877C4" w14:textId="37C0D76F" w:rsidR="00072DFA" w:rsidRPr="00F476D9" w:rsidRDefault="00072DFA" w:rsidP="00072DFA">
            <w:pPr>
              <w:pStyle w:val="Bezodstpw"/>
              <w:jc w:val="center"/>
              <w:rPr>
                <w:rFonts w:ascii="Cambria" w:hAnsi="Cambria"/>
                <w:sz w:val="20"/>
                <w:szCs w:val="20"/>
              </w:rPr>
            </w:pPr>
            <w:r w:rsidRPr="00F476D9">
              <w:rPr>
                <w:rFonts w:ascii="Cambria" w:hAnsi="Cambria"/>
                <w:sz w:val="20"/>
                <w:szCs w:val="20"/>
              </w:rPr>
              <w:t>nauki o zdrowiu</w:t>
            </w:r>
          </w:p>
        </w:tc>
        <w:tc>
          <w:tcPr>
            <w:tcW w:w="992" w:type="dxa"/>
            <w:shd w:val="clear" w:color="auto" w:fill="auto"/>
            <w:vAlign w:val="center"/>
          </w:tcPr>
          <w:p w14:paraId="4AA1B425" w14:textId="659D3ECD" w:rsidR="00072DFA" w:rsidRPr="00F476D9" w:rsidRDefault="00072DFA" w:rsidP="00072DFA">
            <w:pPr>
              <w:jc w:val="center"/>
              <w:rPr>
                <w:rFonts w:ascii="Cambria" w:eastAsia="Calibri" w:hAnsi="Cambria"/>
                <w:b/>
                <w:bCs/>
                <w:sz w:val="20"/>
                <w:szCs w:val="20"/>
                <w:lang w:eastAsia="en-US"/>
              </w:rPr>
            </w:pPr>
            <w:r w:rsidRPr="00F476D9">
              <w:rPr>
                <w:rFonts w:ascii="Cambria" w:eastAsia="Calibri" w:hAnsi="Cambria"/>
                <w:b/>
                <w:bCs/>
                <w:sz w:val="20"/>
                <w:szCs w:val="20"/>
                <w:lang w:eastAsia="en-US"/>
              </w:rPr>
              <w:t>12 %</w:t>
            </w:r>
          </w:p>
        </w:tc>
      </w:tr>
      <w:tr w:rsidR="00072DFA" w:rsidRPr="00F476D9" w14:paraId="6A1A7ECB" w14:textId="77777777" w:rsidTr="00072DFA">
        <w:trPr>
          <w:trHeight w:val="540"/>
        </w:trPr>
        <w:tc>
          <w:tcPr>
            <w:tcW w:w="4219" w:type="dxa"/>
            <w:vMerge/>
            <w:shd w:val="clear" w:color="auto" w:fill="auto"/>
            <w:vAlign w:val="center"/>
          </w:tcPr>
          <w:p w14:paraId="50B02813" w14:textId="77777777" w:rsidR="00072DFA" w:rsidRPr="00F476D9" w:rsidRDefault="00072DFA" w:rsidP="004130B2">
            <w:pPr>
              <w:jc w:val="center"/>
              <w:rPr>
                <w:rFonts w:ascii="Cambria" w:eastAsia="Calibri" w:hAnsi="Cambria"/>
                <w:sz w:val="20"/>
                <w:szCs w:val="20"/>
                <w:lang w:eastAsia="en-US"/>
              </w:rPr>
            </w:pPr>
          </w:p>
        </w:tc>
        <w:tc>
          <w:tcPr>
            <w:tcW w:w="3969" w:type="dxa"/>
            <w:shd w:val="clear" w:color="auto" w:fill="auto"/>
            <w:vAlign w:val="center"/>
          </w:tcPr>
          <w:p w14:paraId="0B456327" w14:textId="77777777" w:rsidR="00072DFA" w:rsidRPr="00F476D9" w:rsidRDefault="00072DFA" w:rsidP="00072DFA">
            <w:pPr>
              <w:jc w:val="center"/>
              <w:rPr>
                <w:rFonts w:ascii="Cambria" w:eastAsia="Calibri" w:hAnsi="Cambria"/>
                <w:sz w:val="20"/>
                <w:szCs w:val="20"/>
                <w:lang w:eastAsia="en-US"/>
              </w:rPr>
            </w:pPr>
            <w:r w:rsidRPr="00F476D9">
              <w:rPr>
                <w:rFonts w:ascii="Cambria" w:eastAsia="Calibri" w:hAnsi="Cambria"/>
                <w:b/>
                <w:bCs/>
                <w:sz w:val="20"/>
                <w:szCs w:val="20"/>
                <w:lang w:eastAsia="en-US"/>
              </w:rPr>
              <w:t xml:space="preserve">Dziedzina nauk ścisłych i przyrodniczych </w:t>
            </w:r>
            <w:r w:rsidRPr="00F476D9">
              <w:rPr>
                <w:rFonts w:ascii="Cambria" w:eastAsia="Calibri" w:hAnsi="Cambria"/>
                <w:sz w:val="20"/>
                <w:szCs w:val="20"/>
                <w:lang w:eastAsia="en-US"/>
              </w:rPr>
              <w:t>w dyscyplinie naukowej:</w:t>
            </w:r>
          </w:p>
          <w:p w14:paraId="10FE4C0E" w14:textId="0CA498BE" w:rsidR="00072DFA" w:rsidRPr="00F476D9" w:rsidRDefault="00072DFA" w:rsidP="00072DFA">
            <w:pPr>
              <w:jc w:val="center"/>
              <w:rPr>
                <w:rFonts w:ascii="Cambria" w:eastAsia="Calibri" w:hAnsi="Cambria"/>
                <w:b/>
                <w:bCs/>
                <w:sz w:val="20"/>
                <w:szCs w:val="20"/>
                <w:lang w:eastAsia="en-US"/>
              </w:rPr>
            </w:pPr>
            <w:r w:rsidRPr="00F476D9">
              <w:rPr>
                <w:rFonts w:ascii="Cambria" w:eastAsia="Calibri" w:hAnsi="Cambria"/>
                <w:sz w:val="20"/>
                <w:szCs w:val="20"/>
                <w:lang w:eastAsia="en-US"/>
              </w:rPr>
              <w:t>nauki biologiczne</w:t>
            </w:r>
          </w:p>
        </w:tc>
        <w:tc>
          <w:tcPr>
            <w:tcW w:w="992" w:type="dxa"/>
            <w:shd w:val="clear" w:color="auto" w:fill="auto"/>
            <w:vAlign w:val="center"/>
          </w:tcPr>
          <w:p w14:paraId="06B85ED3" w14:textId="714C5A6F" w:rsidR="00072DFA" w:rsidRPr="00F476D9" w:rsidRDefault="00072DFA" w:rsidP="00072DFA">
            <w:pPr>
              <w:jc w:val="center"/>
              <w:rPr>
                <w:rFonts w:ascii="Cambria" w:eastAsia="Calibri" w:hAnsi="Cambria"/>
                <w:b/>
                <w:bCs/>
                <w:sz w:val="20"/>
                <w:szCs w:val="20"/>
                <w:lang w:eastAsia="en-US"/>
              </w:rPr>
            </w:pPr>
            <w:r w:rsidRPr="00F476D9">
              <w:rPr>
                <w:rFonts w:ascii="Cambria" w:eastAsia="Calibri" w:hAnsi="Cambria"/>
                <w:b/>
                <w:bCs/>
                <w:sz w:val="20"/>
                <w:szCs w:val="20"/>
                <w:lang w:eastAsia="en-US"/>
              </w:rPr>
              <w:t>6 %</w:t>
            </w:r>
          </w:p>
        </w:tc>
      </w:tr>
    </w:tbl>
    <w:p w14:paraId="69707444" w14:textId="77777777" w:rsidR="00237E2D" w:rsidRPr="00F476D9" w:rsidRDefault="00237E2D">
      <w:pPr>
        <w:rPr>
          <w:rFonts w:ascii="Cambria" w:hAnsi="Cambria"/>
        </w:rPr>
      </w:pPr>
    </w:p>
    <w:p w14:paraId="1A2950F0" w14:textId="77777777" w:rsidR="00237E2D" w:rsidRPr="00F476D9" w:rsidRDefault="002B7B81" w:rsidP="005E6953">
      <w:pPr>
        <w:widowControl w:val="0"/>
        <w:rPr>
          <w:rFonts w:ascii="Cambria" w:eastAsia="Calibri" w:hAnsi="Cambria" w:cs="Arial"/>
          <w:sz w:val="18"/>
          <w:szCs w:val="18"/>
        </w:rPr>
      </w:pPr>
      <w:r w:rsidRPr="00F476D9">
        <w:rPr>
          <w:rFonts w:ascii="Cambria" w:hAnsi="Cambria"/>
          <w:b/>
          <w:sz w:val="22"/>
          <w:szCs w:val="22"/>
        </w:rPr>
        <w:br w:type="page"/>
      </w:r>
      <w:bookmarkStart w:id="0" w:name="_Toc1987883"/>
      <w:bookmarkStart w:id="1" w:name="_Hlk44589956"/>
    </w:p>
    <w:p w14:paraId="0E273117" w14:textId="77777777" w:rsidR="002B7B81" w:rsidRPr="00F476D9" w:rsidRDefault="002B7B81" w:rsidP="0009611A">
      <w:pPr>
        <w:numPr>
          <w:ilvl w:val="0"/>
          <w:numId w:val="1"/>
        </w:numPr>
        <w:spacing w:line="360" w:lineRule="auto"/>
        <w:jc w:val="both"/>
        <w:rPr>
          <w:rFonts w:ascii="Cambria" w:hAnsi="Cambria"/>
          <w:b/>
          <w:bCs/>
          <w:sz w:val="22"/>
          <w:szCs w:val="22"/>
        </w:rPr>
      </w:pPr>
      <w:r w:rsidRPr="00F476D9">
        <w:rPr>
          <w:rFonts w:ascii="Cambria" w:hAnsi="Cambria"/>
          <w:b/>
          <w:bCs/>
          <w:sz w:val="22"/>
          <w:szCs w:val="22"/>
        </w:rPr>
        <w:lastRenderedPageBreak/>
        <w:t xml:space="preserve">Wskazanie związku programu </w:t>
      </w:r>
      <w:r w:rsidR="004712A2" w:rsidRPr="00F476D9">
        <w:rPr>
          <w:rFonts w:ascii="Cambria" w:hAnsi="Cambria"/>
          <w:b/>
          <w:bCs/>
          <w:sz w:val="22"/>
          <w:szCs w:val="22"/>
        </w:rPr>
        <w:t>studiów</w:t>
      </w:r>
      <w:r w:rsidRPr="00F476D9">
        <w:rPr>
          <w:rFonts w:ascii="Cambria" w:hAnsi="Cambria"/>
          <w:b/>
          <w:bCs/>
          <w:sz w:val="22"/>
          <w:szCs w:val="22"/>
        </w:rPr>
        <w:t xml:space="preserve"> z misją Uczelni i jej strategią</w:t>
      </w:r>
      <w:bookmarkEnd w:id="0"/>
      <w:r w:rsidRPr="00F476D9">
        <w:rPr>
          <w:rFonts w:ascii="Cambria" w:hAnsi="Cambria"/>
          <w:b/>
          <w:bCs/>
          <w:sz w:val="22"/>
          <w:szCs w:val="22"/>
        </w:rPr>
        <w:t xml:space="preserve"> rozwoju</w:t>
      </w:r>
      <w:r w:rsidR="00530FE6" w:rsidRPr="00F476D9">
        <w:rPr>
          <w:rFonts w:ascii="Cambria" w:hAnsi="Cambria"/>
          <w:b/>
          <w:bCs/>
          <w:sz w:val="22"/>
          <w:szCs w:val="22"/>
        </w:rPr>
        <w:t>.</w:t>
      </w:r>
      <w:r w:rsidRPr="00F476D9">
        <w:rPr>
          <w:rFonts w:ascii="Cambria" w:hAnsi="Cambria"/>
          <w:sz w:val="22"/>
          <w:szCs w:val="22"/>
        </w:rPr>
        <w:t xml:space="preserve"> </w:t>
      </w:r>
    </w:p>
    <w:bookmarkEnd w:id="1"/>
    <w:p w14:paraId="1092EFFD" w14:textId="77777777" w:rsidR="00B46F7F" w:rsidRPr="00F476D9" w:rsidRDefault="00B46F7F" w:rsidP="00B46F7F">
      <w:pPr>
        <w:autoSpaceDE w:val="0"/>
        <w:autoSpaceDN w:val="0"/>
        <w:adjustRightInd w:val="0"/>
        <w:spacing w:line="360" w:lineRule="auto"/>
        <w:ind w:firstLine="708"/>
        <w:jc w:val="both"/>
        <w:rPr>
          <w:rFonts w:ascii="Cambria" w:hAnsi="Cambria"/>
          <w:sz w:val="22"/>
          <w:szCs w:val="22"/>
        </w:rPr>
      </w:pPr>
      <w:r w:rsidRPr="00F476D9">
        <w:rPr>
          <w:rFonts w:ascii="Cambria" w:hAnsi="Cambria"/>
          <w:sz w:val="22"/>
          <w:szCs w:val="22"/>
        </w:rPr>
        <w:t>Akademia im. Jakuba z Paradyża jest samodzielną i dobrze postrzeganą uczelnią publiczną w regionie, preferowaną przez pracodawców w zatrudnianiu absolwentów, wysoko notowaną przez utytułowaną kadrę akademicką. Uczelnia zapewnia najwyższą jakość kształcenia, szeroką ofertę edukacyjną na studiach I i II stopnia, wysokie nasycenie kadry osobami o najwyższych kwalifikacjach, ciągły rozwój kadry własnej, rozbudowany system praktyk i staży.</w:t>
      </w:r>
    </w:p>
    <w:p w14:paraId="700D6BF6" w14:textId="5256ADC3" w:rsidR="00B46F7F" w:rsidRPr="00F476D9" w:rsidRDefault="00B46F7F" w:rsidP="00B46F7F">
      <w:pPr>
        <w:autoSpaceDE w:val="0"/>
        <w:autoSpaceDN w:val="0"/>
        <w:adjustRightInd w:val="0"/>
        <w:spacing w:line="360" w:lineRule="auto"/>
        <w:ind w:firstLine="708"/>
        <w:jc w:val="both"/>
        <w:rPr>
          <w:rFonts w:ascii="Cambria" w:hAnsi="Cambria"/>
          <w:sz w:val="22"/>
          <w:szCs w:val="22"/>
        </w:rPr>
      </w:pPr>
      <w:r w:rsidRPr="00F476D9">
        <w:rPr>
          <w:rFonts w:ascii="Cambria" w:hAnsi="Cambria"/>
          <w:sz w:val="22"/>
          <w:szCs w:val="22"/>
        </w:rPr>
        <w:t xml:space="preserve">Uczelnia posiada pozytywne oceny Polskiej Komisji Akredytacyjnej na ocenionych dotychczas kierunkach. Priorytetem uczelni jest kształcenie absolwenta posiadającego wysokie kompetencje, niezbędne do konkurowania na współczesnym, trudnym rynku pracy. Ambicją Uczelni jest tworzenie nowych, atrakcyjnych kierunków i specjalności, oferowanie kształcenia skorelowanego z potrzebami rynku pracy, uatrakcyjnianie i intensyfikacja toku studiów. </w:t>
      </w:r>
    </w:p>
    <w:p w14:paraId="21FCEAE3" w14:textId="034CFA48" w:rsidR="004130B2" w:rsidRPr="00F476D9" w:rsidRDefault="004130B2" w:rsidP="004130B2">
      <w:pPr>
        <w:spacing w:line="360" w:lineRule="auto"/>
        <w:ind w:firstLine="709"/>
        <w:jc w:val="both"/>
        <w:rPr>
          <w:rFonts w:ascii="Cambria" w:hAnsi="Cambria"/>
          <w:sz w:val="22"/>
          <w:szCs w:val="22"/>
        </w:rPr>
      </w:pPr>
      <w:r w:rsidRPr="00F476D9">
        <w:rPr>
          <w:rFonts w:ascii="Cambria" w:hAnsi="Cambria"/>
          <w:iCs/>
          <w:sz w:val="22"/>
          <w:szCs w:val="22"/>
        </w:rPr>
        <w:t xml:space="preserve">Priorytetem uczelni jest kształcenie absolwenta posiadającego duże kompetencje, niezbędne do konkurowania na współczesnym, trudnym rynku pracy, poprzez tworzenie nowych atrakcyjnych kierunków i specjalności, oferowanie kształcenia skorelowanego z potrzebami rynku pracy, uatrakcyjnianie toku studiów. </w:t>
      </w:r>
    </w:p>
    <w:p w14:paraId="4DF3BF44" w14:textId="77777777" w:rsidR="00B46F7F" w:rsidRPr="00F476D9" w:rsidRDefault="00B46F7F" w:rsidP="00B46F7F">
      <w:pPr>
        <w:pStyle w:val="Tekstpodstawowy"/>
        <w:tabs>
          <w:tab w:val="left" w:pos="971"/>
        </w:tabs>
        <w:spacing w:line="360" w:lineRule="auto"/>
        <w:jc w:val="both"/>
        <w:rPr>
          <w:rFonts w:ascii="Cambria" w:hAnsi="Cambria"/>
          <w:sz w:val="22"/>
          <w:szCs w:val="22"/>
        </w:rPr>
      </w:pPr>
      <w:r w:rsidRPr="00F476D9">
        <w:rPr>
          <w:rFonts w:ascii="Cambria" w:eastAsia="Calibri" w:hAnsi="Cambria"/>
          <w:sz w:val="22"/>
          <w:szCs w:val="22"/>
        </w:rPr>
        <w:t xml:space="preserve">           Dbając o innowacyjność kształcenia Uczelnia pragnie wykorzystać dotychczasowe doświadczenia uzyskane w ciągu wielu lat realizacji procesu dydaktycznego. </w:t>
      </w:r>
      <w:r w:rsidRPr="00F476D9">
        <w:rPr>
          <w:rFonts w:ascii="Cambria" w:hAnsi="Cambria"/>
          <w:sz w:val="22"/>
          <w:szCs w:val="22"/>
        </w:rPr>
        <w:t xml:space="preserve">Kształcenie na kierunku ratownictwo medyczne doskonale wpisuje się w realizację celów strategicznych Uczelni wyrażonych m.in. poprzez: </w:t>
      </w:r>
    </w:p>
    <w:p w14:paraId="1AFD7A22" w14:textId="52198A73" w:rsidR="00B46F7F" w:rsidRPr="00F476D9" w:rsidRDefault="00B46F7F" w:rsidP="0009611A">
      <w:pPr>
        <w:numPr>
          <w:ilvl w:val="0"/>
          <w:numId w:val="3"/>
        </w:numPr>
        <w:autoSpaceDE w:val="0"/>
        <w:autoSpaceDN w:val="0"/>
        <w:adjustRightInd w:val="0"/>
        <w:spacing w:line="360" w:lineRule="auto"/>
        <w:jc w:val="both"/>
        <w:rPr>
          <w:rFonts w:ascii="Cambria" w:hAnsi="Cambria"/>
          <w:sz w:val="22"/>
          <w:szCs w:val="22"/>
        </w:rPr>
      </w:pPr>
      <w:r w:rsidRPr="00F476D9">
        <w:rPr>
          <w:rFonts w:ascii="Cambria" w:hAnsi="Cambria"/>
          <w:sz w:val="22"/>
          <w:szCs w:val="22"/>
        </w:rPr>
        <w:t>zwiększenie efektywności i skuteczności kształcenia, poprzez wzbogacenie i</w:t>
      </w:r>
      <w:r w:rsidR="004130B2" w:rsidRPr="00F476D9">
        <w:rPr>
          <w:rFonts w:ascii="Cambria" w:hAnsi="Cambria"/>
          <w:sz w:val="22"/>
          <w:szCs w:val="22"/>
        </w:rPr>
        <w:t> </w:t>
      </w:r>
      <w:r w:rsidRPr="00F476D9">
        <w:rPr>
          <w:rFonts w:ascii="Cambria" w:hAnsi="Cambria"/>
          <w:sz w:val="22"/>
          <w:szCs w:val="22"/>
        </w:rPr>
        <w:t xml:space="preserve">uelastycznienie oferty edukacyjnej, </w:t>
      </w:r>
    </w:p>
    <w:p w14:paraId="09432972" w14:textId="77777777" w:rsidR="00B46F7F" w:rsidRPr="00F476D9" w:rsidRDefault="00B46F7F" w:rsidP="0009611A">
      <w:pPr>
        <w:numPr>
          <w:ilvl w:val="0"/>
          <w:numId w:val="3"/>
        </w:numPr>
        <w:autoSpaceDE w:val="0"/>
        <w:autoSpaceDN w:val="0"/>
        <w:adjustRightInd w:val="0"/>
        <w:spacing w:line="360" w:lineRule="auto"/>
        <w:jc w:val="both"/>
        <w:rPr>
          <w:rFonts w:ascii="Cambria" w:hAnsi="Cambria"/>
          <w:sz w:val="22"/>
          <w:szCs w:val="22"/>
        </w:rPr>
      </w:pPr>
      <w:r w:rsidRPr="00F476D9">
        <w:rPr>
          <w:rFonts w:ascii="Cambria" w:hAnsi="Cambria"/>
          <w:sz w:val="22"/>
          <w:szCs w:val="22"/>
        </w:rPr>
        <w:t xml:space="preserve">rozwój promocji i współpracy z otoczeniem, poprzez realizację przez studentów projektów na potrzeby praktyki gospodarczej i samorządów terytorialnych, </w:t>
      </w:r>
    </w:p>
    <w:p w14:paraId="7099ABA4" w14:textId="77777777" w:rsidR="00B46F7F" w:rsidRPr="00F476D9" w:rsidRDefault="00B46F7F" w:rsidP="0009611A">
      <w:pPr>
        <w:numPr>
          <w:ilvl w:val="0"/>
          <w:numId w:val="3"/>
        </w:numPr>
        <w:autoSpaceDE w:val="0"/>
        <w:autoSpaceDN w:val="0"/>
        <w:adjustRightInd w:val="0"/>
        <w:spacing w:line="360" w:lineRule="auto"/>
        <w:jc w:val="both"/>
        <w:rPr>
          <w:rFonts w:ascii="Cambria" w:hAnsi="Cambria"/>
          <w:sz w:val="22"/>
          <w:szCs w:val="22"/>
        </w:rPr>
      </w:pPr>
      <w:r w:rsidRPr="00F476D9">
        <w:rPr>
          <w:rFonts w:ascii="Cambria" w:hAnsi="Cambria"/>
          <w:sz w:val="22"/>
          <w:szCs w:val="22"/>
        </w:rPr>
        <w:t xml:space="preserve">wzmocnienie potencjału ludzkiego, stałe doskonalenie kadry naukowo – dydaktycznej. </w:t>
      </w:r>
    </w:p>
    <w:p w14:paraId="525A9961" w14:textId="6C40338E" w:rsidR="00B46F7F" w:rsidRPr="00F476D9" w:rsidRDefault="00B46F7F" w:rsidP="00B46F7F">
      <w:pPr>
        <w:autoSpaceDE w:val="0"/>
        <w:autoSpaceDN w:val="0"/>
        <w:adjustRightInd w:val="0"/>
        <w:spacing w:line="360" w:lineRule="auto"/>
        <w:rPr>
          <w:rFonts w:ascii="Cambria" w:hAnsi="Cambria"/>
          <w:sz w:val="22"/>
          <w:szCs w:val="22"/>
        </w:rPr>
      </w:pPr>
      <w:r w:rsidRPr="00F476D9">
        <w:rPr>
          <w:rFonts w:ascii="Cambria" w:hAnsi="Cambria"/>
          <w:sz w:val="22"/>
          <w:szCs w:val="22"/>
        </w:rPr>
        <w:t>Znajduje to swoje odzwierciedlenie w misji uczelni</w:t>
      </w:r>
      <w:r w:rsidR="004130B2" w:rsidRPr="00F476D9">
        <w:rPr>
          <w:rFonts w:ascii="Cambria" w:hAnsi="Cambria"/>
          <w:sz w:val="22"/>
          <w:szCs w:val="22"/>
        </w:rPr>
        <w:t>:</w:t>
      </w:r>
    </w:p>
    <w:p w14:paraId="78BB002B" w14:textId="77777777" w:rsidR="00B46F7F" w:rsidRPr="00F476D9" w:rsidRDefault="00B46F7F" w:rsidP="00B46F7F">
      <w:pPr>
        <w:pStyle w:val="Tekstpodstawowy"/>
        <w:tabs>
          <w:tab w:val="left" w:pos="971"/>
        </w:tabs>
        <w:spacing w:line="360" w:lineRule="auto"/>
        <w:jc w:val="both"/>
        <w:rPr>
          <w:rFonts w:ascii="Cambria" w:eastAsia="Calibri" w:hAnsi="Cambria"/>
          <w:sz w:val="22"/>
          <w:szCs w:val="22"/>
        </w:rPr>
      </w:pPr>
      <w:r w:rsidRPr="00F476D9">
        <w:rPr>
          <w:rFonts w:ascii="Cambria" w:eastAsia="Calibri" w:hAnsi="Cambria"/>
          <w:sz w:val="22"/>
          <w:szCs w:val="22"/>
        </w:rPr>
        <w:tab/>
        <w:t xml:space="preserve">„Misją nadrzędną Akademii im. Jakuba z Paradyża, zwaną dalej AJP, jest: </w:t>
      </w:r>
    </w:p>
    <w:p w14:paraId="39025AF9" w14:textId="77777777" w:rsidR="00B46F7F" w:rsidRPr="00F476D9" w:rsidRDefault="00B46F7F" w:rsidP="0009611A">
      <w:pPr>
        <w:pStyle w:val="Tekstpodstawowy"/>
        <w:numPr>
          <w:ilvl w:val="0"/>
          <w:numId w:val="4"/>
        </w:numPr>
        <w:spacing w:line="360" w:lineRule="auto"/>
        <w:jc w:val="both"/>
        <w:rPr>
          <w:rFonts w:ascii="Cambria" w:eastAsia="Calibri" w:hAnsi="Cambria"/>
          <w:sz w:val="22"/>
          <w:szCs w:val="22"/>
        </w:rPr>
      </w:pPr>
      <w:r w:rsidRPr="00F476D9">
        <w:rPr>
          <w:rFonts w:ascii="Cambria" w:eastAsia="Calibri" w:hAnsi="Cambria"/>
          <w:sz w:val="22"/>
          <w:szCs w:val="22"/>
        </w:rPr>
        <w:t xml:space="preserve">rozwój badań naukowych, </w:t>
      </w:r>
    </w:p>
    <w:p w14:paraId="2A68C4EC" w14:textId="77777777" w:rsidR="00B46F7F" w:rsidRPr="00F476D9" w:rsidRDefault="00B46F7F" w:rsidP="0009611A">
      <w:pPr>
        <w:pStyle w:val="Tekstpodstawowy"/>
        <w:numPr>
          <w:ilvl w:val="0"/>
          <w:numId w:val="4"/>
        </w:numPr>
        <w:spacing w:line="360" w:lineRule="auto"/>
        <w:jc w:val="both"/>
        <w:rPr>
          <w:rFonts w:ascii="Cambria" w:eastAsia="Calibri" w:hAnsi="Cambria"/>
          <w:sz w:val="22"/>
          <w:szCs w:val="22"/>
        </w:rPr>
      </w:pPr>
      <w:r w:rsidRPr="00F476D9">
        <w:rPr>
          <w:rFonts w:ascii="Cambria" w:eastAsia="Calibri" w:hAnsi="Cambria"/>
          <w:sz w:val="22"/>
          <w:szCs w:val="22"/>
        </w:rPr>
        <w:t xml:space="preserve">rozwój kadry naukowej, </w:t>
      </w:r>
    </w:p>
    <w:p w14:paraId="105749A2" w14:textId="77777777" w:rsidR="00B46F7F" w:rsidRPr="00F476D9" w:rsidRDefault="00B46F7F" w:rsidP="0009611A">
      <w:pPr>
        <w:pStyle w:val="Tekstpodstawowy"/>
        <w:numPr>
          <w:ilvl w:val="0"/>
          <w:numId w:val="4"/>
        </w:numPr>
        <w:spacing w:line="360" w:lineRule="auto"/>
        <w:jc w:val="both"/>
        <w:rPr>
          <w:rFonts w:ascii="Cambria" w:eastAsia="Calibri" w:hAnsi="Cambria"/>
          <w:sz w:val="22"/>
          <w:szCs w:val="22"/>
        </w:rPr>
      </w:pPr>
      <w:r w:rsidRPr="00F476D9">
        <w:rPr>
          <w:rFonts w:ascii="Cambria" w:eastAsia="Calibri" w:hAnsi="Cambria"/>
          <w:sz w:val="22"/>
          <w:szCs w:val="22"/>
        </w:rPr>
        <w:t xml:space="preserve">podnoszenie jakości kształcenia, </w:t>
      </w:r>
    </w:p>
    <w:p w14:paraId="7FB092A8" w14:textId="77777777" w:rsidR="00B46F7F" w:rsidRPr="00F476D9" w:rsidRDefault="00B46F7F" w:rsidP="0009611A">
      <w:pPr>
        <w:pStyle w:val="Tekstpodstawowy"/>
        <w:numPr>
          <w:ilvl w:val="0"/>
          <w:numId w:val="4"/>
        </w:numPr>
        <w:spacing w:line="360" w:lineRule="auto"/>
        <w:jc w:val="both"/>
        <w:rPr>
          <w:rFonts w:ascii="Cambria" w:eastAsia="Calibri" w:hAnsi="Cambria"/>
          <w:sz w:val="22"/>
          <w:szCs w:val="22"/>
        </w:rPr>
      </w:pPr>
      <w:r w:rsidRPr="00F476D9">
        <w:rPr>
          <w:rFonts w:ascii="Cambria" w:eastAsia="Calibri" w:hAnsi="Cambria"/>
          <w:sz w:val="22"/>
          <w:szCs w:val="22"/>
        </w:rPr>
        <w:t xml:space="preserve">poszerzanie i dostosowywanie oferty dydaktycznej do potrzeb lokalnego i globalnego rynku pracy, </w:t>
      </w:r>
    </w:p>
    <w:p w14:paraId="33F729D3" w14:textId="77777777" w:rsidR="00B46F7F" w:rsidRPr="00F476D9" w:rsidRDefault="00B46F7F" w:rsidP="0009611A">
      <w:pPr>
        <w:pStyle w:val="Tekstpodstawowy"/>
        <w:numPr>
          <w:ilvl w:val="0"/>
          <w:numId w:val="4"/>
        </w:numPr>
        <w:spacing w:line="360" w:lineRule="auto"/>
        <w:jc w:val="both"/>
        <w:rPr>
          <w:rFonts w:ascii="Cambria" w:eastAsia="Calibri" w:hAnsi="Cambria"/>
          <w:sz w:val="22"/>
          <w:szCs w:val="22"/>
        </w:rPr>
      </w:pPr>
      <w:r w:rsidRPr="00F476D9">
        <w:rPr>
          <w:rFonts w:ascii="Cambria" w:eastAsia="Calibri" w:hAnsi="Cambria"/>
          <w:sz w:val="22"/>
          <w:szCs w:val="22"/>
        </w:rPr>
        <w:t>rozbudowywanie i unowocześnianie bazy naukowo-dydaktycznej”.</w:t>
      </w:r>
    </w:p>
    <w:p w14:paraId="02399D22" w14:textId="77777777" w:rsidR="00A4148F" w:rsidRPr="00F476D9" w:rsidRDefault="00B46F7F" w:rsidP="00F476D9">
      <w:pPr>
        <w:autoSpaceDE w:val="0"/>
        <w:autoSpaceDN w:val="0"/>
        <w:adjustRightInd w:val="0"/>
        <w:spacing w:line="360" w:lineRule="auto"/>
        <w:ind w:firstLine="709"/>
        <w:jc w:val="both"/>
        <w:rPr>
          <w:rFonts w:ascii="Cambria" w:hAnsi="Cambria"/>
          <w:sz w:val="22"/>
          <w:szCs w:val="22"/>
        </w:rPr>
      </w:pPr>
      <w:r w:rsidRPr="00F476D9">
        <w:rPr>
          <w:rFonts w:ascii="Cambria" w:hAnsi="Cambria"/>
          <w:sz w:val="22"/>
          <w:szCs w:val="22"/>
        </w:rPr>
        <w:t xml:space="preserve">Uczelnia dąży w swej działalności do przekazywania najnowszej wiedzy w sposób rzetelny i innowacyjny, dbając szczególnie o jakość kształcenia gwarantującą wysoki poziom zawodowy absolwentów. Misją uczelni jest dokładanie wszelkich starań aby dostosować kompetencje </w:t>
      </w:r>
      <w:r w:rsidRPr="00F476D9">
        <w:rPr>
          <w:rFonts w:ascii="Cambria" w:hAnsi="Cambria"/>
          <w:sz w:val="22"/>
          <w:szCs w:val="22"/>
        </w:rPr>
        <w:lastRenderedPageBreak/>
        <w:t>absolwenta do współczesnych potrzeb społeczno-gospodarczych. Proponowane studia idą w</w:t>
      </w:r>
      <w:r w:rsidR="004130B2" w:rsidRPr="00F476D9">
        <w:rPr>
          <w:rFonts w:ascii="Cambria" w:hAnsi="Cambria"/>
          <w:sz w:val="22"/>
          <w:szCs w:val="22"/>
        </w:rPr>
        <w:t> </w:t>
      </w:r>
      <w:r w:rsidRPr="00F476D9">
        <w:rPr>
          <w:rFonts w:ascii="Cambria" w:hAnsi="Cambria"/>
          <w:sz w:val="22"/>
          <w:szCs w:val="22"/>
        </w:rPr>
        <w:t xml:space="preserve">kierunku społecznych oczekiwań i państwowych powinności w obszarze zdrowia publicznego. </w:t>
      </w:r>
      <w:r w:rsidR="00A4148F" w:rsidRPr="00F476D9">
        <w:rPr>
          <w:rFonts w:ascii="Cambria" w:hAnsi="Cambria"/>
          <w:sz w:val="22"/>
          <w:szCs w:val="22"/>
        </w:rPr>
        <w:t xml:space="preserve">     </w:t>
      </w:r>
    </w:p>
    <w:p w14:paraId="2C0C419F" w14:textId="0C4C9851" w:rsidR="00B46F7F" w:rsidRPr="00F476D9" w:rsidRDefault="00A4148F" w:rsidP="00F476D9">
      <w:pPr>
        <w:pStyle w:val="pf0"/>
        <w:spacing w:before="0" w:beforeAutospacing="0" w:after="0" w:afterAutospacing="0" w:line="360" w:lineRule="auto"/>
        <w:ind w:firstLine="709"/>
        <w:jc w:val="both"/>
        <w:rPr>
          <w:rFonts w:ascii="Cambria" w:hAnsi="Cambria"/>
          <w:sz w:val="22"/>
          <w:szCs w:val="22"/>
        </w:rPr>
      </w:pPr>
      <w:r w:rsidRPr="00F476D9">
        <w:rPr>
          <w:rStyle w:val="cf01"/>
          <w:rFonts w:ascii="Cambria" w:hAnsi="Cambria" w:cs="Times New Roman"/>
          <w:sz w:val="22"/>
          <w:szCs w:val="22"/>
        </w:rPr>
        <w:t xml:space="preserve">Dodatkowo zagrożenia pandemiczne wskazują na konieczność </w:t>
      </w:r>
      <w:r w:rsidR="00B46F7F" w:rsidRPr="00F476D9">
        <w:rPr>
          <w:rFonts w:ascii="Cambria" w:hAnsi="Cambria"/>
          <w:sz w:val="22"/>
          <w:szCs w:val="22"/>
        </w:rPr>
        <w:t xml:space="preserve">podjęcia działań zmierzających do uruchomienia kształcenia na kierunku ratownictwo medyczne. Pozwoli to w dalszej perspektywie przygotować odpowiednio kadrę do pracy w celu zapewnienia bezpieczeństwa zdrowotnego środowiska lokalnego. Uzupełnieniem kompetencji zawodowych w zakresie wiedzy, umiejętności oraz kompetencji społecznych będzie dobre przygotowanie praktyczne studenta wyrażone dużą liczbą odbywanych praktyk zawodowych. Taka koncepcja jest nawiązaniem do misji i strategii uczelni, która wspiera kształcenie zorientowane na umiejętności praktyczne studenta. </w:t>
      </w:r>
    </w:p>
    <w:p w14:paraId="6D3E2C8D" w14:textId="0297E4AE" w:rsidR="00B46F7F" w:rsidRPr="00F476D9" w:rsidRDefault="00B46F7F" w:rsidP="00F476D9">
      <w:pPr>
        <w:autoSpaceDE w:val="0"/>
        <w:autoSpaceDN w:val="0"/>
        <w:adjustRightInd w:val="0"/>
        <w:spacing w:line="360" w:lineRule="auto"/>
        <w:ind w:firstLine="709"/>
        <w:jc w:val="both"/>
        <w:rPr>
          <w:rFonts w:ascii="Cambria" w:hAnsi="Cambria"/>
          <w:b/>
          <w:bCs/>
          <w:sz w:val="22"/>
          <w:szCs w:val="22"/>
        </w:rPr>
      </w:pPr>
      <w:r w:rsidRPr="00F476D9">
        <w:rPr>
          <w:rFonts w:ascii="Cambria" w:hAnsi="Cambria"/>
          <w:sz w:val="22"/>
          <w:szCs w:val="22"/>
        </w:rPr>
        <w:t>Przyjęta koncepcja kształcenia jest spójna z misją Uczelni i jest realizowana poprzez stwarzanie optymalnych warunków nauczania, rozwijanie współpracy z podmiotami zewnętrznymi, stałe doskonalenie kadry naukowo-dydaktycznej oraz systemy wsparcia studentów i pracowników, a także stałe podnoszenie jakości kształcenia. Uczelnia wspiera rozwój naukowy kadry oraz udział studentów w pracach naukowych realizowanych na Wydziale i</w:t>
      </w:r>
      <w:r w:rsidR="004130B2" w:rsidRPr="00F476D9">
        <w:rPr>
          <w:rFonts w:ascii="Cambria" w:hAnsi="Cambria"/>
          <w:sz w:val="22"/>
          <w:szCs w:val="22"/>
        </w:rPr>
        <w:t> </w:t>
      </w:r>
      <w:r w:rsidRPr="00F476D9">
        <w:rPr>
          <w:rFonts w:ascii="Cambria" w:hAnsi="Cambria"/>
          <w:sz w:val="22"/>
          <w:szCs w:val="22"/>
        </w:rPr>
        <w:t>Uczelni. Proces kształcenia odbywa się z wykorzystaniem bazy dydaktycznej, naukowo-badawczej oraz infrastruktury, która pozwala na pełne osiąganie efektów kształcenia. Podstawową bazę klinic</w:t>
      </w:r>
      <w:r w:rsidR="005B4046" w:rsidRPr="00F476D9">
        <w:rPr>
          <w:rFonts w:ascii="Cambria" w:hAnsi="Cambria"/>
          <w:sz w:val="22"/>
          <w:szCs w:val="22"/>
        </w:rPr>
        <w:t>zną i naukową Wydziału</w:t>
      </w:r>
      <w:r w:rsidRPr="00F476D9">
        <w:rPr>
          <w:rFonts w:ascii="Cambria" w:hAnsi="Cambria"/>
          <w:sz w:val="22"/>
          <w:szCs w:val="22"/>
        </w:rPr>
        <w:t xml:space="preserve"> Nauk o Zdrowiu stanowi Uczelnia i podmioty lecznicze, z którymi Wydział podpisał porozumienia o współpracy w zakresie kształcenia ratowników medycznych. Zalicza się do nich m.in. Wielospecjalistyczny Szpital Wojewódzki w</w:t>
      </w:r>
      <w:r w:rsidR="00F476D9">
        <w:rPr>
          <w:rFonts w:ascii="Cambria" w:hAnsi="Cambria"/>
          <w:sz w:val="22"/>
          <w:szCs w:val="22"/>
        </w:rPr>
        <w:t> </w:t>
      </w:r>
      <w:r w:rsidRPr="00F476D9">
        <w:rPr>
          <w:rFonts w:ascii="Cambria" w:hAnsi="Cambria"/>
          <w:sz w:val="22"/>
          <w:szCs w:val="22"/>
        </w:rPr>
        <w:t>Gorzowie Wielkopolskim, który gwarantuje przyjęcie na praktyki 40 studentów rocznie, co</w:t>
      </w:r>
      <w:r w:rsidR="00F476D9">
        <w:rPr>
          <w:rFonts w:ascii="Cambria" w:hAnsi="Cambria"/>
          <w:sz w:val="22"/>
          <w:szCs w:val="22"/>
        </w:rPr>
        <w:t> </w:t>
      </w:r>
      <w:r w:rsidRPr="00F476D9">
        <w:rPr>
          <w:rFonts w:ascii="Cambria" w:hAnsi="Cambria"/>
          <w:sz w:val="22"/>
          <w:szCs w:val="22"/>
        </w:rPr>
        <w:t xml:space="preserve">pozwala na zapewnienie miejsc praktyk wszystkim studentom kierunku ratownictwo medyczne czy Samodzielna Publiczna Wojewódzka Stacja Pogotowia Ratunkowego w Gorzowie Wielkopolskim. </w:t>
      </w:r>
    </w:p>
    <w:p w14:paraId="05401B7B" w14:textId="77777777" w:rsidR="00613CED" w:rsidRPr="00F476D9" w:rsidRDefault="00B46F7F" w:rsidP="00B46F7F">
      <w:pPr>
        <w:spacing w:line="360" w:lineRule="auto"/>
        <w:ind w:firstLine="709"/>
        <w:jc w:val="both"/>
        <w:rPr>
          <w:rFonts w:ascii="Cambria" w:hAnsi="Cambria"/>
          <w:sz w:val="22"/>
          <w:szCs w:val="22"/>
        </w:rPr>
      </w:pPr>
      <w:r w:rsidRPr="00F476D9">
        <w:rPr>
          <w:rFonts w:ascii="Cambria" w:eastAsia="Calibri" w:hAnsi="Cambria"/>
          <w:sz w:val="22"/>
          <w:szCs w:val="22"/>
        </w:rPr>
        <w:t>Zgodnie z misją i strategią Uczelnia prowadzić będzie badania naukowe dla potrzeb regionu w dziedzinach związanych m.in. ze zdrowiem indywidualnego pacjenta jak i poszczególnych grup ludności. W obszarze zainteresowań badawczych jest też bezpieczeństwo zdrowotne mieszkańców</w:t>
      </w:r>
      <w:r w:rsidR="00442B49" w:rsidRPr="00F476D9">
        <w:rPr>
          <w:rFonts w:ascii="Cambria" w:hAnsi="Cambria"/>
          <w:sz w:val="22"/>
          <w:szCs w:val="22"/>
        </w:rPr>
        <w:t>.</w:t>
      </w:r>
    </w:p>
    <w:p w14:paraId="6DE838BF" w14:textId="00D5EEAD" w:rsidR="004130B2" w:rsidRPr="00F476D9" w:rsidRDefault="004130B2" w:rsidP="002B7B81">
      <w:pPr>
        <w:spacing w:line="360" w:lineRule="auto"/>
        <w:ind w:left="720"/>
        <w:rPr>
          <w:rFonts w:ascii="Cambria" w:hAnsi="Cambria"/>
          <w:sz w:val="8"/>
          <w:szCs w:val="8"/>
        </w:rPr>
      </w:pPr>
    </w:p>
    <w:p w14:paraId="6FE31E94" w14:textId="77777777" w:rsidR="004130B2" w:rsidRPr="00F476D9" w:rsidRDefault="004130B2" w:rsidP="004130B2">
      <w:pPr>
        <w:numPr>
          <w:ilvl w:val="0"/>
          <w:numId w:val="1"/>
        </w:numPr>
        <w:spacing w:line="360" w:lineRule="auto"/>
        <w:rPr>
          <w:rFonts w:ascii="Cambria" w:hAnsi="Cambria"/>
          <w:b/>
          <w:sz w:val="22"/>
          <w:szCs w:val="22"/>
        </w:rPr>
      </w:pPr>
      <w:r w:rsidRPr="00F476D9">
        <w:rPr>
          <w:rFonts w:ascii="Cambria" w:hAnsi="Cambria"/>
          <w:b/>
          <w:sz w:val="22"/>
          <w:szCs w:val="22"/>
        </w:rPr>
        <w:t>Wymagania wstępne – konieczne kompetencje kandydatów.</w:t>
      </w:r>
    </w:p>
    <w:p w14:paraId="771919E3" w14:textId="07F365A9" w:rsidR="004130B2" w:rsidRPr="00F476D9" w:rsidRDefault="004130B2" w:rsidP="004130B2">
      <w:pPr>
        <w:pStyle w:val="xmsonormal"/>
        <w:spacing w:before="0" w:beforeAutospacing="0" w:after="0" w:afterAutospacing="0" w:line="360" w:lineRule="auto"/>
        <w:ind w:firstLine="709"/>
        <w:jc w:val="both"/>
        <w:rPr>
          <w:rFonts w:ascii="Cambria" w:hAnsi="Cambria"/>
          <w:sz w:val="22"/>
          <w:szCs w:val="22"/>
        </w:rPr>
      </w:pPr>
      <w:r w:rsidRPr="00F476D9">
        <w:rPr>
          <w:rFonts w:ascii="Cambria" w:hAnsi="Cambria"/>
          <w:sz w:val="22"/>
          <w:szCs w:val="22"/>
        </w:rPr>
        <w:t xml:space="preserve">Rekrutacja na studia odbywa się zgodnie z zasadami przeprowadzania rekrutacji zamieszczonymi w przepisach ogólnych Uczelni. Warunkiem podjęcia studiów na studiach pierwszego stopnia na kierunku ratownictwo medyczne jest uzyskanie efektów uczenia się zakładanych dla kształcenia ogólnego na poziomie poprzedzającym 6 poziom w Polskiej Ramie Kwalifikacji, tj. ukończenie szkoły średniej i uzyskanie świadectwa maturalnego. W zakresie znajomości języka obcego obowiązuje kandydatów poziom B1, gwarantujący po zrealizowaniu </w:t>
      </w:r>
      <w:r w:rsidRPr="00F476D9">
        <w:rPr>
          <w:rFonts w:ascii="Cambria" w:hAnsi="Cambria"/>
          <w:sz w:val="22"/>
          <w:szCs w:val="22"/>
        </w:rPr>
        <w:lastRenderedPageBreak/>
        <w:t>w toku studiów 120 godzin kształcenia językowego, złożenie egzaminu na poziomie B2+. Wszyscy kandydaci na studia są zobowiązani do dostarczenia zaświadczenia od lekarza medycyny pracy, stwierdzającego brak przeciwwskazań do podjęcia studiów.</w:t>
      </w:r>
    </w:p>
    <w:p w14:paraId="19030FA1" w14:textId="77777777" w:rsidR="004130B2" w:rsidRPr="00F476D9" w:rsidRDefault="004130B2" w:rsidP="004130B2">
      <w:pPr>
        <w:pStyle w:val="xmsonormal"/>
        <w:spacing w:before="0" w:beforeAutospacing="0" w:after="0" w:afterAutospacing="0" w:line="360" w:lineRule="auto"/>
        <w:ind w:firstLine="709"/>
        <w:jc w:val="both"/>
        <w:rPr>
          <w:rStyle w:val="Pogrubienie"/>
          <w:rFonts w:ascii="Cambria" w:hAnsi="Cambria"/>
          <w:b w:val="0"/>
          <w:bCs w:val="0"/>
          <w:sz w:val="22"/>
          <w:szCs w:val="22"/>
        </w:rPr>
      </w:pPr>
      <w:r w:rsidRPr="00F476D9">
        <w:rPr>
          <w:rStyle w:val="Pogrubienie"/>
          <w:rFonts w:ascii="Cambria" w:hAnsi="Cambria"/>
          <w:b w:val="0"/>
          <w:bCs w:val="0"/>
          <w:sz w:val="22"/>
          <w:szCs w:val="22"/>
        </w:rPr>
        <w:t>Zasady rekrutacji zostały opisane w przyjętej przez Senat AJP uchwale rekrutacyjnej.</w:t>
      </w:r>
    </w:p>
    <w:p w14:paraId="20C4CCED" w14:textId="77777777" w:rsidR="004130B2" w:rsidRPr="00F476D9" w:rsidRDefault="004130B2" w:rsidP="002B7B81">
      <w:pPr>
        <w:spacing w:line="360" w:lineRule="auto"/>
        <w:ind w:left="720"/>
        <w:rPr>
          <w:rFonts w:ascii="Cambria" w:hAnsi="Cambria"/>
          <w:sz w:val="8"/>
          <w:szCs w:val="8"/>
        </w:rPr>
      </w:pPr>
    </w:p>
    <w:p w14:paraId="7F7E6DC5" w14:textId="77777777" w:rsidR="00317EA5" w:rsidRPr="00F476D9" w:rsidRDefault="00317EA5" w:rsidP="0009611A">
      <w:pPr>
        <w:numPr>
          <w:ilvl w:val="0"/>
          <w:numId w:val="1"/>
        </w:numPr>
        <w:spacing w:line="360" w:lineRule="auto"/>
        <w:jc w:val="both"/>
        <w:rPr>
          <w:rFonts w:ascii="Cambria" w:hAnsi="Cambria"/>
          <w:b/>
          <w:sz w:val="22"/>
          <w:szCs w:val="22"/>
        </w:rPr>
      </w:pPr>
      <w:r w:rsidRPr="00F476D9">
        <w:rPr>
          <w:rFonts w:ascii="Cambria" w:hAnsi="Cambria"/>
          <w:b/>
          <w:sz w:val="22"/>
          <w:szCs w:val="22"/>
        </w:rPr>
        <w:t xml:space="preserve">Ogólne cele kształcenia na </w:t>
      </w:r>
      <w:r w:rsidR="008F52C9" w:rsidRPr="00F476D9">
        <w:rPr>
          <w:rFonts w:ascii="Cambria" w:hAnsi="Cambria" w:cs="Arial"/>
          <w:b/>
          <w:color w:val="000000"/>
          <w:sz w:val="22"/>
          <w:szCs w:val="22"/>
        </w:rPr>
        <w:t xml:space="preserve">studiach </w:t>
      </w:r>
      <w:r w:rsidR="00C6460B" w:rsidRPr="00F476D9">
        <w:rPr>
          <w:rFonts w:ascii="Cambria" w:hAnsi="Cambria" w:cs="Arial"/>
          <w:b/>
          <w:color w:val="000000"/>
          <w:sz w:val="22"/>
          <w:szCs w:val="22"/>
        </w:rPr>
        <w:t xml:space="preserve">pierwszego </w:t>
      </w:r>
      <w:r w:rsidR="008F52C9" w:rsidRPr="00F476D9">
        <w:rPr>
          <w:rFonts w:ascii="Cambria" w:hAnsi="Cambria" w:cs="Arial"/>
          <w:b/>
          <w:color w:val="000000"/>
          <w:sz w:val="22"/>
          <w:szCs w:val="22"/>
        </w:rPr>
        <w:t xml:space="preserve">stopnia na kierunku </w:t>
      </w:r>
      <w:r w:rsidR="00C6460B" w:rsidRPr="00F476D9">
        <w:rPr>
          <w:rFonts w:ascii="Cambria" w:hAnsi="Cambria" w:cs="Arial"/>
          <w:b/>
          <w:i/>
          <w:color w:val="000000"/>
          <w:sz w:val="22"/>
          <w:szCs w:val="22"/>
        </w:rPr>
        <w:t>ratownictwo medyczne</w:t>
      </w:r>
      <w:r w:rsidR="00F63253" w:rsidRPr="00F476D9">
        <w:rPr>
          <w:rFonts w:ascii="Cambria" w:hAnsi="Cambria" w:cs="Arial"/>
          <w:b/>
          <w:i/>
          <w:color w:val="000000"/>
          <w:sz w:val="22"/>
          <w:szCs w:val="22"/>
        </w:rPr>
        <w:t xml:space="preserve"> </w:t>
      </w:r>
      <w:r w:rsidR="008F52C9" w:rsidRPr="00F476D9">
        <w:rPr>
          <w:rFonts w:ascii="Cambria" w:hAnsi="Cambria" w:cs="Arial"/>
          <w:b/>
          <w:i/>
          <w:color w:val="000000"/>
          <w:sz w:val="22"/>
          <w:szCs w:val="22"/>
        </w:rPr>
        <w:t xml:space="preserve">– </w:t>
      </w:r>
      <w:r w:rsidR="008F52C9" w:rsidRPr="00F476D9">
        <w:rPr>
          <w:rFonts w:ascii="Cambria" w:hAnsi="Cambria" w:cs="Arial"/>
          <w:b/>
          <w:color w:val="000000"/>
          <w:sz w:val="22"/>
          <w:szCs w:val="22"/>
        </w:rPr>
        <w:t xml:space="preserve">profil </w:t>
      </w:r>
      <w:r w:rsidR="00442B49" w:rsidRPr="00F476D9">
        <w:rPr>
          <w:rFonts w:ascii="Cambria" w:hAnsi="Cambria" w:cs="Arial"/>
          <w:b/>
          <w:color w:val="000000"/>
          <w:sz w:val="22"/>
          <w:szCs w:val="22"/>
        </w:rPr>
        <w:t>praktyczny</w:t>
      </w:r>
      <w:r w:rsidRPr="00F476D9">
        <w:rPr>
          <w:rFonts w:ascii="Cambria" w:hAnsi="Cambria"/>
          <w:b/>
          <w:sz w:val="22"/>
          <w:szCs w:val="22"/>
        </w:rPr>
        <w:t>.</w:t>
      </w:r>
    </w:p>
    <w:p w14:paraId="30460D03" w14:textId="5DB3E7A3" w:rsidR="00C6460B" w:rsidRPr="00F476D9" w:rsidRDefault="00C6460B" w:rsidP="00C6460B">
      <w:pPr>
        <w:spacing w:line="360" w:lineRule="auto"/>
        <w:ind w:firstLine="708"/>
        <w:jc w:val="both"/>
        <w:rPr>
          <w:rFonts w:ascii="Cambria" w:hAnsi="Cambria"/>
          <w:iCs/>
          <w:sz w:val="22"/>
          <w:szCs w:val="22"/>
        </w:rPr>
      </w:pPr>
      <w:r w:rsidRPr="00F476D9">
        <w:rPr>
          <w:rFonts w:ascii="Cambria" w:hAnsi="Cambria"/>
          <w:iCs/>
          <w:sz w:val="22"/>
          <w:szCs w:val="22"/>
        </w:rPr>
        <w:t xml:space="preserve">Studia I stopnia na kierunku ratownictwo medyczne są w pełni kompatybilne z misją i strategią rozwoju Uczelni oraz są zgodne z Rozporządzeniem Ministra Nauki i Szkolnictwa Wyższego z dnia 26 lipca 2019 r. w sprawie standardów kształcenia przygotowujących do wykonywania zawodu lekarza, lekarza dentysty, farmaceuty, pielęgniarki, położnej, diagnosty laboratoryjnego, fizjoterapeuty i ratownika medycznego (poz. 1573). Studia I stopnia na kierunku ratownictwo medyczne dostarczają studentom aktualnej wiedzy medycznej oraz umiejętności praktycznych i kompetencji pozwalających na udzielanie świadczeń z zakresu ratownictwa medycznego na najwyższym poziomie z zachowaniem zasad bezpieczeństwa własnego i pacjenta, kształtowanie nienagannej postawy etyczno-moralnej, a także umiejętności zarządzania pracą własną i całego zespołu.  </w:t>
      </w:r>
    </w:p>
    <w:p w14:paraId="0A6DFC0B" w14:textId="77777777" w:rsidR="00C6460B" w:rsidRPr="00F476D9" w:rsidRDefault="00C6460B" w:rsidP="00C6460B">
      <w:pPr>
        <w:pStyle w:val="NormalnyWeb"/>
        <w:spacing w:before="0" w:beforeAutospacing="0" w:after="0" w:afterAutospacing="0" w:line="360" w:lineRule="auto"/>
        <w:ind w:firstLine="708"/>
        <w:jc w:val="both"/>
        <w:rPr>
          <w:rFonts w:ascii="Cambria" w:hAnsi="Cambria"/>
          <w:sz w:val="22"/>
          <w:szCs w:val="22"/>
        </w:rPr>
      </w:pPr>
      <w:r w:rsidRPr="00F476D9">
        <w:rPr>
          <w:rFonts w:ascii="Cambria" w:hAnsi="Cambria"/>
          <w:sz w:val="22"/>
          <w:szCs w:val="22"/>
        </w:rPr>
        <w:t>Absolwent kierunku ratownictwo medyczne powinien być przygotowany m.in. do wykonywania następujących zadań zawodowych:</w:t>
      </w:r>
    </w:p>
    <w:p w14:paraId="386ADE34" w14:textId="77777777" w:rsidR="00C6460B" w:rsidRPr="00F476D9" w:rsidRDefault="00C6460B" w:rsidP="0009611A">
      <w:pPr>
        <w:pStyle w:val="NormalnyWeb"/>
        <w:numPr>
          <w:ilvl w:val="0"/>
          <w:numId w:val="11"/>
        </w:numPr>
        <w:spacing w:before="0" w:beforeAutospacing="0" w:after="0" w:afterAutospacing="0" w:line="360" w:lineRule="auto"/>
        <w:rPr>
          <w:rFonts w:ascii="Cambria" w:hAnsi="Cambria"/>
          <w:sz w:val="22"/>
          <w:szCs w:val="22"/>
        </w:rPr>
      </w:pPr>
      <w:r w:rsidRPr="00F476D9">
        <w:rPr>
          <w:rFonts w:ascii="Cambria" w:hAnsi="Cambria"/>
          <w:sz w:val="22"/>
          <w:szCs w:val="22"/>
        </w:rPr>
        <w:t>oceniania sytuacji oraz identyfikowania zagrożeń wtórnych dla pacjenta i służb ratunkowych na miejscu prowadzenia działań ratowniczych;</w:t>
      </w:r>
    </w:p>
    <w:p w14:paraId="76DB512C" w14:textId="77777777" w:rsidR="00C6460B" w:rsidRPr="00F476D9" w:rsidRDefault="00C6460B" w:rsidP="0009611A">
      <w:pPr>
        <w:pStyle w:val="NormalnyWeb"/>
        <w:numPr>
          <w:ilvl w:val="0"/>
          <w:numId w:val="11"/>
        </w:numPr>
        <w:spacing w:before="0" w:beforeAutospacing="0" w:after="0" w:afterAutospacing="0" w:line="360" w:lineRule="auto"/>
        <w:rPr>
          <w:rFonts w:ascii="Cambria" w:hAnsi="Cambria"/>
          <w:sz w:val="22"/>
          <w:szCs w:val="22"/>
        </w:rPr>
      </w:pPr>
      <w:r w:rsidRPr="00F476D9">
        <w:rPr>
          <w:rFonts w:ascii="Cambria" w:hAnsi="Cambria"/>
          <w:sz w:val="22"/>
          <w:szCs w:val="22"/>
        </w:rPr>
        <w:t>oceniania stanu poszkodowanego w celu ustalenia postępowania ratunkowego;</w:t>
      </w:r>
    </w:p>
    <w:p w14:paraId="56C5EE7B" w14:textId="77777777" w:rsidR="00C6460B" w:rsidRPr="00F476D9" w:rsidRDefault="00C6460B" w:rsidP="0009611A">
      <w:pPr>
        <w:pStyle w:val="NormalnyWeb"/>
        <w:numPr>
          <w:ilvl w:val="0"/>
          <w:numId w:val="11"/>
        </w:numPr>
        <w:spacing w:before="0" w:beforeAutospacing="0" w:after="0" w:afterAutospacing="0" w:line="360" w:lineRule="auto"/>
        <w:rPr>
          <w:rFonts w:ascii="Cambria" w:hAnsi="Cambria"/>
          <w:sz w:val="22"/>
          <w:szCs w:val="22"/>
        </w:rPr>
      </w:pPr>
      <w:r w:rsidRPr="00F476D9">
        <w:rPr>
          <w:rFonts w:ascii="Cambria" w:hAnsi="Cambria"/>
          <w:sz w:val="22"/>
          <w:szCs w:val="22"/>
        </w:rPr>
        <w:t>wykonywania medycznych czynności ratunkowych i innych świadczeń opieki zdrowotnej w stanach zagrożenia zdrowia i życia;</w:t>
      </w:r>
    </w:p>
    <w:p w14:paraId="025ADB4D" w14:textId="77777777" w:rsidR="00C6460B" w:rsidRPr="00F476D9" w:rsidRDefault="00C6460B" w:rsidP="0009611A">
      <w:pPr>
        <w:pStyle w:val="NormalnyWeb"/>
        <w:numPr>
          <w:ilvl w:val="0"/>
          <w:numId w:val="11"/>
        </w:numPr>
        <w:spacing w:before="0" w:beforeAutospacing="0" w:after="0" w:afterAutospacing="0" w:line="360" w:lineRule="auto"/>
        <w:rPr>
          <w:rFonts w:ascii="Cambria" w:hAnsi="Cambria"/>
          <w:sz w:val="22"/>
          <w:szCs w:val="22"/>
        </w:rPr>
      </w:pPr>
      <w:r w:rsidRPr="00F476D9">
        <w:rPr>
          <w:rFonts w:ascii="Cambria" w:hAnsi="Cambria"/>
          <w:sz w:val="22"/>
          <w:szCs w:val="22"/>
        </w:rPr>
        <w:t>prowadzenia działań ratunkowych, w tym segregacji medycznej w wypadkach masowych i katastrofach;</w:t>
      </w:r>
    </w:p>
    <w:p w14:paraId="729BBAB0" w14:textId="77777777" w:rsidR="00C6460B" w:rsidRPr="00F476D9" w:rsidRDefault="00C6460B" w:rsidP="0009611A">
      <w:pPr>
        <w:pStyle w:val="NormalnyWeb"/>
        <w:numPr>
          <w:ilvl w:val="0"/>
          <w:numId w:val="11"/>
        </w:numPr>
        <w:spacing w:before="0" w:beforeAutospacing="0" w:after="0" w:afterAutospacing="0" w:line="360" w:lineRule="auto"/>
        <w:rPr>
          <w:rFonts w:ascii="Cambria" w:hAnsi="Cambria"/>
          <w:sz w:val="22"/>
          <w:szCs w:val="22"/>
        </w:rPr>
      </w:pPr>
      <w:r w:rsidRPr="00F476D9">
        <w:rPr>
          <w:rFonts w:ascii="Cambria" w:hAnsi="Cambria"/>
          <w:sz w:val="22"/>
          <w:szCs w:val="22"/>
        </w:rPr>
        <w:t>komunikowania się z poszkodowanym, jego rodziną (opiekunem), świadkami zdarzenia, członkami zespołów ratownictwa medycznego, pracownikami szpitalnego oddziału ratunkowego oraz ratownikami innych służb powołanych do niesienia pomocy;</w:t>
      </w:r>
    </w:p>
    <w:p w14:paraId="5B55E81A" w14:textId="3D07BA22" w:rsidR="00C6460B" w:rsidRPr="00F476D9" w:rsidRDefault="00C6460B" w:rsidP="0009611A">
      <w:pPr>
        <w:pStyle w:val="NormalnyWeb"/>
        <w:numPr>
          <w:ilvl w:val="0"/>
          <w:numId w:val="11"/>
        </w:numPr>
        <w:spacing w:before="0" w:beforeAutospacing="0" w:after="0" w:afterAutospacing="0" w:line="360" w:lineRule="auto"/>
        <w:rPr>
          <w:rFonts w:ascii="Cambria" w:hAnsi="Cambria"/>
          <w:sz w:val="22"/>
          <w:szCs w:val="22"/>
        </w:rPr>
      </w:pPr>
      <w:r w:rsidRPr="00F476D9">
        <w:rPr>
          <w:rFonts w:ascii="Cambria" w:hAnsi="Cambria"/>
          <w:sz w:val="22"/>
          <w:szCs w:val="22"/>
        </w:rPr>
        <w:t>organizowania i prowadzenia zajęć z zakresu pierwszej pomocy, kwalifikowanej pierwszej pomocy, medycznych czynności ratunkowych.</w:t>
      </w:r>
    </w:p>
    <w:p w14:paraId="09B60916" w14:textId="77777777" w:rsidR="00C6460B" w:rsidRPr="00F476D9" w:rsidRDefault="00C6460B" w:rsidP="00C6460B">
      <w:pPr>
        <w:spacing w:line="360" w:lineRule="auto"/>
        <w:ind w:firstLine="708"/>
        <w:jc w:val="both"/>
        <w:rPr>
          <w:rFonts w:ascii="Cambria" w:hAnsi="Cambria"/>
          <w:sz w:val="22"/>
          <w:szCs w:val="22"/>
        </w:rPr>
      </w:pPr>
      <w:r w:rsidRPr="00F476D9">
        <w:rPr>
          <w:rFonts w:ascii="Cambria" w:hAnsi="Cambria"/>
          <w:iCs/>
          <w:sz w:val="22"/>
          <w:szCs w:val="22"/>
        </w:rPr>
        <w:t xml:space="preserve">Ogólne cele kształcenia na kierunku studiów ratownictwo medyczne o profilu praktycznym w </w:t>
      </w:r>
      <w:r w:rsidRPr="00F476D9">
        <w:rPr>
          <w:rFonts w:ascii="Cambria" w:hAnsi="Cambria"/>
          <w:sz w:val="22"/>
          <w:szCs w:val="22"/>
        </w:rPr>
        <w:t xml:space="preserve">zakresie wiedzy obejmują: </w:t>
      </w:r>
    </w:p>
    <w:p w14:paraId="27874A17" w14:textId="77777777" w:rsidR="00C6460B" w:rsidRPr="00F476D9" w:rsidRDefault="00C6460B" w:rsidP="0009611A">
      <w:pPr>
        <w:pStyle w:val="Akapitzlist"/>
        <w:numPr>
          <w:ilvl w:val="0"/>
          <w:numId w:val="12"/>
        </w:numPr>
        <w:spacing w:line="360" w:lineRule="auto"/>
        <w:ind w:left="709" w:hanging="425"/>
        <w:jc w:val="both"/>
        <w:rPr>
          <w:rFonts w:ascii="Cambria" w:hAnsi="Cambria"/>
          <w:sz w:val="22"/>
          <w:szCs w:val="22"/>
        </w:rPr>
      </w:pPr>
      <w:r w:rsidRPr="00F476D9">
        <w:rPr>
          <w:rFonts w:ascii="Cambria" w:hAnsi="Cambria"/>
          <w:sz w:val="22"/>
          <w:szCs w:val="22"/>
        </w:rPr>
        <w:t xml:space="preserve">medyczne czynności ratunkowe i świadczenia zdrowotne inne niż medyczne czynności ratunkowe podejmowane przez ratownika medycznego; </w:t>
      </w:r>
    </w:p>
    <w:p w14:paraId="0C321792" w14:textId="77777777" w:rsidR="00C6460B" w:rsidRPr="00F476D9" w:rsidRDefault="00C6460B" w:rsidP="0009611A">
      <w:pPr>
        <w:pStyle w:val="Akapitzlist"/>
        <w:numPr>
          <w:ilvl w:val="0"/>
          <w:numId w:val="12"/>
        </w:numPr>
        <w:spacing w:line="360" w:lineRule="auto"/>
        <w:ind w:left="709" w:hanging="425"/>
        <w:jc w:val="both"/>
        <w:rPr>
          <w:rFonts w:ascii="Cambria" w:hAnsi="Cambria"/>
          <w:sz w:val="22"/>
          <w:szCs w:val="22"/>
        </w:rPr>
      </w:pPr>
      <w:r w:rsidRPr="00F476D9">
        <w:rPr>
          <w:rFonts w:ascii="Cambria" w:hAnsi="Cambria"/>
          <w:sz w:val="22"/>
          <w:szCs w:val="22"/>
        </w:rPr>
        <w:lastRenderedPageBreak/>
        <w:t xml:space="preserve">problematykę z zakresu dyscyplin naukowych – nauki medyczne i nauki o zdrowiu – w stopniu podstawowym; </w:t>
      </w:r>
    </w:p>
    <w:p w14:paraId="78BEECE4" w14:textId="77777777" w:rsidR="00C6460B" w:rsidRPr="00F476D9" w:rsidRDefault="00C6460B" w:rsidP="0009611A">
      <w:pPr>
        <w:pStyle w:val="Akapitzlist"/>
        <w:numPr>
          <w:ilvl w:val="0"/>
          <w:numId w:val="12"/>
        </w:numPr>
        <w:spacing w:line="360" w:lineRule="auto"/>
        <w:ind w:left="709" w:hanging="425"/>
        <w:jc w:val="both"/>
        <w:rPr>
          <w:rFonts w:ascii="Cambria" w:hAnsi="Cambria"/>
          <w:sz w:val="22"/>
          <w:szCs w:val="22"/>
        </w:rPr>
      </w:pPr>
      <w:r w:rsidRPr="00F476D9">
        <w:rPr>
          <w:rFonts w:ascii="Cambria" w:hAnsi="Cambria"/>
          <w:sz w:val="22"/>
          <w:szCs w:val="22"/>
        </w:rPr>
        <w:t>systemy ratownictwa medycznego w Rzeczypospolitej Polskiej i innych państwach;</w:t>
      </w:r>
    </w:p>
    <w:p w14:paraId="4F92D127" w14:textId="77777777" w:rsidR="00C6460B" w:rsidRPr="00F476D9" w:rsidRDefault="00C6460B" w:rsidP="0009611A">
      <w:pPr>
        <w:pStyle w:val="Akapitzlist"/>
        <w:numPr>
          <w:ilvl w:val="0"/>
          <w:numId w:val="12"/>
        </w:numPr>
        <w:spacing w:line="360" w:lineRule="auto"/>
        <w:ind w:left="709" w:hanging="425"/>
        <w:jc w:val="both"/>
        <w:rPr>
          <w:rFonts w:ascii="Cambria" w:hAnsi="Cambria"/>
          <w:sz w:val="22"/>
          <w:szCs w:val="22"/>
        </w:rPr>
      </w:pPr>
      <w:r w:rsidRPr="00F476D9">
        <w:rPr>
          <w:rFonts w:ascii="Cambria" w:hAnsi="Cambria"/>
          <w:sz w:val="22"/>
          <w:szCs w:val="22"/>
        </w:rPr>
        <w:t xml:space="preserve">regulacje prawne, zasady etyczne i deontologię, odnoszące się do wykonywania zawodu ratownika medycznego. </w:t>
      </w:r>
    </w:p>
    <w:p w14:paraId="4E6E956A" w14:textId="77777777" w:rsidR="00C6460B" w:rsidRPr="00F476D9" w:rsidRDefault="00C6460B" w:rsidP="00C6460B">
      <w:pPr>
        <w:spacing w:line="360" w:lineRule="auto"/>
        <w:ind w:firstLine="708"/>
        <w:jc w:val="both"/>
        <w:rPr>
          <w:rFonts w:ascii="Cambria" w:hAnsi="Cambria"/>
          <w:sz w:val="22"/>
          <w:szCs w:val="22"/>
        </w:rPr>
      </w:pPr>
      <w:r w:rsidRPr="00F476D9">
        <w:rPr>
          <w:rFonts w:ascii="Cambria" w:hAnsi="Cambria"/>
          <w:sz w:val="22"/>
          <w:szCs w:val="22"/>
        </w:rPr>
        <w:t xml:space="preserve">W zakresie umiejętności absolwent potrafi: </w:t>
      </w:r>
    </w:p>
    <w:p w14:paraId="0366F1F5" w14:textId="77777777" w:rsidR="00C6460B" w:rsidRPr="00F476D9" w:rsidRDefault="00C6460B" w:rsidP="0009611A">
      <w:pPr>
        <w:pStyle w:val="Akapitzlist"/>
        <w:numPr>
          <w:ilvl w:val="0"/>
          <w:numId w:val="13"/>
        </w:numPr>
        <w:spacing w:line="360" w:lineRule="auto"/>
        <w:ind w:left="709" w:hanging="425"/>
        <w:jc w:val="both"/>
        <w:rPr>
          <w:rFonts w:ascii="Cambria" w:hAnsi="Cambria"/>
          <w:sz w:val="22"/>
          <w:szCs w:val="22"/>
        </w:rPr>
      </w:pPr>
      <w:r w:rsidRPr="00F476D9">
        <w:rPr>
          <w:rFonts w:ascii="Cambria" w:hAnsi="Cambria"/>
          <w:sz w:val="22"/>
          <w:szCs w:val="22"/>
        </w:rPr>
        <w:t xml:space="preserve">rozpoznawać stany nagłego zagrożenia zdrowotnego; </w:t>
      </w:r>
    </w:p>
    <w:p w14:paraId="1F5CED71" w14:textId="77777777" w:rsidR="00C6460B" w:rsidRPr="00F476D9" w:rsidRDefault="00C6460B" w:rsidP="0009611A">
      <w:pPr>
        <w:pStyle w:val="Akapitzlist"/>
        <w:numPr>
          <w:ilvl w:val="0"/>
          <w:numId w:val="13"/>
        </w:numPr>
        <w:spacing w:line="360" w:lineRule="auto"/>
        <w:ind w:left="709" w:hanging="425"/>
        <w:jc w:val="both"/>
        <w:rPr>
          <w:rFonts w:ascii="Cambria" w:hAnsi="Cambria"/>
          <w:sz w:val="22"/>
          <w:szCs w:val="22"/>
        </w:rPr>
      </w:pPr>
      <w:r w:rsidRPr="00F476D9">
        <w:rPr>
          <w:rFonts w:ascii="Cambria" w:hAnsi="Cambria"/>
          <w:sz w:val="22"/>
          <w:szCs w:val="22"/>
        </w:rPr>
        <w:t xml:space="preserve">prowadzić medyczne czynności ratunkowe i udzielać świadczeń zdrowotnych innych niż medyczne czynności ratunkowe podejmowane przez ratownika medycznego; </w:t>
      </w:r>
    </w:p>
    <w:p w14:paraId="4B0DCCAF" w14:textId="77777777" w:rsidR="00C6460B" w:rsidRPr="00F476D9" w:rsidRDefault="00C6460B" w:rsidP="0009611A">
      <w:pPr>
        <w:pStyle w:val="Akapitzlist"/>
        <w:numPr>
          <w:ilvl w:val="0"/>
          <w:numId w:val="13"/>
        </w:numPr>
        <w:spacing w:line="360" w:lineRule="auto"/>
        <w:ind w:left="709" w:hanging="425"/>
        <w:jc w:val="both"/>
        <w:rPr>
          <w:rFonts w:ascii="Cambria" w:hAnsi="Cambria"/>
          <w:sz w:val="22"/>
          <w:szCs w:val="22"/>
        </w:rPr>
      </w:pPr>
      <w:r w:rsidRPr="00F476D9">
        <w:rPr>
          <w:rFonts w:ascii="Cambria" w:hAnsi="Cambria"/>
          <w:sz w:val="22"/>
          <w:szCs w:val="22"/>
        </w:rPr>
        <w:t xml:space="preserve">podejmować działania w zakresie promocji zdrowia i profilaktyki chorób; </w:t>
      </w:r>
    </w:p>
    <w:p w14:paraId="6B723E19" w14:textId="77777777" w:rsidR="00C6460B" w:rsidRPr="00F476D9" w:rsidRDefault="00C6460B" w:rsidP="0009611A">
      <w:pPr>
        <w:pStyle w:val="Akapitzlist"/>
        <w:numPr>
          <w:ilvl w:val="0"/>
          <w:numId w:val="13"/>
        </w:numPr>
        <w:spacing w:line="360" w:lineRule="auto"/>
        <w:ind w:left="709" w:hanging="425"/>
        <w:jc w:val="both"/>
        <w:rPr>
          <w:rFonts w:ascii="Cambria" w:hAnsi="Cambria"/>
          <w:sz w:val="22"/>
          <w:szCs w:val="22"/>
        </w:rPr>
      </w:pPr>
      <w:r w:rsidRPr="00F476D9">
        <w:rPr>
          <w:rFonts w:ascii="Cambria" w:hAnsi="Cambria"/>
          <w:sz w:val="22"/>
          <w:szCs w:val="22"/>
        </w:rPr>
        <w:t xml:space="preserve">współdziałać z pracownikami jednostek systemu ratownictwa medycznego i innych podmiotów w zdarzeniach jednostkowych, mnogich, masowych i katastrofach; </w:t>
      </w:r>
    </w:p>
    <w:p w14:paraId="18C52DD6" w14:textId="77777777" w:rsidR="00C6460B" w:rsidRPr="00F476D9" w:rsidRDefault="00C6460B" w:rsidP="0009611A">
      <w:pPr>
        <w:pStyle w:val="Akapitzlist"/>
        <w:numPr>
          <w:ilvl w:val="0"/>
          <w:numId w:val="13"/>
        </w:numPr>
        <w:spacing w:line="360" w:lineRule="auto"/>
        <w:ind w:left="709" w:hanging="425"/>
        <w:jc w:val="both"/>
        <w:rPr>
          <w:rFonts w:ascii="Cambria" w:hAnsi="Cambria"/>
          <w:sz w:val="22"/>
          <w:szCs w:val="22"/>
        </w:rPr>
      </w:pPr>
      <w:r w:rsidRPr="00F476D9">
        <w:rPr>
          <w:rFonts w:ascii="Cambria" w:hAnsi="Cambria"/>
          <w:sz w:val="22"/>
          <w:szCs w:val="22"/>
        </w:rPr>
        <w:t xml:space="preserve">inicjować, wspierać i organizować działania społeczności lokalnej na rzecz upowszechniania zasad udzielania pierwszej pomocy; </w:t>
      </w:r>
    </w:p>
    <w:p w14:paraId="5F7C1BD2" w14:textId="77777777" w:rsidR="00C6460B" w:rsidRPr="00F476D9" w:rsidRDefault="00C6460B" w:rsidP="0009611A">
      <w:pPr>
        <w:pStyle w:val="Akapitzlist"/>
        <w:numPr>
          <w:ilvl w:val="0"/>
          <w:numId w:val="13"/>
        </w:numPr>
        <w:spacing w:line="360" w:lineRule="auto"/>
        <w:ind w:left="709" w:hanging="425"/>
        <w:jc w:val="both"/>
        <w:rPr>
          <w:rFonts w:ascii="Cambria" w:hAnsi="Cambria"/>
          <w:sz w:val="22"/>
          <w:szCs w:val="22"/>
        </w:rPr>
      </w:pPr>
      <w:r w:rsidRPr="00F476D9">
        <w:rPr>
          <w:rFonts w:ascii="Cambria" w:hAnsi="Cambria"/>
          <w:sz w:val="22"/>
          <w:szCs w:val="22"/>
        </w:rPr>
        <w:t xml:space="preserve">promować znajomość zasad udzielania pierwszej pomocy, kwalifikowanej pierwszej pomocy i medycznych czynności ratunkowych; </w:t>
      </w:r>
    </w:p>
    <w:p w14:paraId="37442028" w14:textId="77777777" w:rsidR="00C6460B" w:rsidRPr="00F476D9" w:rsidRDefault="00C6460B" w:rsidP="0009611A">
      <w:pPr>
        <w:pStyle w:val="Akapitzlist"/>
        <w:numPr>
          <w:ilvl w:val="0"/>
          <w:numId w:val="13"/>
        </w:numPr>
        <w:spacing w:line="360" w:lineRule="auto"/>
        <w:ind w:left="709" w:hanging="425"/>
        <w:jc w:val="both"/>
        <w:rPr>
          <w:rFonts w:ascii="Cambria" w:hAnsi="Cambria"/>
          <w:sz w:val="22"/>
          <w:szCs w:val="22"/>
        </w:rPr>
      </w:pPr>
      <w:r w:rsidRPr="00F476D9">
        <w:rPr>
          <w:rFonts w:ascii="Cambria" w:hAnsi="Cambria"/>
          <w:sz w:val="22"/>
          <w:szCs w:val="22"/>
        </w:rPr>
        <w:t xml:space="preserve">planować własną aktywność edukacyjną i stale dokształcać się w celu aktualizacji wiedzy. </w:t>
      </w:r>
    </w:p>
    <w:p w14:paraId="4B926257" w14:textId="77777777" w:rsidR="00C6460B" w:rsidRPr="00F476D9" w:rsidRDefault="00C6460B" w:rsidP="00C6460B">
      <w:pPr>
        <w:spacing w:line="360" w:lineRule="auto"/>
        <w:ind w:firstLine="708"/>
        <w:jc w:val="both"/>
        <w:rPr>
          <w:rFonts w:ascii="Cambria" w:hAnsi="Cambria"/>
          <w:sz w:val="22"/>
          <w:szCs w:val="22"/>
        </w:rPr>
      </w:pPr>
      <w:r w:rsidRPr="00F476D9">
        <w:rPr>
          <w:rFonts w:ascii="Cambria" w:hAnsi="Cambria"/>
          <w:sz w:val="22"/>
          <w:szCs w:val="22"/>
        </w:rPr>
        <w:t xml:space="preserve">W zakresie kompetencji społecznych absolwent jest gotów do: </w:t>
      </w:r>
    </w:p>
    <w:p w14:paraId="49D38C35" w14:textId="77777777" w:rsidR="00C6460B" w:rsidRPr="00F476D9" w:rsidRDefault="00C6460B" w:rsidP="0009611A">
      <w:pPr>
        <w:pStyle w:val="Akapitzlist"/>
        <w:numPr>
          <w:ilvl w:val="1"/>
          <w:numId w:val="13"/>
        </w:numPr>
        <w:spacing w:line="360" w:lineRule="auto"/>
        <w:ind w:left="709" w:hanging="425"/>
        <w:jc w:val="both"/>
        <w:rPr>
          <w:rFonts w:ascii="Cambria" w:hAnsi="Cambria"/>
          <w:sz w:val="22"/>
          <w:szCs w:val="22"/>
        </w:rPr>
      </w:pPr>
      <w:r w:rsidRPr="00F476D9">
        <w:rPr>
          <w:rFonts w:ascii="Cambria" w:hAnsi="Cambria"/>
          <w:sz w:val="22"/>
          <w:szCs w:val="22"/>
        </w:rPr>
        <w:t xml:space="preserve">aktywnego słuchania, nawiązywania kontaktów interpersonalnych, skutecznego i empatycznego porozumiewania się z pacjentem; </w:t>
      </w:r>
    </w:p>
    <w:p w14:paraId="53B6969C" w14:textId="77777777" w:rsidR="00C6460B" w:rsidRPr="00F476D9" w:rsidRDefault="00C6460B" w:rsidP="0009611A">
      <w:pPr>
        <w:pStyle w:val="Akapitzlist"/>
        <w:numPr>
          <w:ilvl w:val="1"/>
          <w:numId w:val="13"/>
        </w:numPr>
        <w:spacing w:line="360" w:lineRule="auto"/>
        <w:ind w:left="709" w:hanging="425"/>
        <w:jc w:val="both"/>
        <w:rPr>
          <w:rFonts w:ascii="Cambria" w:hAnsi="Cambria"/>
          <w:sz w:val="22"/>
          <w:szCs w:val="22"/>
        </w:rPr>
      </w:pPr>
      <w:r w:rsidRPr="00F476D9">
        <w:rPr>
          <w:rFonts w:ascii="Cambria" w:hAnsi="Cambria"/>
          <w:sz w:val="22"/>
          <w:szCs w:val="22"/>
        </w:rPr>
        <w:t xml:space="preserve">dostrzegania czynników wpływających na reakcje własne i pacjenta; </w:t>
      </w:r>
    </w:p>
    <w:p w14:paraId="1EBCB1D8" w14:textId="77777777" w:rsidR="00C6460B" w:rsidRPr="00F476D9" w:rsidRDefault="00C6460B" w:rsidP="0009611A">
      <w:pPr>
        <w:pStyle w:val="Akapitzlist"/>
        <w:numPr>
          <w:ilvl w:val="1"/>
          <w:numId w:val="13"/>
        </w:numPr>
        <w:spacing w:line="360" w:lineRule="auto"/>
        <w:ind w:left="709" w:hanging="425"/>
        <w:jc w:val="both"/>
        <w:rPr>
          <w:rFonts w:ascii="Cambria" w:hAnsi="Cambria"/>
          <w:sz w:val="22"/>
          <w:szCs w:val="22"/>
        </w:rPr>
      </w:pPr>
      <w:r w:rsidRPr="00F476D9">
        <w:rPr>
          <w:rFonts w:ascii="Cambria" w:hAnsi="Cambria"/>
          <w:sz w:val="22"/>
          <w:szCs w:val="22"/>
        </w:rPr>
        <w:t xml:space="preserve">samodzielnego wykonywania zawodu zgodnie z zasadami etyki ogólnej i zawodowej oraz holistycznego i zindywidualizowanego podejścia do pacjenta, uwzględniającego poszanowanie jego praw; </w:t>
      </w:r>
    </w:p>
    <w:p w14:paraId="47FF76C6" w14:textId="77777777" w:rsidR="00C6460B" w:rsidRPr="00F476D9" w:rsidRDefault="00C6460B" w:rsidP="0009611A">
      <w:pPr>
        <w:pStyle w:val="Akapitzlist"/>
        <w:numPr>
          <w:ilvl w:val="1"/>
          <w:numId w:val="13"/>
        </w:numPr>
        <w:spacing w:line="360" w:lineRule="auto"/>
        <w:ind w:left="709" w:hanging="425"/>
        <w:jc w:val="both"/>
        <w:rPr>
          <w:rFonts w:ascii="Cambria" w:hAnsi="Cambria"/>
          <w:sz w:val="22"/>
          <w:szCs w:val="22"/>
        </w:rPr>
      </w:pPr>
      <w:r w:rsidRPr="00F476D9">
        <w:rPr>
          <w:rFonts w:ascii="Cambria" w:hAnsi="Cambria"/>
          <w:sz w:val="22"/>
          <w:szCs w:val="22"/>
        </w:rPr>
        <w:t xml:space="preserve">organizowania pracy własnej i współpracy w zespole specjalistów, w tym z przedstawicielami innych zawodów medycznych, także w środowisku wielokulturowym i wielonarodowościowym; </w:t>
      </w:r>
    </w:p>
    <w:p w14:paraId="2E7C5276" w14:textId="77777777" w:rsidR="00C6460B" w:rsidRPr="00F476D9" w:rsidRDefault="00C6460B" w:rsidP="0009611A">
      <w:pPr>
        <w:pStyle w:val="Akapitzlist"/>
        <w:numPr>
          <w:ilvl w:val="1"/>
          <w:numId w:val="13"/>
        </w:numPr>
        <w:spacing w:line="360" w:lineRule="auto"/>
        <w:ind w:left="709" w:hanging="425"/>
        <w:jc w:val="both"/>
        <w:rPr>
          <w:rFonts w:ascii="Cambria" w:hAnsi="Cambria"/>
          <w:sz w:val="22"/>
          <w:szCs w:val="22"/>
        </w:rPr>
      </w:pPr>
      <w:r w:rsidRPr="00F476D9">
        <w:rPr>
          <w:rFonts w:ascii="Cambria" w:hAnsi="Cambria"/>
          <w:sz w:val="22"/>
          <w:szCs w:val="22"/>
        </w:rPr>
        <w:t xml:space="preserve">dostrzegania i rozpoznawania własnych ograniczeń, dokonywania samooceny deficytów i potrzeb edukacyjnych; </w:t>
      </w:r>
    </w:p>
    <w:p w14:paraId="72744C1C" w14:textId="77777777" w:rsidR="00C6460B" w:rsidRPr="00F476D9" w:rsidRDefault="00C6460B" w:rsidP="0009611A">
      <w:pPr>
        <w:pStyle w:val="Akapitzlist"/>
        <w:numPr>
          <w:ilvl w:val="1"/>
          <w:numId w:val="13"/>
        </w:numPr>
        <w:spacing w:line="360" w:lineRule="auto"/>
        <w:ind w:left="709" w:hanging="425"/>
        <w:jc w:val="both"/>
        <w:rPr>
          <w:rFonts w:ascii="Cambria" w:hAnsi="Cambria"/>
          <w:sz w:val="22"/>
          <w:szCs w:val="22"/>
        </w:rPr>
      </w:pPr>
      <w:r w:rsidRPr="00F476D9">
        <w:rPr>
          <w:rFonts w:ascii="Cambria" w:hAnsi="Cambria"/>
          <w:sz w:val="22"/>
          <w:szCs w:val="22"/>
        </w:rPr>
        <w:t xml:space="preserve">kierowania się dobrem pacjenta. </w:t>
      </w:r>
    </w:p>
    <w:p w14:paraId="7D877D3F" w14:textId="77777777" w:rsidR="000D273E" w:rsidRPr="00F476D9" w:rsidRDefault="000D273E" w:rsidP="00803582">
      <w:pPr>
        <w:spacing w:line="360" w:lineRule="auto"/>
        <w:ind w:firstLine="709"/>
        <w:jc w:val="both"/>
        <w:rPr>
          <w:rFonts w:ascii="Cambria" w:hAnsi="Cambria"/>
          <w:sz w:val="12"/>
          <w:szCs w:val="12"/>
        </w:rPr>
      </w:pPr>
    </w:p>
    <w:p w14:paraId="51DCDD03" w14:textId="77777777" w:rsidR="00317EA5" w:rsidRPr="00F476D9" w:rsidRDefault="00317EA5" w:rsidP="0009611A">
      <w:pPr>
        <w:numPr>
          <w:ilvl w:val="0"/>
          <w:numId w:val="1"/>
        </w:numPr>
        <w:autoSpaceDE w:val="0"/>
        <w:autoSpaceDN w:val="0"/>
        <w:adjustRightInd w:val="0"/>
        <w:spacing w:line="360" w:lineRule="auto"/>
        <w:ind w:left="714" w:hanging="357"/>
        <w:contextualSpacing/>
        <w:jc w:val="both"/>
        <w:rPr>
          <w:rFonts w:ascii="Cambria" w:hAnsi="Cambria" w:cs="Arial"/>
          <w:b/>
          <w:color w:val="000000"/>
          <w:sz w:val="22"/>
          <w:szCs w:val="22"/>
        </w:rPr>
      </w:pPr>
      <w:r w:rsidRPr="00F476D9">
        <w:rPr>
          <w:rFonts w:ascii="Cambria" w:hAnsi="Cambria"/>
          <w:b/>
          <w:sz w:val="22"/>
          <w:szCs w:val="22"/>
        </w:rPr>
        <w:t xml:space="preserve">Opis zakładanych </w:t>
      </w:r>
      <w:r w:rsidR="00C25D39" w:rsidRPr="00F476D9">
        <w:rPr>
          <w:rFonts w:ascii="Cambria" w:hAnsi="Cambria"/>
          <w:b/>
          <w:sz w:val="22"/>
          <w:szCs w:val="22"/>
        </w:rPr>
        <w:t>efektów uczenia się</w:t>
      </w:r>
      <w:r w:rsidR="00DC766D" w:rsidRPr="00F476D9">
        <w:rPr>
          <w:rFonts w:ascii="Cambria" w:hAnsi="Cambria"/>
          <w:b/>
          <w:sz w:val="22"/>
          <w:szCs w:val="22"/>
        </w:rPr>
        <w:t xml:space="preserve"> </w:t>
      </w:r>
      <w:r w:rsidRPr="00F476D9">
        <w:rPr>
          <w:rFonts w:ascii="Cambria" w:hAnsi="Cambria" w:cs="Arial"/>
          <w:b/>
          <w:color w:val="000000"/>
          <w:sz w:val="22"/>
          <w:szCs w:val="22"/>
        </w:rPr>
        <w:t xml:space="preserve">dla studiów </w:t>
      </w:r>
      <w:r w:rsidR="00C6460B" w:rsidRPr="00F476D9">
        <w:rPr>
          <w:rFonts w:ascii="Cambria" w:hAnsi="Cambria" w:cs="Arial"/>
          <w:b/>
          <w:color w:val="000000"/>
          <w:sz w:val="22"/>
          <w:szCs w:val="22"/>
        </w:rPr>
        <w:t>pierwszego</w:t>
      </w:r>
      <w:r w:rsidRPr="00F476D9">
        <w:rPr>
          <w:rFonts w:ascii="Cambria" w:hAnsi="Cambria" w:cs="Arial"/>
          <w:b/>
          <w:color w:val="000000"/>
          <w:sz w:val="22"/>
          <w:szCs w:val="22"/>
        </w:rPr>
        <w:t xml:space="preserve"> stopnia na kierunku </w:t>
      </w:r>
      <w:r w:rsidR="00C6460B" w:rsidRPr="00F476D9">
        <w:rPr>
          <w:rFonts w:ascii="Cambria" w:hAnsi="Cambria" w:cs="Arial"/>
          <w:b/>
          <w:i/>
          <w:color w:val="000000"/>
          <w:sz w:val="22"/>
          <w:szCs w:val="22"/>
        </w:rPr>
        <w:t>r</w:t>
      </w:r>
      <w:r w:rsidR="00847B0B" w:rsidRPr="00F476D9">
        <w:rPr>
          <w:rFonts w:ascii="Cambria" w:hAnsi="Cambria" w:cs="Arial"/>
          <w:b/>
          <w:i/>
          <w:color w:val="000000"/>
          <w:sz w:val="22"/>
          <w:szCs w:val="22"/>
        </w:rPr>
        <w:t>a</w:t>
      </w:r>
      <w:r w:rsidR="00C6460B" w:rsidRPr="00F476D9">
        <w:rPr>
          <w:rFonts w:ascii="Cambria" w:hAnsi="Cambria" w:cs="Arial"/>
          <w:b/>
          <w:i/>
          <w:color w:val="000000"/>
          <w:sz w:val="22"/>
          <w:szCs w:val="22"/>
        </w:rPr>
        <w:t>townictwo medyczne</w:t>
      </w:r>
      <w:r w:rsidR="00F63253" w:rsidRPr="00F476D9">
        <w:rPr>
          <w:rFonts w:ascii="Cambria" w:hAnsi="Cambria" w:cs="Arial"/>
          <w:b/>
          <w:i/>
          <w:color w:val="000000"/>
          <w:sz w:val="22"/>
          <w:szCs w:val="22"/>
        </w:rPr>
        <w:t xml:space="preserve"> </w:t>
      </w:r>
      <w:r w:rsidRPr="00F476D9">
        <w:rPr>
          <w:rFonts w:ascii="Cambria" w:hAnsi="Cambria" w:cs="Arial"/>
          <w:b/>
          <w:i/>
          <w:color w:val="000000"/>
          <w:sz w:val="22"/>
          <w:szCs w:val="22"/>
        </w:rPr>
        <w:t xml:space="preserve">– </w:t>
      </w:r>
      <w:r w:rsidRPr="00F476D9">
        <w:rPr>
          <w:rFonts w:ascii="Cambria" w:hAnsi="Cambria" w:cs="Arial"/>
          <w:b/>
          <w:color w:val="000000"/>
          <w:sz w:val="22"/>
          <w:szCs w:val="22"/>
        </w:rPr>
        <w:t xml:space="preserve">profil </w:t>
      </w:r>
      <w:r w:rsidR="00442B49" w:rsidRPr="00F476D9">
        <w:rPr>
          <w:rFonts w:ascii="Cambria" w:hAnsi="Cambria" w:cs="Arial"/>
          <w:b/>
          <w:color w:val="000000"/>
          <w:sz w:val="22"/>
          <w:szCs w:val="22"/>
        </w:rPr>
        <w:t>praktyczny</w:t>
      </w:r>
      <w:r w:rsidRPr="00F476D9">
        <w:rPr>
          <w:rFonts w:ascii="Cambria" w:hAnsi="Cambria" w:cs="Arial"/>
          <w:b/>
          <w:color w:val="000000"/>
          <w:sz w:val="22"/>
          <w:szCs w:val="22"/>
        </w:rPr>
        <w:t xml:space="preserve">: </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4764"/>
        <w:gridCol w:w="1559"/>
        <w:gridCol w:w="1012"/>
        <w:gridCol w:w="992"/>
        <w:gridCol w:w="15"/>
      </w:tblGrid>
      <w:tr w:rsidR="00C6460B" w:rsidRPr="00F476D9" w14:paraId="7E72A062" w14:textId="77777777" w:rsidTr="00D81877">
        <w:trPr>
          <w:gridAfter w:val="1"/>
          <w:wAfter w:w="15" w:type="dxa"/>
          <w:trHeight w:val="567"/>
        </w:trPr>
        <w:tc>
          <w:tcPr>
            <w:tcW w:w="1043" w:type="dxa"/>
            <w:shd w:val="clear" w:color="auto" w:fill="D9D9D9"/>
            <w:vAlign w:val="center"/>
          </w:tcPr>
          <w:p w14:paraId="21179123" w14:textId="77777777" w:rsidR="00C6460B" w:rsidRPr="00F476D9" w:rsidRDefault="00C6460B" w:rsidP="0009611A">
            <w:pPr>
              <w:pStyle w:val="Bezodstpw"/>
              <w:jc w:val="center"/>
              <w:rPr>
                <w:rFonts w:ascii="Cambria" w:hAnsi="Cambria"/>
                <w:sz w:val="20"/>
                <w:szCs w:val="20"/>
              </w:rPr>
            </w:pPr>
            <w:bookmarkStart w:id="2" w:name="_Hlk43722832"/>
            <w:r w:rsidRPr="00F476D9">
              <w:rPr>
                <w:rFonts w:ascii="Cambria" w:hAnsi="Cambria"/>
                <w:sz w:val="20"/>
                <w:szCs w:val="20"/>
              </w:rPr>
              <w:t xml:space="preserve">symbol efektów uczenia </w:t>
            </w:r>
            <w:r w:rsidRPr="00F476D9">
              <w:rPr>
                <w:rFonts w:ascii="Cambria" w:hAnsi="Cambria"/>
                <w:sz w:val="20"/>
                <w:szCs w:val="20"/>
              </w:rPr>
              <w:lastRenderedPageBreak/>
              <w:t>się dla kierunku</w:t>
            </w:r>
          </w:p>
        </w:tc>
        <w:tc>
          <w:tcPr>
            <w:tcW w:w="4764" w:type="dxa"/>
            <w:shd w:val="clear" w:color="auto" w:fill="D9D9D9"/>
            <w:vAlign w:val="center"/>
          </w:tcPr>
          <w:p w14:paraId="2027A569" w14:textId="77777777" w:rsidR="00C6460B" w:rsidRPr="00F476D9" w:rsidRDefault="00C6460B" w:rsidP="0009611A">
            <w:pPr>
              <w:pStyle w:val="Bezodstpw"/>
              <w:jc w:val="center"/>
              <w:rPr>
                <w:rFonts w:ascii="Cambria" w:hAnsi="Cambria"/>
                <w:sz w:val="20"/>
                <w:szCs w:val="20"/>
              </w:rPr>
            </w:pPr>
            <w:r w:rsidRPr="00F476D9">
              <w:rPr>
                <w:rFonts w:ascii="Cambria" w:hAnsi="Cambria"/>
                <w:sz w:val="20"/>
                <w:szCs w:val="20"/>
              </w:rPr>
              <w:lastRenderedPageBreak/>
              <w:t>Nazwa efektów uczenia się</w:t>
            </w:r>
          </w:p>
        </w:tc>
        <w:tc>
          <w:tcPr>
            <w:tcW w:w="1559" w:type="dxa"/>
            <w:shd w:val="clear" w:color="auto" w:fill="D9D9D9"/>
            <w:vAlign w:val="center"/>
          </w:tcPr>
          <w:p w14:paraId="2C0181BD" w14:textId="77777777" w:rsidR="00C6460B" w:rsidRPr="00F476D9" w:rsidRDefault="00C6460B" w:rsidP="0009611A">
            <w:pPr>
              <w:pStyle w:val="Bezodstpw"/>
              <w:jc w:val="center"/>
              <w:rPr>
                <w:rFonts w:ascii="Cambria" w:hAnsi="Cambria"/>
                <w:sz w:val="20"/>
                <w:szCs w:val="20"/>
              </w:rPr>
            </w:pPr>
            <w:r w:rsidRPr="00F476D9">
              <w:rPr>
                <w:rFonts w:ascii="Cambria" w:hAnsi="Cambria"/>
                <w:sz w:val="20"/>
                <w:szCs w:val="20"/>
              </w:rPr>
              <w:t xml:space="preserve">Kod składnika opisu z charakterystyk poziomów w </w:t>
            </w:r>
            <w:r w:rsidRPr="00F476D9">
              <w:rPr>
                <w:rFonts w:ascii="Cambria" w:hAnsi="Cambria"/>
                <w:sz w:val="20"/>
                <w:szCs w:val="20"/>
              </w:rPr>
              <w:lastRenderedPageBreak/>
              <w:t xml:space="preserve">PRK po uzyskaniu kwalifikacji pełnej </w:t>
            </w:r>
            <w:r w:rsidRPr="00F476D9">
              <w:rPr>
                <w:rFonts w:ascii="Cambria" w:hAnsi="Cambria"/>
                <w:sz w:val="20"/>
                <w:szCs w:val="20"/>
              </w:rPr>
              <w:br/>
              <w:t>na poziomie 4 – poziomy 6-7</w:t>
            </w:r>
          </w:p>
        </w:tc>
        <w:tc>
          <w:tcPr>
            <w:tcW w:w="2004" w:type="dxa"/>
            <w:gridSpan w:val="2"/>
            <w:shd w:val="clear" w:color="auto" w:fill="D9D9D9"/>
            <w:vAlign w:val="center"/>
          </w:tcPr>
          <w:p w14:paraId="50DB0C45" w14:textId="77777777" w:rsidR="00C6460B" w:rsidRPr="00F476D9" w:rsidRDefault="00C6460B" w:rsidP="0009611A">
            <w:pPr>
              <w:pStyle w:val="Bezodstpw"/>
              <w:jc w:val="center"/>
              <w:rPr>
                <w:rFonts w:ascii="Cambria" w:hAnsi="Cambria"/>
                <w:sz w:val="20"/>
                <w:szCs w:val="20"/>
              </w:rPr>
            </w:pPr>
            <w:r w:rsidRPr="00F476D9">
              <w:rPr>
                <w:rFonts w:ascii="Cambria" w:hAnsi="Cambria"/>
                <w:sz w:val="20"/>
                <w:szCs w:val="20"/>
              </w:rPr>
              <w:lastRenderedPageBreak/>
              <w:t xml:space="preserve">Oznaczenie stosownym symbolem czy efekt odnosi się do </w:t>
            </w:r>
            <w:r w:rsidRPr="00F476D9">
              <w:rPr>
                <w:rFonts w:ascii="Cambria" w:hAnsi="Cambria"/>
                <w:sz w:val="20"/>
                <w:szCs w:val="20"/>
              </w:rPr>
              <w:lastRenderedPageBreak/>
              <w:t>charakterystyk uniwersalnych, charakterystyk wspólnych, inżynierskich lub nauczycielskich wraz ze wskazaniem kodu dyscypliny</w:t>
            </w:r>
          </w:p>
        </w:tc>
      </w:tr>
      <w:tr w:rsidR="00C6460B" w:rsidRPr="00F476D9" w14:paraId="3A5C21CD" w14:textId="77777777" w:rsidTr="00D81877">
        <w:trPr>
          <w:gridAfter w:val="1"/>
          <w:wAfter w:w="15" w:type="dxa"/>
          <w:trHeight w:val="352"/>
        </w:trPr>
        <w:tc>
          <w:tcPr>
            <w:tcW w:w="1043" w:type="dxa"/>
            <w:shd w:val="clear" w:color="auto" w:fill="D9D9D9"/>
            <w:vAlign w:val="center"/>
          </w:tcPr>
          <w:p w14:paraId="0E7FD055" w14:textId="77777777" w:rsidR="00C6460B" w:rsidRPr="00F476D9" w:rsidRDefault="00C6460B" w:rsidP="0009611A">
            <w:pPr>
              <w:pStyle w:val="Bezodstpw"/>
              <w:jc w:val="center"/>
              <w:rPr>
                <w:rFonts w:ascii="Cambria" w:hAnsi="Cambria"/>
                <w:sz w:val="20"/>
                <w:szCs w:val="20"/>
              </w:rPr>
            </w:pPr>
            <w:r w:rsidRPr="00F476D9">
              <w:rPr>
                <w:rFonts w:ascii="Cambria" w:hAnsi="Cambria"/>
                <w:sz w:val="20"/>
                <w:szCs w:val="20"/>
              </w:rPr>
              <w:lastRenderedPageBreak/>
              <w:t>1.</w:t>
            </w:r>
          </w:p>
        </w:tc>
        <w:tc>
          <w:tcPr>
            <w:tcW w:w="4764" w:type="dxa"/>
            <w:shd w:val="clear" w:color="auto" w:fill="D9D9D9"/>
            <w:vAlign w:val="center"/>
          </w:tcPr>
          <w:p w14:paraId="586802C0" w14:textId="77777777" w:rsidR="00C6460B" w:rsidRPr="00F476D9" w:rsidRDefault="00C6460B" w:rsidP="0009611A">
            <w:pPr>
              <w:pStyle w:val="Bezodstpw"/>
              <w:jc w:val="center"/>
              <w:rPr>
                <w:rFonts w:ascii="Cambria" w:hAnsi="Cambria"/>
                <w:sz w:val="20"/>
                <w:szCs w:val="20"/>
              </w:rPr>
            </w:pPr>
            <w:r w:rsidRPr="00F476D9">
              <w:rPr>
                <w:rFonts w:ascii="Cambria" w:hAnsi="Cambria"/>
                <w:sz w:val="20"/>
                <w:szCs w:val="20"/>
              </w:rPr>
              <w:t>2.</w:t>
            </w:r>
          </w:p>
        </w:tc>
        <w:tc>
          <w:tcPr>
            <w:tcW w:w="1559" w:type="dxa"/>
            <w:shd w:val="clear" w:color="auto" w:fill="D9D9D9"/>
            <w:vAlign w:val="center"/>
          </w:tcPr>
          <w:p w14:paraId="293E7098" w14:textId="77777777" w:rsidR="00C6460B" w:rsidRPr="00F476D9" w:rsidRDefault="00C6460B" w:rsidP="0009611A">
            <w:pPr>
              <w:pStyle w:val="Bezodstpw"/>
              <w:jc w:val="center"/>
              <w:rPr>
                <w:rFonts w:ascii="Cambria" w:hAnsi="Cambria"/>
                <w:sz w:val="20"/>
                <w:szCs w:val="20"/>
              </w:rPr>
            </w:pPr>
            <w:r w:rsidRPr="00F476D9">
              <w:rPr>
                <w:rFonts w:ascii="Cambria" w:hAnsi="Cambria"/>
                <w:sz w:val="20"/>
                <w:szCs w:val="20"/>
              </w:rPr>
              <w:t>3.</w:t>
            </w:r>
          </w:p>
        </w:tc>
        <w:tc>
          <w:tcPr>
            <w:tcW w:w="1012" w:type="dxa"/>
            <w:shd w:val="clear" w:color="auto" w:fill="D9D9D9"/>
            <w:vAlign w:val="center"/>
          </w:tcPr>
          <w:p w14:paraId="5B723FD3" w14:textId="77777777" w:rsidR="00C6460B" w:rsidRPr="00F476D9" w:rsidRDefault="00C6460B" w:rsidP="0009611A">
            <w:pPr>
              <w:pStyle w:val="Bezodstpw"/>
              <w:jc w:val="center"/>
              <w:rPr>
                <w:rFonts w:ascii="Cambria" w:hAnsi="Cambria"/>
                <w:sz w:val="20"/>
                <w:szCs w:val="20"/>
              </w:rPr>
            </w:pPr>
            <w:r w:rsidRPr="00F476D9">
              <w:rPr>
                <w:rFonts w:ascii="Cambria" w:hAnsi="Cambria"/>
                <w:sz w:val="20"/>
                <w:szCs w:val="20"/>
              </w:rPr>
              <w:t>4.</w:t>
            </w:r>
          </w:p>
        </w:tc>
        <w:tc>
          <w:tcPr>
            <w:tcW w:w="992" w:type="dxa"/>
            <w:shd w:val="clear" w:color="auto" w:fill="D9D9D9"/>
            <w:vAlign w:val="center"/>
          </w:tcPr>
          <w:p w14:paraId="49075BDE" w14:textId="77777777" w:rsidR="00C6460B" w:rsidRPr="00F476D9" w:rsidRDefault="00C6460B" w:rsidP="0009611A">
            <w:pPr>
              <w:pStyle w:val="Bezodstpw"/>
              <w:jc w:val="center"/>
              <w:rPr>
                <w:rFonts w:ascii="Cambria" w:hAnsi="Cambria"/>
                <w:sz w:val="20"/>
                <w:szCs w:val="20"/>
              </w:rPr>
            </w:pPr>
            <w:r w:rsidRPr="00F476D9">
              <w:rPr>
                <w:rFonts w:ascii="Cambria" w:hAnsi="Cambria"/>
                <w:sz w:val="20"/>
                <w:szCs w:val="20"/>
              </w:rPr>
              <w:t>5.</w:t>
            </w:r>
          </w:p>
        </w:tc>
      </w:tr>
      <w:tr w:rsidR="00C6460B" w:rsidRPr="00F476D9" w14:paraId="64240613" w14:textId="77777777" w:rsidTr="00D81877">
        <w:trPr>
          <w:trHeight w:val="567"/>
        </w:trPr>
        <w:tc>
          <w:tcPr>
            <w:tcW w:w="9385" w:type="dxa"/>
            <w:gridSpan w:val="6"/>
            <w:shd w:val="clear" w:color="auto" w:fill="F2F2F2"/>
            <w:vAlign w:val="center"/>
          </w:tcPr>
          <w:p w14:paraId="7B897A41" w14:textId="77777777" w:rsidR="00C6460B" w:rsidRPr="00F476D9" w:rsidRDefault="00C6460B" w:rsidP="0009611A">
            <w:pPr>
              <w:pStyle w:val="Bezodstpw"/>
              <w:jc w:val="center"/>
              <w:rPr>
                <w:rFonts w:ascii="Cambria" w:hAnsi="Cambria"/>
                <w:b/>
                <w:spacing w:val="40"/>
                <w:sz w:val="20"/>
                <w:szCs w:val="20"/>
              </w:rPr>
            </w:pPr>
            <w:r w:rsidRPr="00F476D9">
              <w:rPr>
                <w:rFonts w:ascii="Cambria" w:hAnsi="Cambria"/>
                <w:b/>
                <w:spacing w:val="40"/>
                <w:sz w:val="20"/>
                <w:szCs w:val="20"/>
              </w:rPr>
              <w:t>WIEDZA: absolwent zna i rozumie</w:t>
            </w:r>
          </w:p>
        </w:tc>
      </w:tr>
      <w:tr w:rsidR="00C6460B" w:rsidRPr="00F476D9" w14:paraId="39EA7C60" w14:textId="77777777" w:rsidTr="003A194F">
        <w:trPr>
          <w:gridAfter w:val="1"/>
          <w:wAfter w:w="15" w:type="dxa"/>
          <w:trHeight w:val="561"/>
        </w:trPr>
        <w:tc>
          <w:tcPr>
            <w:tcW w:w="1043" w:type="dxa"/>
            <w:shd w:val="clear" w:color="auto" w:fill="auto"/>
            <w:vAlign w:val="center"/>
          </w:tcPr>
          <w:p w14:paraId="5509E77C" w14:textId="77777777" w:rsidR="00C6460B" w:rsidRPr="00F476D9" w:rsidRDefault="00C6460B" w:rsidP="0009611A">
            <w:pPr>
              <w:pStyle w:val="Bezodstpw"/>
              <w:jc w:val="center"/>
              <w:rPr>
                <w:rFonts w:ascii="Cambria" w:hAnsi="Cambria"/>
                <w:sz w:val="20"/>
                <w:szCs w:val="20"/>
              </w:rPr>
            </w:pPr>
            <w:r w:rsidRPr="00F476D9">
              <w:rPr>
                <w:rFonts w:ascii="Cambria" w:hAnsi="Cambria"/>
                <w:sz w:val="20"/>
                <w:szCs w:val="20"/>
              </w:rPr>
              <w:t>K_W01</w:t>
            </w:r>
          </w:p>
        </w:tc>
        <w:tc>
          <w:tcPr>
            <w:tcW w:w="4764" w:type="dxa"/>
            <w:shd w:val="clear" w:color="auto" w:fill="auto"/>
            <w:vAlign w:val="center"/>
          </w:tcPr>
          <w:p w14:paraId="78025F0E" w14:textId="24D8229B" w:rsidR="00C6460B" w:rsidRPr="00F476D9" w:rsidRDefault="00DF39B7" w:rsidP="0009611A">
            <w:pPr>
              <w:rPr>
                <w:rFonts w:ascii="Cambria" w:hAnsi="Cambria"/>
                <w:bCs/>
                <w:sz w:val="20"/>
                <w:szCs w:val="20"/>
              </w:rPr>
            </w:pPr>
            <w:r w:rsidRPr="00F476D9">
              <w:rPr>
                <w:rFonts w:ascii="Cambria" w:hAnsi="Cambria"/>
                <w:bCs/>
                <w:sz w:val="20"/>
                <w:szCs w:val="20"/>
              </w:rPr>
              <w:t>m</w:t>
            </w:r>
            <w:r w:rsidR="00C6460B" w:rsidRPr="00F476D9">
              <w:rPr>
                <w:rFonts w:ascii="Cambria" w:hAnsi="Cambria"/>
                <w:bCs/>
                <w:sz w:val="20"/>
                <w:szCs w:val="20"/>
              </w:rPr>
              <w:t xml:space="preserve">edyczne czynności ratunkowe i świadczenia zdrowotne inne niż medyczne czynności ratunkowe podejmowane przez ratownika medycznego. </w:t>
            </w:r>
          </w:p>
        </w:tc>
        <w:tc>
          <w:tcPr>
            <w:tcW w:w="1559" w:type="dxa"/>
            <w:shd w:val="clear" w:color="auto" w:fill="FFFFFF" w:themeFill="background1"/>
            <w:vAlign w:val="center"/>
          </w:tcPr>
          <w:p w14:paraId="0E058237" w14:textId="564172EE" w:rsidR="00C6460B" w:rsidRPr="00F476D9" w:rsidRDefault="00A4148F" w:rsidP="0009611A">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FFFFFF" w:themeFill="background1"/>
            <w:vAlign w:val="center"/>
          </w:tcPr>
          <w:p w14:paraId="046141A4" w14:textId="059B37C4" w:rsidR="00C6460B" w:rsidRPr="00F476D9" w:rsidRDefault="00A4148F" w:rsidP="0009611A">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221FD2E6" w14:textId="463DBD8B" w:rsidR="00C6460B" w:rsidRPr="00F476D9" w:rsidRDefault="0085727F" w:rsidP="0009611A">
            <w:pPr>
              <w:pStyle w:val="Bezodstpw"/>
              <w:jc w:val="center"/>
              <w:rPr>
                <w:rFonts w:ascii="Cambria" w:hAnsi="Cambria"/>
                <w:sz w:val="20"/>
                <w:szCs w:val="20"/>
              </w:rPr>
            </w:pPr>
            <w:r w:rsidRPr="00F476D9">
              <w:rPr>
                <w:rFonts w:ascii="Cambria" w:hAnsi="Cambria"/>
                <w:sz w:val="20"/>
                <w:szCs w:val="20"/>
              </w:rPr>
              <w:t>III.</w:t>
            </w:r>
            <w:r w:rsidR="00376325">
              <w:rPr>
                <w:rFonts w:ascii="Cambria" w:hAnsi="Cambria"/>
                <w:sz w:val="20"/>
                <w:szCs w:val="20"/>
              </w:rPr>
              <w:t>3</w:t>
            </w:r>
          </w:p>
        </w:tc>
      </w:tr>
      <w:tr w:rsidR="00C6460B" w:rsidRPr="00F476D9" w14:paraId="2134D55E" w14:textId="77777777" w:rsidTr="003A194F">
        <w:trPr>
          <w:gridAfter w:val="1"/>
          <w:wAfter w:w="15" w:type="dxa"/>
          <w:trHeight w:val="567"/>
        </w:trPr>
        <w:tc>
          <w:tcPr>
            <w:tcW w:w="1043" w:type="dxa"/>
            <w:shd w:val="clear" w:color="auto" w:fill="auto"/>
            <w:vAlign w:val="center"/>
          </w:tcPr>
          <w:p w14:paraId="73B238E7" w14:textId="77777777" w:rsidR="00C6460B" w:rsidRPr="00F476D9" w:rsidRDefault="00C6460B" w:rsidP="0009611A">
            <w:pPr>
              <w:pStyle w:val="Bezodstpw"/>
              <w:jc w:val="center"/>
              <w:rPr>
                <w:rFonts w:ascii="Cambria" w:hAnsi="Cambria"/>
                <w:sz w:val="20"/>
                <w:szCs w:val="20"/>
              </w:rPr>
            </w:pPr>
            <w:r w:rsidRPr="00F476D9">
              <w:rPr>
                <w:rFonts w:ascii="Cambria" w:hAnsi="Cambria"/>
                <w:sz w:val="20"/>
                <w:szCs w:val="20"/>
              </w:rPr>
              <w:t>K_W02</w:t>
            </w:r>
          </w:p>
        </w:tc>
        <w:tc>
          <w:tcPr>
            <w:tcW w:w="4764" w:type="dxa"/>
            <w:shd w:val="clear" w:color="auto" w:fill="auto"/>
            <w:vAlign w:val="center"/>
          </w:tcPr>
          <w:p w14:paraId="173DE171" w14:textId="2E9F1D3A" w:rsidR="00C6460B" w:rsidRPr="00F476D9" w:rsidRDefault="00DF39B7" w:rsidP="0009611A">
            <w:pPr>
              <w:pStyle w:val="Bezodstpw"/>
              <w:rPr>
                <w:rFonts w:ascii="Cambria" w:hAnsi="Cambria"/>
                <w:bCs/>
                <w:sz w:val="20"/>
                <w:szCs w:val="20"/>
              </w:rPr>
            </w:pPr>
            <w:r w:rsidRPr="00F476D9">
              <w:rPr>
                <w:rFonts w:ascii="Cambria" w:hAnsi="Cambria"/>
                <w:bCs/>
                <w:sz w:val="20"/>
                <w:szCs w:val="20"/>
              </w:rPr>
              <w:t>p</w:t>
            </w:r>
            <w:r w:rsidR="00C6460B" w:rsidRPr="00F476D9">
              <w:rPr>
                <w:rFonts w:ascii="Cambria" w:hAnsi="Cambria"/>
                <w:bCs/>
                <w:sz w:val="20"/>
                <w:szCs w:val="20"/>
              </w:rPr>
              <w:t>roblematykę z zakresu dyscyplin naukowych – nauki medyczne i nauki o zdrowiu – w stopniu podstawowym.</w:t>
            </w:r>
          </w:p>
        </w:tc>
        <w:tc>
          <w:tcPr>
            <w:tcW w:w="1559" w:type="dxa"/>
            <w:shd w:val="clear" w:color="auto" w:fill="FFFFFF" w:themeFill="background1"/>
            <w:vAlign w:val="center"/>
          </w:tcPr>
          <w:p w14:paraId="3BFE78B4" w14:textId="26D04F07" w:rsidR="00C6460B" w:rsidRPr="00F476D9" w:rsidRDefault="00A4148F" w:rsidP="00AA6DF6">
            <w:pPr>
              <w:pStyle w:val="Bezodstpw"/>
              <w:rPr>
                <w:rFonts w:ascii="Cambria" w:hAnsi="Cambria"/>
                <w:sz w:val="20"/>
                <w:szCs w:val="20"/>
              </w:rPr>
            </w:pPr>
            <w:r w:rsidRPr="00F476D9">
              <w:rPr>
                <w:rFonts w:ascii="Cambria" w:hAnsi="Cambria"/>
                <w:sz w:val="20"/>
                <w:szCs w:val="20"/>
              </w:rPr>
              <w:t xml:space="preserve">        P6U_W</w:t>
            </w:r>
          </w:p>
        </w:tc>
        <w:tc>
          <w:tcPr>
            <w:tcW w:w="1012" w:type="dxa"/>
            <w:shd w:val="clear" w:color="auto" w:fill="FFFFFF" w:themeFill="background1"/>
            <w:vAlign w:val="center"/>
          </w:tcPr>
          <w:p w14:paraId="2C696443" w14:textId="2EB70E6E" w:rsidR="00C6460B" w:rsidRPr="00F476D9" w:rsidRDefault="00A4148F" w:rsidP="0009611A">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62383422" w14:textId="3B55963F" w:rsidR="00C6460B" w:rsidRPr="00F476D9" w:rsidRDefault="007640BC" w:rsidP="0009611A">
            <w:pPr>
              <w:pStyle w:val="Bezodstpw"/>
              <w:jc w:val="center"/>
              <w:rPr>
                <w:rFonts w:ascii="Cambria" w:hAnsi="Cambria"/>
                <w:sz w:val="20"/>
                <w:szCs w:val="20"/>
              </w:rPr>
            </w:pPr>
            <w:r w:rsidRPr="00F476D9">
              <w:rPr>
                <w:rFonts w:ascii="Cambria" w:hAnsi="Cambria"/>
                <w:sz w:val="20"/>
                <w:szCs w:val="20"/>
              </w:rPr>
              <w:t>III.</w:t>
            </w:r>
            <w:r w:rsidR="00376325">
              <w:rPr>
                <w:rFonts w:ascii="Cambria" w:hAnsi="Cambria"/>
                <w:sz w:val="20"/>
                <w:szCs w:val="20"/>
              </w:rPr>
              <w:t>5</w:t>
            </w:r>
          </w:p>
        </w:tc>
      </w:tr>
      <w:tr w:rsidR="00376325" w:rsidRPr="00F476D9" w14:paraId="20085DA3" w14:textId="77777777" w:rsidTr="003A194F">
        <w:trPr>
          <w:gridAfter w:val="1"/>
          <w:wAfter w:w="15" w:type="dxa"/>
          <w:trHeight w:val="567"/>
        </w:trPr>
        <w:tc>
          <w:tcPr>
            <w:tcW w:w="1043" w:type="dxa"/>
            <w:shd w:val="clear" w:color="auto" w:fill="auto"/>
            <w:vAlign w:val="center"/>
          </w:tcPr>
          <w:p w14:paraId="02EA48E6"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K_W03</w:t>
            </w:r>
          </w:p>
        </w:tc>
        <w:tc>
          <w:tcPr>
            <w:tcW w:w="4764" w:type="dxa"/>
            <w:shd w:val="clear" w:color="auto" w:fill="auto"/>
            <w:vAlign w:val="center"/>
          </w:tcPr>
          <w:p w14:paraId="70FB598C" w14:textId="5B6DFC76" w:rsidR="00376325" w:rsidRPr="00F476D9" w:rsidRDefault="00376325" w:rsidP="00376325">
            <w:pPr>
              <w:pStyle w:val="Bezodstpw"/>
              <w:rPr>
                <w:rFonts w:ascii="Cambria" w:hAnsi="Cambria"/>
                <w:bCs/>
                <w:sz w:val="20"/>
                <w:szCs w:val="20"/>
              </w:rPr>
            </w:pPr>
            <w:r w:rsidRPr="00F476D9">
              <w:rPr>
                <w:rFonts w:ascii="Cambria" w:hAnsi="Cambria"/>
                <w:bCs/>
                <w:sz w:val="20"/>
                <w:szCs w:val="20"/>
              </w:rPr>
              <w:t>systemy ratownictwa medycznego w Rzeczypospolitej Polskiej i innych państwach.</w:t>
            </w:r>
          </w:p>
        </w:tc>
        <w:tc>
          <w:tcPr>
            <w:tcW w:w="1559" w:type="dxa"/>
            <w:shd w:val="clear" w:color="auto" w:fill="FFFFFF" w:themeFill="background1"/>
            <w:vAlign w:val="center"/>
          </w:tcPr>
          <w:p w14:paraId="75A74053" w14:textId="1E9810A5"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FFFFFF" w:themeFill="background1"/>
            <w:vAlign w:val="center"/>
          </w:tcPr>
          <w:p w14:paraId="2C5BB9A6" w14:textId="0F326FBF"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55EDD4C5" w14:textId="5450D56D" w:rsidR="00376325" w:rsidRPr="00F476D9" w:rsidRDefault="00376325" w:rsidP="00376325">
            <w:pPr>
              <w:pStyle w:val="Bezodstpw"/>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1D337183" w14:textId="77777777" w:rsidTr="003A194F">
        <w:trPr>
          <w:gridAfter w:val="1"/>
          <w:wAfter w:w="15" w:type="dxa"/>
          <w:trHeight w:val="567"/>
        </w:trPr>
        <w:tc>
          <w:tcPr>
            <w:tcW w:w="1043" w:type="dxa"/>
            <w:shd w:val="clear" w:color="auto" w:fill="auto"/>
            <w:vAlign w:val="center"/>
          </w:tcPr>
          <w:p w14:paraId="7BFD0868"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K_W04</w:t>
            </w:r>
          </w:p>
        </w:tc>
        <w:tc>
          <w:tcPr>
            <w:tcW w:w="4764" w:type="dxa"/>
            <w:shd w:val="clear" w:color="auto" w:fill="auto"/>
            <w:vAlign w:val="center"/>
          </w:tcPr>
          <w:p w14:paraId="353887F3" w14:textId="67E1004A" w:rsidR="00376325" w:rsidRPr="00F476D9" w:rsidRDefault="00376325" w:rsidP="00376325">
            <w:pPr>
              <w:pStyle w:val="Bezodstpw"/>
              <w:rPr>
                <w:rFonts w:ascii="Cambria" w:hAnsi="Cambria"/>
                <w:bCs/>
                <w:sz w:val="20"/>
                <w:szCs w:val="20"/>
              </w:rPr>
            </w:pPr>
            <w:r w:rsidRPr="00F476D9">
              <w:rPr>
                <w:rFonts w:ascii="Cambria" w:hAnsi="Cambria"/>
                <w:bCs/>
                <w:sz w:val="20"/>
                <w:szCs w:val="20"/>
              </w:rPr>
              <w:t>regulacje prawne, zasady etyczne i deontologię, odnoszące się do wykonywania zawodu ratownika medycznego</w:t>
            </w:r>
          </w:p>
        </w:tc>
        <w:tc>
          <w:tcPr>
            <w:tcW w:w="1559" w:type="dxa"/>
            <w:shd w:val="clear" w:color="auto" w:fill="FFFFFF" w:themeFill="background1"/>
            <w:vAlign w:val="center"/>
          </w:tcPr>
          <w:p w14:paraId="54C44D04" w14:textId="5427506F"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FFFFFF" w:themeFill="background1"/>
            <w:vAlign w:val="center"/>
          </w:tcPr>
          <w:p w14:paraId="09CB8732" w14:textId="5762E38D"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600E3C7D" w14:textId="589D056B" w:rsidR="00376325" w:rsidRPr="00F476D9" w:rsidRDefault="00376325" w:rsidP="00376325">
            <w:pPr>
              <w:pStyle w:val="Bezodstpw"/>
              <w:jc w:val="center"/>
              <w:rPr>
                <w:rFonts w:ascii="Cambria" w:hAnsi="Cambria"/>
                <w:sz w:val="20"/>
                <w:szCs w:val="20"/>
              </w:rPr>
            </w:pPr>
            <w:r w:rsidRPr="00F476D9">
              <w:rPr>
                <w:rFonts w:ascii="Cambria" w:hAnsi="Cambria"/>
                <w:sz w:val="20"/>
                <w:szCs w:val="20"/>
              </w:rPr>
              <w:t>III.</w:t>
            </w:r>
            <w:r>
              <w:rPr>
                <w:rFonts w:ascii="Cambria" w:hAnsi="Cambria"/>
                <w:sz w:val="20"/>
                <w:szCs w:val="20"/>
              </w:rPr>
              <w:t>5</w:t>
            </w:r>
          </w:p>
        </w:tc>
      </w:tr>
      <w:tr w:rsidR="00376325" w:rsidRPr="00F476D9" w14:paraId="0DFBB2C7" w14:textId="77777777" w:rsidTr="00D81877">
        <w:trPr>
          <w:gridAfter w:val="1"/>
          <w:wAfter w:w="15" w:type="dxa"/>
          <w:trHeight w:val="567"/>
        </w:trPr>
        <w:tc>
          <w:tcPr>
            <w:tcW w:w="1043" w:type="dxa"/>
            <w:shd w:val="clear" w:color="auto" w:fill="auto"/>
            <w:vAlign w:val="center"/>
          </w:tcPr>
          <w:p w14:paraId="599669DB" w14:textId="77777777" w:rsidR="00376325" w:rsidRPr="00F476D9" w:rsidRDefault="00376325" w:rsidP="00376325">
            <w:pPr>
              <w:snapToGrid w:val="0"/>
              <w:jc w:val="center"/>
              <w:rPr>
                <w:rFonts w:ascii="Cambria" w:hAnsi="Cambria"/>
                <w:b/>
                <w:bCs/>
                <w:sz w:val="20"/>
                <w:szCs w:val="20"/>
              </w:rPr>
            </w:pPr>
            <w:r w:rsidRPr="00F476D9">
              <w:rPr>
                <w:rFonts w:ascii="Cambria" w:hAnsi="Cambria"/>
                <w:sz w:val="20"/>
                <w:szCs w:val="20"/>
              </w:rPr>
              <w:t>K_W05</w:t>
            </w:r>
          </w:p>
        </w:tc>
        <w:tc>
          <w:tcPr>
            <w:tcW w:w="4764" w:type="dxa"/>
            <w:shd w:val="clear" w:color="auto" w:fill="auto"/>
            <w:vAlign w:val="center"/>
          </w:tcPr>
          <w:p w14:paraId="7A67EA65" w14:textId="77777777" w:rsidR="00376325" w:rsidRPr="00F476D9" w:rsidRDefault="00376325" w:rsidP="00376325">
            <w:pPr>
              <w:rPr>
                <w:rFonts w:ascii="Cambria" w:hAnsi="Cambria"/>
                <w:sz w:val="20"/>
                <w:szCs w:val="20"/>
              </w:rPr>
            </w:pPr>
            <w:r w:rsidRPr="00F476D9">
              <w:rPr>
                <w:rFonts w:ascii="Cambria" w:hAnsi="Cambria"/>
                <w:sz w:val="20"/>
                <w:szCs w:val="20"/>
              </w:rPr>
              <w:t>mianownictwo anatomiczne</w:t>
            </w:r>
          </w:p>
        </w:tc>
        <w:tc>
          <w:tcPr>
            <w:tcW w:w="1559" w:type="dxa"/>
            <w:shd w:val="clear" w:color="auto" w:fill="auto"/>
            <w:vAlign w:val="center"/>
          </w:tcPr>
          <w:p w14:paraId="7F981DD9"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09BE0319"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598993E6" w14:textId="20CC4CC1" w:rsidR="00376325" w:rsidRPr="00F476D9" w:rsidRDefault="00376325" w:rsidP="00376325">
            <w:pPr>
              <w:snapToGrid w:val="0"/>
              <w:jc w:val="center"/>
              <w:rPr>
                <w:rFonts w:ascii="Cambria" w:hAnsi="Cambria"/>
                <w:b/>
                <w:bCs/>
                <w:sz w:val="20"/>
                <w:szCs w:val="20"/>
              </w:rPr>
            </w:pPr>
            <w:r w:rsidRPr="00F476D9">
              <w:rPr>
                <w:rFonts w:ascii="Cambria" w:hAnsi="Cambria"/>
                <w:sz w:val="20"/>
                <w:szCs w:val="20"/>
              </w:rPr>
              <w:t>VI</w:t>
            </w:r>
            <w:r>
              <w:rPr>
                <w:rFonts w:ascii="Cambria" w:hAnsi="Cambria"/>
                <w:sz w:val="20"/>
                <w:szCs w:val="20"/>
              </w:rPr>
              <w:t>I</w:t>
            </w:r>
            <w:r w:rsidRPr="00F476D9">
              <w:rPr>
                <w:rFonts w:ascii="Cambria" w:hAnsi="Cambria"/>
                <w:sz w:val="20"/>
                <w:szCs w:val="20"/>
              </w:rPr>
              <w:t>.</w:t>
            </w:r>
            <w:r>
              <w:rPr>
                <w:rFonts w:ascii="Cambria" w:hAnsi="Cambria"/>
                <w:sz w:val="20"/>
                <w:szCs w:val="20"/>
              </w:rPr>
              <w:t>5</w:t>
            </w:r>
          </w:p>
        </w:tc>
      </w:tr>
      <w:tr w:rsidR="00376325" w:rsidRPr="00F476D9" w14:paraId="489ECE86" w14:textId="77777777" w:rsidTr="00D81877">
        <w:trPr>
          <w:gridAfter w:val="1"/>
          <w:wAfter w:w="15" w:type="dxa"/>
          <w:trHeight w:val="567"/>
        </w:trPr>
        <w:tc>
          <w:tcPr>
            <w:tcW w:w="1043" w:type="dxa"/>
            <w:shd w:val="clear" w:color="auto" w:fill="auto"/>
            <w:vAlign w:val="center"/>
          </w:tcPr>
          <w:p w14:paraId="0C063611" w14:textId="77777777" w:rsidR="00376325" w:rsidRPr="00F476D9" w:rsidRDefault="00376325" w:rsidP="00376325">
            <w:pPr>
              <w:snapToGrid w:val="0"/>
              <w:jc w:val="center"/>
              <w:rPr>
                <w:rFonts w:ascii="Cambria" w:hAnsi="Cambria"/>
                <w:b/>
                <w:bCs/>
                <w:sz w:val="20"/>
                <w:szCs w:val="20"/>
              </w:rPr>
            </w:pPr>
            <w:r w:rsidRPr="00F476D9">
              <w:rPr>
                <w:rFonts w:ascii="Cambria" w:hAnsi="Cambria"/>
                <w:sz w:val="20"/>
                <w:szCs w:val="20"/>
              </w:rPr>
              <w:t>K_W06</w:t>
            </w:r>
          </w:p>
        </w:tc>
        <w:tc>
          <w:tcPr>
            <w:tcW w:w="4764" w:type="dxa"/>
            <w:shd w:val="clear" w:color="auto" w:fill="auto"/>
            <w:vAlign w:val="center"/>
          </w:tcPr>
          <w:p w14:paraId="6554DF5F" w14:textId="77777777" w:rsidR="00376325" w:rsidRPr="00F476D9" w:rsidRDefault="00376325" w:rsidP="00376325">
            <w:pPr>
              <w:rPr>
                <w:rFonts w:ascii="Cambria" w:hAnsi="Cambria"/>
                <w:sz w:val="20"/>
                <w:szCs w:val="20"/>
              </w:rPr>
            </w:pPr>
            <w:r w:rsidRPr="00F476D9">
              <w:rPr>
                <w:rFonts w:ascii="Cambria" w:hAnsi="Cambria"/>
                <w:sz w:val="20"/>
                <w:szCs w:val="20"/>
              </w:rPr>
              <w:t>budowę ciała ludzkiego w ujęciu topograficznym oraz czynnościowym</w:t>
            </w:r>
          </w:p>
        </w:tc>
        <w:tc>
          <w:tcPr>
            <w:tcW w:w="1559" w:type="dxa"/>
            <w:shd w:val="clear" w:color="auto" w:fill="auto"/>
            <w:vAlign w:val="center"/>
          </w:tcPr>
          <w:p w14:paraId="040A3E5F"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1807637C"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6E803C86" w14:textId="16CAAC95" w:rsidR="00376325" w:rsidRPr="00F476D9" w:rsidRDefault="00376325" w:rsidP="00376325">
            <w:pPr>
              <w:snapToGrid w:val="0"/>
              <w:jc w:val="center"/>
              <w:rPr>
                <w:rFonts w:ascii="Cambria" w:hAnsi="Cambria"/>
                <w:b/>
                <w:bCs/>
                <w:sz w:val="20"/>
                <w:szCs w:val="20"/>
              </w:rPr>
            </w:pPr>
            <w:r w:rsidRPr="00F476D9">
              <w:rPr>
                <w:rFonts w:ascii="Cambria" w:hAnsi="Cambria"/>
                <w:sz w:val="20"/>
                <w:szCs w:val="20"/>
              </w:rPr>
              <w:t>VI</w:t>
            </w:r>
            <w:r>
              <w:rPr>
                <w:rFonts w:ascii="Cambria" w:hAnsi="Cambria"/>
                <w:sz w:val="20"/>
                <w:szCs w:val="20"/>
              </w:rPr>
              <w:t>I</w:t>
            </w:r>
            <w:r w:rsidRPr="00F476D9">
              <w:rPr>
                <w:rFonts w:ascii="Cambria" w:hAnsi="Cambria"/>
                <w:sz w:val="20"/>
                <w:szCs w:val="20"/>
              </w:rPr>
              <w:t>.</w:t>
            </w:r>
            <w:r>
              <w:rPr>
                <w:rFonts w:ascii="Cambria" w:hAnsi="Cambria"/>
                <w:sz w:val="20"/>
                <w:szCs w:val="20"/>
              </w:rPr>
              <w:t>5</w:t>
            </w:r>
          </w:p>
        </w:tc>
      </w:tr>
      <w:tr w:rsidR="00376325" w:rsidRPr="00F476D9" w14:paraId="0D693E4A" w14:textId="77777777" w:rsidTr="00D81877">
        <w:trPr>
          <w:gridAfter w:val="1"/>
          <w:wAfter w:w="15" w:type="dxa"/>
          <w:trHeight w:val="567"/>
        </w:trPr>
        <w:tc>
          <w:tcPr>
            <w:tcW w:w="1043" w:type="dxa"/>
            <w:shd w:val="clear" w:color="auto" w:fill="auto"/>
            <w:vAlign w:val="center"/>
          </w:tcPr>
          <w:p w14:paraId="0F65CF9D" w14:textId="77777777" w:rsidR="00376325" w:rsidRPr="00F476D9" w:rsidRDefault="00376325" w:rsidP="00376325">
            <w:pPr>
              <w:snapToGrid w:val="0"/>
              <w:jc w:val="center"/>
              <w:rPr>
                <w:rFonts w:ascii="Cambria" w:hAnsi="Cambria"/>
                <w:b/>
                <w:bCs/>
                <w:sz w:val="20"/>
                <w:szCs w:val="20"/>
              </w:rPr>
            </w:pPr>
            <w:r w:rsidRPr="00F476D9">
              <w:rPr>
                <w:rFonts w:ascii="Cambria" w:hAnsi="Cambria"/>
                <w:sz w:val="20"/>
                <w:szCs w:val="20"/>
              </w:rPr>
              <w:t xml:space="preserve">K_W07 </w:t>
            </w:r>
          </w:p>
        </w:tc>
        <w:tc>
          <w:tcPr>
            <w:tcW w:w="4764" w:type="dxa"/>
            <w:shd w:val="clear" w:color="auto" w:fill="auto"/>
            <w:vAlign w:val="center"/>
          </w:tcPr>
          <w:p w14:paraId="4FDA60D9" w14:textId="77777777" w:rsidR="00376325" w:rsidRPr="00F476D9" w:rsidRDefault="00376325" w:rsidP="00376325">
            <w:pPr>
              <w:rPr>
                <w:rFonts w:ascii="Cambria" w:hAnsi="Cambria"/>
                <w:sz w:val="20"/>
                <w:szCs w:val="20"/>
              </w:rPr>
            </w:pPr>
            <w:r w:rsidRPr="00F476D9">
              <w:rPr>
                <w:rFonts w:ascii="Cambria" w:hAnsi="Cambria"/>
                <w:sz w:val="20"/>
                <w:szCs w:val="20"/>
              </w:rPr>
              <w:t>anatomiczne podstawy badania przedmiotowego</w:t>
            </w:r>
          </w:p>
        </w:tc>
        <w:tc>
          <w:tcPr>
            <w:tcW w:w="1559" w:type="dxa"/>
            <w:shd w:val="clear" w:color="auto" w:fill="auto"/>
            <w:vAlign w:val="center"/>
          </w:tcPr>
          <w:p w14:paraId="07C2421F"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426F583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4497C4E4" w14:textId="5B39E81A" w:rsidR="00376325" w:rsidRPr="00F476D9" w:rsidRDefault="00376325" w:rsidP="00376325">
            <w:pPr>
              <w:snapToGrid w:val="0"/>
              <w:jc w:val="center"/>
              <w:rPr>
                <w:rFonts w:ascii="Cambria" w:hAnsi="Cambria"/>
                <w:b/>
                <w:bCs/>
                <w:sz w:val="20"/>
                <w:szCs w:val="20"/>
              </w:rPr>
            </w:pPr>
            <w:r w:rsidRPr="00F476D9">
              <w:rPr>
                <w:rFonts w:ascii="Cambria" w:hAnsi="Cambria"/>
                <w:sz w:val="20"/>
                <w:szCs w:val="20"/>
              </w:rPr>
              <w:t>III.</w:t>
            </w:r>
            <w:r>
              <w:rPr>
                <w:rFonts w:ascii="Cambria" w:hAnsi="Cambria"/>
                <w:sz w:val="20"/>
                <w:szCs w:val="20"/>
              </w:rPr>
              <w:t>3</w:t>
            </w:r>
          </w:p>
        </w:tc>
      </w:tr>
      <w:tr w:rsidR="00376325" w:rsidRPr="00F476D9" w14:paraId="2B59164B" w14:textId="77777777" w:rsidTr="00D81877">
        <w:trPr>
          <w:gridAfter w:val="1"/>
          <w:wAfter w:w="15" w:type="dxa"/>
          <w:trHeight w:val="567"/>
        </w:trPr>
        <w:tc>
          <w:tcPr>
            <w:tcW w:w="1043" w:type="dxa"/>
            <w:shd w:val="clear" w:color="auto" w:fill="auto"/>
            <w:vAlign w:val="center"/>
          </w:tcPr>
          <w:p w14:paraId="19876019" w14:textId="77777777" w:rsidR="00376325" w:rsidRPr="00F476D9" w:rsidRDefault="00376325" w:rsidP="00376325">
            <w:pPr>
              <w:snapToGrid w:val="0"/>
              <w:jc w:val="center"/>
              <w:rPr>
                <w:rFonts w:ascii="Cambria" w:hAnsi="Cambria"/>
                <w:b/>
                <w:bCs/>
                <w:sz w:val="20"/>
                <w:szCs w:val="20"/>
              </w:rPr>
            </w:pPr>
            <w:r w:rsidRPr="00F476D9">
              <w:rPr>
                <w:rFonts w:ascii="Cambria" w:hAnsi="Cambria"/>
                <w:sz w:val="20"/>
                <w:szCs w:val="20"/>
              </w:rPr>
              <w:t>K_W08</w:t>
            </w:r>
          </w:p>
        </w:tc>
        <w:tc>
          <w:tcPr>
            <w:tcW w:w="4764" w:type="dxa"/>
            <w:shd w:val="clear" w:color="auto" w:fill="auto"/>
            <w:vAlign w:val="center"/>
          </w:tcPr>
          <w:p w14:paraId="797E4FEF" w14:textId="77777777" w:rsidR="00376325" w:rsidRPr="00F476D9" w:rsidRDefault="00376325" w:rsidP="00376325">
            <w:pPr>
              <w:rPr>
                <w:rFonts w:ascii="Cambria" w:hAnsi="Cambria"/>
                <w:sz w:val="20"/>
                <w:szCs w:val="20"/>
              </w:rPr>
            </w:pPr>
            <w:r w:rsidRPr="00F476D9">
              <w:rPr>
                <w:rFonts w:ascii="Cambria" w:hAnsi="Cambria"/>
                <w:sz w:val="20"/>
                <w:szCs w:val="20"/>
              </w:rPr>
              <w:t>podstawowe struktury komórkowe i ich specjalizacje funkcjonalne</w:t>
            </w:r>
          </w:p>
        </w:tc>
        <w:tc>
          <w:tcPr>
            <w:tcW w:w="1559" w:type="dxa"/>
            <w:shd w:val="clear" w:color="auto" w:fill="auto"/>
            <w:vAlign w:val="center"/>
          </w:tcPr>
          <w:p w14:paraId="7DCD6E2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4D07780D"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3295793E" w14:textId="06E3D55A" w:rsidR="00376325" w:rsidRPr="00F476D9" w:rsidRDefault="00376325" w:rsidP="00376325">
            <w:pPr>
              <w:snapToGrid w:val="0"/>
              <w:jc w:val="center"/>
              <w:rPr>
                <w:rFonts w:ascii="Cambria" w:hAnsi="Cambria"/>
                <w:b/>
                <w:bCs/>
                <w:sz w:val="20"/>
                <w:szCs w:val="20"/>
              </w:rPr>
            </w:pPr>
            <w:r w:rsidRPr="00F476D9">
              <w:rPr>
                <w:rFonts w:ascii="Cambria" w:hAnsi="Cambria"/>
                <w:sz w:val="20"/>
                <w:szCs w:val="20"/>
              </w:rPr>
              <w:t>VI</w:t>
            </w:r>
            <w:r>
              <w:rPr>
                <w:rFonts w:ascii="Cambria" w:hAnsi="Cambria"/>
                <w:sz w:val="20"/>
                <w:szCs w:val="20"/>
              </w:rPr>
              <w:t>I</w:t>
            </w:r>
            <w:r w:rsidRPr="00F476D9">
              <w:rPr>
                <w:rFonts w:ascii="Cambria" w:hAnsi="Cambria"/>
                <w:sz w:val="20"/>
                <w:szCs w:val="20"/>
              </w:rPr>
              <w:t>.</w:t>
            </w:r>
            <w:r>
              <w:rPr>
                <w:rFonts w:ascii="Cambria" w:hAnsi="Cambria"/>
                <w:sz w:val="20"/>
                <w:szCs w:val="20"/>
              </w:rPr>
              <w:t>5</w:t>
            </w:r>
          </w:p>
        </w:tc>
      </w:tr>
      <w:tr w:rsidR="00376325" w:rsidRPr="00F476D9" w14:paraId="5F204BFE" w14:textId="77777777" w:rsidTr="00D81877">
        <w:trPr>
          <w:gridAfter w:val="1"/>
          <w:wAfter w:w="15" w:type="dxa"/>
          <w:trHeight w:val="567"/>
        </w:trPr>
        <w:tc>
          <w:tcPr>
            <w:tcW w:w="1043" w:type="dxa"/>
            <w:shd w:val="clear" w:color="auto" w:fill="auto"/>
            <w:vAlign w:val="center"/>
          </w:tcPr>
          <w:p w14:paraId="13B8FBC3" w14:textId="77777777" w:rsidR="00376325" w:rsidRPr="00F476D9" w:rsidRDefault="00376325" w:rsidP="00376325">
            <w:pPr>
              <w:snapToGrid w:val="0"/>
              <w:jc w:val="center"/>
              <w:rPr>
                <w:rFonts w:ascii="Cambria" w:hAnsi="Cambria"/>
                <w:b/>
                <w:bCs/>
                <w:sz w:val="20"/>
                <w:szCs w:val="20"/>
              </w:rPr>
            </w:pPr>
            <w:r w:rsidRPr="00F476D9">
              <w:rPr>
                <w:rFonts w:ascii="Cambria" w:hAnsi="Cambria"/>
                <w:sz w:val="20"/>
                <w:szCs w:val="20"/>
              </w:rPr>
              <w:t>K_W09</w:t>
            </w:r>
          </w:p>
        </w:tc>
        <w:tc>
          <w:tcPr>
            <w:tcW w:w="4764" w:type="dxa"/>
            <w:shd w:val="clear" w:color="auto" w:fill="auto"/>
            <w:vAlign w:val="center"/>
          </w:tcPr>
          <w:p w14:paraId="3A9F2A60" w14:textId="77777777" w:rsidR="00376325" w:rsidRPr="00F476D9" w:rsidRDefault="00376325" w:rsidP="00376325">
            <w:pPr>
              <w:rPr>
                <w:rFonts w:ascii="Cambria" w:hAnsi="Cambria"/>
                <w:sz w:val="20"/>
                <w:szCs w:val="20"/>
              </w:rPr>
            </w:pPr>
            <w:r w:rsidRPr="00F476D9">
              <w:rPr>
                <w:rFonts w:ascii="Cambria" w:hAnsi="Cambria"/>
                <w:sz w:val="20"/>
                <w:szCs w:val="20"/>
              </w:rPr>
              <w:t>fizjologię narządów i układów organizmu</w:t>
            </w:r>
          </w:p>
        </w:tc>
        <w:tc>
          <w:tcPr>
            <w:tcW w:w="1559" w:type="dxa"/>
            <w:shd w:val="clear" w:color="auto" w:fill="auto"/>
            <w:vAlign w:val="center"/>
          </w:tcPr>
          <w:p w14:paraId="07298A1B"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5FA3F07E"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2F4E04F1" w14:textId="0B284A16" w:rsidR="00376325" w:rsidRPr="00F476D9" w:rsidRDefault="00376325" w:rsidP="00376325">
            <w:pPr>
              <w:snapToGrid w:val="0"/>
              <w:jc w:val="center"/>
              <w:rPr>
                <w:rFonts w:ascii="Cambria" w:hAnsi="Cambria"/>
                <w:b/>
                <w:bCs/>
                <w:sz w:val="20"/>
                <w:szCs w:val="20"/>
              </w:rPr>
            </w:pPr>
            <w:r w:rsidRPr="00F476D9">
              <w:rPr>
                <w:rFonts w:ascii="Cambria" w:hAnsi="Cambria"/>
                <w:sz w:val="20"/>
                <w:szCs w:val="20"/>
              </w:rPr>
              <w:t>VI</w:t>
            </w:r>
            <w:r>
              <w:rPr>
                <w:rFonts w:ascii="Cambria" w:hAnsi="Cambria"/>
                <w:sz w:val="20"/>
                <w:szCs w:val="20"/>
              </w:rPr>
              <w:t>I</w:t>
            </w:r>
            <w:r w:rsidRPr="00F476D9">
              <w:rPr>
                <w:rFonts w:ascii="Cambria" w:hAnsi="Cambria"/>
                <w:sz w:val="20"/>
                <w:szCs w:val="20"/>
              </w:rPr>
              <w:t>.</w:t>
            </w:r>
            <w:r>
              <w:rPr>
                <w:rFonts w:ascii="Cambria" w:hAnsi="Cambria"/>
                <w:sz w:val="20"/>
                <w:szCs w:val="20"/>
              </w:rPr>
              <w:t>5</w:t>
            </w:r>
          </w:p>
        </w:tc>
      </w:tr>
      <w:tr w:rsidR="00376325" w:rsidRPr="00F476D9" w14:paraId="5BD4E4C6" w14:textId="77777777" w:rsidTr="00D81877">
        <w:trPr>
          <w:gridAfter w:val="1"/>
          <w:wAfter w:w="15" w:type="dxa"/>
          <w:trHeight w:val="567"/>
        </w:trPr>
        <w:tc>
          <w:tcPr>
            <w:tcW w:w="1043" w:type="dxa"/>
            <w:shd w:val="clear" w:color="auto" w:fill="auto"/>
            <w:vAlign w:val="center"/>
          </w:tcPr>
          <w:p w14:paraId="7510432F"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 xml:space="preserve">K_W10 </w:t>
            </w:r>
          </w:p>
        </w:tc>
        <w:tc>
          <w:tcPr>
            <w:tcW w:w="4764" w:type="dxa"/>
            <w:shd w:val="clear" w:color="auto" w:fill="auto"/>
            <w:vAlign w:val="center"/>
          </w:tcPr>
          <w:p w14:paraId="0BEE6235" w14:textId="77777777" w:rsidR="00376325" w:rsidRPr="00F476D9" w:rsidRDefault="00376325" w:rsidP="00376325">
            <w:pPr>
              <w:rPr>
                <w:rFonts w:ascii="Cambria" w:hAnsi="Cambria"/>
                <w:sz w:val="20"/>
                <w:szCs w:val="20"/>
              </w:rPr>
            </w:pPr>
            <w:r w:rsidRPr="00F476D9">
              <w:rPr>
                <w:rFonts w:ascii="Cambria" w:hAnsi="Cambria"/>
                <w:sz w:val="20"/>
                <w:szCs w:val="20"/>
              </w:rPr>
              <w:t xml:space="preserve">mechanizmy regulacji narządów i układów organizmu oraz zależności istniejące między nimi </w:t>
            </w:r>
          </w:p>
        </w:tc>
        <w:tc>
          <w:tcPr>
            <w:tcW w:w="1559" w:type="dxa"/>
            <w:shd w:val="clear" w:color="auto" w:fill="auto"/>
            <w:vAlign w:val="center"/>
          </w:tcPr>
          <w:p w14:paraId="533A2FBE"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7A467778"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7C622290" w14:textId="2E2C377F" w:rsidR="00376325" w:rsidRPr="00F476D9" w:rsidRDefault="00376325" w:rsidP="00376325">
            <w:pPr>
              <w:snapToGrid w:val="0"/>
              <w:jc w:val="center"/>
              <w:rPr>
                <w:rFonts w:ascii="Cambria" w:hAnsi="Cambria"/>
                <w:sz w:val="20"/>
                <w:szCs w:val="20"/>
              </w:rPr>
            </w:pPr>
            <w:r w:rsidRPr="00F476D9">
              <w:rPr>
                <w:rFonts w:ascii="Cambria" w:hAnsi="Cambria"/>
                <w:sz w:val="20"/>
                <w:szCs w:val="20"/>
              </w:rPr>
              <w:t>VI</w:t>
            </w:r>
            <w:r>
              <w:rPr>
                <w:rFonts w:ascii="Cambria" w:hAnsi="Cambria"/>
                <w:sz w:val="20"/>
                <w:szCs w:val="20"/>
              </w:rPr>
              <w:t>I</w:t>
            </w:r>
            <w:r w:rsidRPr="00F476D9">
              <w:rPr>
                <w:rFonts w:ascii="Cambria" w:hAnsi="Cambria"/>
                <w:sz w:val="20"/>
                <w:szCs w:val="20"/>
              </w:rPr>
              <w:t>.</w:t>
            </w:r>
            <w:r>
              <w:rPr>
                <w:rFonts w:ascii="Cambria" w:hAnsi="Cambria"/>
                <w:sz w:val="20"/>
                <w:szCs w:val="20"/>
              </w:rPr>
              <w:t>5</w:t>
            </w:r>
          </w:p>
        </w:tc>
      </w:tr>
      <w:tr w:rsidR="00376325" w:rsidRPr="00F476D9" w14:paraId="07DA41F8" w14:textId="77777777" w:rsidTr="00D81877">
        <w:trPr>
          <w:gridAfter w:val="1"/>
          <w:wAfter w:w="15" w:type="dxa"/>
          <w:trHeight w:val="567"/>
        </w:trPr>
        <w:tc>
          <w:tcPr>
            <w:tcW w:w="1043" w:type="dxa"/>
            <w:shd w:val="clear" w:color="auto" w:fill="auto"/>
            <w:vAlign w:val="center"/>
          </w:tcPr>
          <w:p w14:paraId="11596084"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K_W11</w:t>
            </w:r>
          </w:p>
        </w:tc>
        <w:tc>
          <w:tcPr>
            <w:tcW w:w="4764" w:type="dxa"/>
            <w:shd w:val="clear" w:color="auto" w:fill="auto"/>
            <w:vAlign w:val="center"/>
          </w:tcPr>
          <w:p w14:paraId="2CD8609A" w14:textId="77777777" w:rsidR="00376325" w:rsidRPr="00F476D9" w:rsidRDefault="00376325" w:rsidP="00376325">
            <w:pPr>
              <w:rPr>
                <w:rFonts w:ascii="Cambria" w:hAnsi="Cambria"/>
                <w:sz w:val="20"/>
                <w:szCs w:val="20"/>
              </w:rPr>
            </w:pPr>
            <w:r w:rsidRPr="00F476D9">
              <w:rPr>
                <w:rFonts w:ascii="Cambria" w:hAnsi="Cambria"/>
                <w:sz w:val="20"/>
                <w:szCs w:val="20"/>
              </w:rPr>
              <w:t>funkcje życiowe osoby dorosłej i dziecka</w:t>
            </w:r>
          </w:p>
        </w:tc>
        <w:tc>
          <w:tcPr>
            <w:tcW w:w="1559" w:type="dxa"/>
            <w:shd w:val="clear" w:color="auto" w:fill="auto"/>
            <w:vAlign w:val="center"/>
          </w:tcPr>
          <w:p w14:paraId="03FEB3B7"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5D4116B2"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251092BE" w14:textId="7B78F590" w:rsidR="00376325" w:rsidRPr="00F476D9" w:rsidRDefault="00376325" w:rsidP="00376325">
            <w:pPr>
              <w:snapToGrid w:val="0"/>
              <w:jc w:val="center"/>
              <w:rPr>
                <w:rFonts w:ascii="Cambria" w:hAnsi="Cambria"/>
                <w:sz w:val="20"/>
                <w:szCs w:val="20"/>
              </w:rPr>
            </w:pPr>
            <w:r w:rsidRPr="00F476D9">
              <w:rPr>
                <w:rFonts w:ascii="Cambria" w:hAnsi="Cambria"/>
                <w:sz w:val="20"/>
                <w:szCs w:val="20"/>
              </w:rPr>
              <w:t>VI</w:t>
            </w:r>
            <w:r>
              <w:rPr>
                <w:rFonts w:ascii="Cambria" w:hAnsi="Cambria"/>
                <w:sz w:val="20"/>
                <w:szCs w:val="20"/>
              </w:rPr>
              <w:t>I</w:t>
            </w:r>
            <w:r w:rsidRPr="00F476D9">
              <w:rPr>
                <w:rFonts w:ascii="Cambria" w:hAnsi="Cambria"/>
                <w:sz w:val="20"/>
                <w:szCs w:val="20"/>
              </w:rPr>
              <w:t>.</w:t>
            </w:r>
            <w:r>
              <w:rPr>
                <w:rFonts w:ascii="Cambria" w:hAnsi="Cambria"/>
                <w:sz w:val="20"/>
                <w:szCs w:val="20"/>
              </w:rPr>
              <w:t>5</w:t>
            </w:r>
          </w:p>
        </w:tc>
      </w:tr>
      <w:tr w:rsidR="00376325" w:rsidRPr="00F476D9" w14:paraId="1C513261" w14:textId="77777777" w:rsidTr="00D81877">
        <w:trPr>
          <w:gridAfter w:val="1"/>
          <w:wAfter w:w="15" w:type="dxa"/>
          <w:trHeight w:val="567"/>
        </w:trPr>
        <w:tc>
          <w:tcPr>
            <w:tcW w:w="1043" w:type="dxa"/>
            <w:shd w:val="clear" w:color="auto" w:fill="auto"/>
            <w:vAlign w:val="center"/>
          </w:tcPr>
          <w:p w14:paraId="5B216A62"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K_W12</w:t>
            </w:r>
          </w:p>
        </w:tc>
        <w:tc>
          <w:tcPr>
            <w:tcW w:w="4764" w:type="dxa"/>
            <w:shd w:val="clear" w:color="auto" w:fill="auto"/>
            <w:vAlign w:val="center"/>
          </w:tcPr>
          <w:p w14:paraId="2BFB20A6" w14:textId="77777777" w:rsidR="00376325" w:rsidRPr="00F476D9" w:rsidRDefault="00376325" w:rsidP="00376325">
            <w:pPr>
              <w:rPr>
                <w:rFonts w:ascii="Cambria" w:hAnsi="Cambria"/>
                <w:sz w:val="20"/>
                <w:szCs w:val="20"/>
              </w:rPr>
            </w:pPr>
            <w:r w:rsidRPr="00F476D9">
              <w:rPr>
                <w:rFonts w:ascii="Cambria" w:hAnsi="Cambria"/>
                <w:sz w:val="20"/>
                <w:szCs w:val="20"/>
              </w:rPr>
              <w:t>proces oddychania i krążenia oraz procesy neurofizjologiczne</w:t>
            </w:r>
          </w:p>
        </w:tc>
        <w:tc>
          <w:tcPr>
            <w:tcW w:w="1559" w:type="dxa"/>
            <w:shd w:val="clear" w:color="auto" w:fill="auto"/>
            <w:vAlign w:val="center"/>
          </w:tcPr>
          <w:p w14:paraId="5C203B1F"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5B8904A7"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32846631" w14:textId="2AA1F7CB" w:rsidR="00376325" w:rsidRPr="00F476D9" w:rsidRDefault="00376325" w:rsidP="00376325">
            <w:pPr>
              <w:snapToGrid w:val="0"/>
              <w:jc w:val="center"/>
              <w:rPr>
                <w:rFonts w:ascii="Cambria" w:hAnsi="Cambria"/>
                <w:sz w:val="20"/>
                <w:szCs w:val="20"/>
              </w:rPr>
            </w:pPr>
            <w:r w:rsidRPr="00F476D9">
              <w:rPr>
                <w:rFonts w:ascii="Cambria" w:hAnsi="Cambria"/>
                <w:sz w:val="20"/>
                <w:szCs w:val="20"/>
              </w:rPr>
              <w:t>VI</w:t>
            </w:r>
            <w:r>
              <w:rPr>
                <w:rFonts w:ascii="Cambria" w:hAnsi="Cambria"/>
                <w:sz w:val="20"/>
                <w:szCs w:val="20"/>
              </w:rPr>
              <w:t>I</w:t>
            </w:r>
            <w:r w:rsidRPr="00F476D9">
              <w:rPr>
                <w:rFonts w:ascii="Cambria" w:hAnsi="Cambria"/>
                <w:sz w:val="20"/>
                <w:szCs w:val="20"/>
              </w:rPr>
              <w:t>.</w:t>
            </w:r>
            <w:r>
              <w:rPr>
                <w:rFonts w:ascii="Cambria" w:hAnsi="Cambria"/>
                <w:sz w:val="20"/>
                <w:szCs w:val="20"/>
              </w:rPr>
              <w:t>5</w:t>
            </w:r>
          </w:p>
        </w:tc>
      </w:tr>
      <w:tr w:rsidR="00376325" w:rsidRPr="00F476D9" w14:paraId="08990DD1" w14:textId="77777777" w:rsidTr="00D81877">
        <w:trPr>
          <w:gridAfter w:val="1"/>
          <w:wAfter w:w="15" w:type="dxa"/>
          <w:trHeight w:val="567"/>
        </w:trPr>
        <w:tc>
          <w:tcPr>
            <w:tcW w:w="1043" w:type="dxa"/>
            <w:shd w:val="clear" w:color="auto" w:fill="auto"/>
            <w:vAlign w:val="center"/>
          </w:tcPr>
          <w:p w14:paraId="72067F23"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K_W13</w:t>
            </w:r>
          </w:p>
        </w:tc>
        <w:tc>
          <w:tcPr>
            <w:tcW w:w="4764" w:type="dxa"/>
            <w:shd w:val="clear" w:color="auto" w:fill="auto"/>
            <w:vAlign w:val="center"/>
          </w:tcPr>
          <w:p w14:paraId="7E4861FD" w14:textId="77777777" w:rsidR="00376325" w:rsidRPr="00F476D9" w:rsidRDefault="00376325" w:rsidP="00376325">
            <w:pPr>
              <w:rPr>
                <w:rFonts w:ascii="Cambria" w:hAnsi="Cambria"/>
                <w:sz w:val="20"/>
                <w:szCs w:val="20"/>
              </w:rPr>
            </w:pPr>
            <w:r w:rsidRPr="00F476D9">
              <w:rPr>
                <w:rFonts w:ascii="Cambria" w:hAnsi="Cambria"/>
                <w:sz w:val="20"/>
                <w:szCs w:val="20"/>
              </w:rPr>
              <w:t>neurohormonalną regulację procesów fizjologicznych i elektrofizjologicznych</w:t>
            </w:r>
          </w:p>
        </w:tc>
        <w:tc>
          <w:tcPr>
            <w:tcW w:w="1559" w:type="dxa"/>
            <w:shd w:val="clear" w:color="auto" w:fill="auto"/>
            <w:vAlign w:val="center"/>
          </w:tcPr>
          <w:p w14:paraId="39E425EA"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008F575B"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1616ED44" w14:textId="1838A0A2" w:rsidR="00376325" w:rsidRPr="00F476D9" w:rsidRDefault="00376325" w:rsidP="00376325">
            <w:pPr>
              <w:snapToGrid w:val="0"/>
              <w:jc w:val="center"/>
              <w:rPr>
                <w:rFonts w:ascii="Cambria" w:hAnsi="Cambria"/>
                <w:sz w:val="20"/>
                <w:szCs w:val="20"/>
              </w:rPr>
            </w:pPr>
            <w:r w:rsidRPr="00F476D9">
              <w:rPr>
                <w:rFonts w:ascii="Cambria" w:hAnsi="Cambria"/>
                <w:sz w:val="20"/>
                <w:szCs w:val="20"/>
              </w:rPr>
              <w:t>VI</w:t>
            </w:r>
            <w:r>
              <w:rPr>
                <w:rFonts w:ascii="Cambria" w:hAnsi="Cambria"/>
                <w:sz w:val="20"/>
                <w:szCs w:val="20"/>
              </w:rPr>
              <w:t>I</w:t>
            </w:r>
            <w:r w:rsidRPr="00F476D9">
              <w:rPr>
                <w:rFonts w:ascii="Cambria" w:hAnsi="Cambria"/>
                <w:sz w:val="20"/>
                <w:szCs w:val="20"/>
              </w:rPr>
              <w:t>.</w:t>
            </w:r>
            <w:r>
              <w:rPr>
                <w:rFonts w:ascii="Cambria" w:hAnsi="Cambria"/>
                <w:sz w:val="20"/>
                <w:szCs w:val="20"/>
              </w:rPr>
              <w:t>5</w:t>
            </w:r>
          </w:p>
        </w:tc>
      </w:tr>
      <w:tr w:rsidR="00376325" w:rsidRPr="00F476D9" w14:paraId="59E7C45C" w14:textId="77777777" w:rsidTr="00D81877">
        <w:trPr>
          <w:gridAfter w:val="1"/>
          <w:wAfter w:w="15" w:type="dxa"/>
          <w:trHeight w:val="567"/>
        </w:trPr>
        <w:tc>
          <w:tcPr>
            <w:tcW w:w="1043" w:type="dxa"/>
            <w:shd w:val="clear" w:color="auto" w:fill="auto"/>
            <w:vAlign w:val="center"/>
          </w:tcPr>
          <w:p w14:paraId="72B3CE2C"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 xml:space="preserve">K_W14 </w:t>
            </w:r>
          </w:p>
        </w:tc>
        <w:tc>
          <w:tcPr>
            <w:tcW w:w="4764" w:type="dxa"/>
            <w:shd w:val="clear" w:color="auto" w:fill="auto"/>
            <w:vAlign w:val="center"/>
          </w:tcPr>
          <w:p w14:paraId="76F95BDD" w14:textId="77777777" w:rsidR="00376325" w:rsidRPr="00F476D9" w:rsidRDefault="00376325" w:rsidP="00376325">
            <w:pPr>
              <w:rPr>
                <w:rFonts w:ascii="Cambria" w:hAnsi="Cambria"/>
                <w:sz w:val="20"/>
                <w:szCs w:val="20"/>
              </w:rPr>
            </w:pPr>
            <w:r w:rsidRPr="00F476D9">
              <w:rPr>
                <w:rFonts w:ascii="Cambria" w:hAnsi="Cambria"/>
                <w:sz w:val="20"/>
                <w:szCs w:val="20"/>
              </w:rPr>
              <w:t>mechanizm działania hormonów i konsekwencje zaburzeń regulacji hormonalnej</w:t>
            </w:r>
          </w:p>
        </w:tc>
        <w:tc>
          <w:tcPr>
            <w:tcW w:w="1559" w:type="dxa"/>
            <w:shd w:val="clear" w:color="auto" w:fill="auto"/>
            <w:vAlign w:val="center"/>
          </w:tcPr>
          <w:p w14:paraId="574628D7"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3999AE2D"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57BBC7AB" w14:textId="0D4474B6" w:rsidR="00376325" w:rsidRPr="00F476D9" w:rsidRDefault="00376325" w:rsidP="00376325">
            <w:pPr>
              <w:snapToGrid w:val="0"/>
              <w:jc w:val="center"/>
              <w:rPr>
                <w:rFonts w:ascii="Cambria" w:hAnsi="Cambria"/>
                <w:sz w:val="20"/>
                <w:szCs w:val="20"/>
              </w:rPr>
            </w:pPr>
            <w:r w:rsidRPr="00F476D9">
              <w:rPr>
                <w:rFonts w:ascii="Cambria" w:hAnsi="Cambria"/>
                <w:sz w:val="20"/>
                <w:szCs w:val="20"/>
              </w:rPr>
              <w:t>VI</w:t>
            </w:r>
            <w:r>
              <w:rPr>
                <w:rFonts w:ascii="Cambria" w:hAnsi="Cambria"/>
                <w:sz w:val="20"/>
                <w:szCs w:val="20"/>
              </w:rPr>
              <w:t>I</w:t>
            </w:r>
            <w:r w:rsidRPr="00F476D9">
              <w:rPr>
                <w:rFonts w:ascii="Cambria" w:hAnsi="Cambria"/>
                <w:sz w:val="20"/>
                <w:szCs w:val="20"/>
              </w:rPr>
              <w:t>.</w:t>
            </w:r>
            <w:r>
              <w:rPr>
                <w:rFonts w:ascii="Cambria" w:hAnsi="Cambria"/>
                <w:sz w:val="20"/>
                <w:szCs w:val="20"/>
              </w:rPr>
              <w:t>5</w:t>
            </w:r>
          </w:p>
        </w:tc>
      </w:tr>
      <w:tr w:rsidR="00376325" w:rsidRPr="00F476D9" w14:paraId="46A802E7" w14:textId="77777777" w:rsidTr="00D81877">
        <w:trPr>
          <w:gridAfter w:val="1"/>
          <w:wAfter w:w="15" w:type="dxa"/>
          <w:trHeight w:val="567"/>
        </w:trPr>
        <w:tc>
          <w:tcPr>
            <w:tcW w:w="1043" w:type="dxa"/>
            <w:shd w:val="clear" w:color="auto" w:fill="auto"/>
            <w:vAlign w:val="center"/>
          </w:tcPr>
          <w:p w14:paraId="2B64E413"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K_W15</w:t>
            </w:r>
          </w:p>
        </w:tc>
        <w:tc>
          <w:tcPr>
            <w:tcW w:w="4764" w:type="dxa"/>
            <w:shd w:val="clear" w:color="auto" w:fill="auto"/>
            <w:vAlign w:val="center"/>
          </w:tcPr>
          <w:p w14:paraId="588E80E5" w14:textId="7095CA13" w:rsidR="00376325" w:rsidRPr="00F476D9" w:rsidRDefault="00376325" w:rsidP="00376325">
            <w:pPr>
              <w:rPr>
                <w:rFonts w:ascii="Cambria" w:hAnsi="Cambria"/>
                <w:sz w:val="20"/>
                <w:szCs w:val="20"/>
              </w:rPr>
            </w:pPr>
            <w:r w:rsidRPr="00F476D9">
              <w:rPr>
                <w:rFonts w:ascii="Cambria" w:hAnsi="Cambria"/>
                <w:sz w:val="20"/>
                <w:szCs w:val="20"/>
              </w:rPr>
              <w:t>zmiany w funkcjonowaniu organizmu jako całości w sytuacji zaburzenia jego homeostazy, a także specyfikację i znaczenie gospodarki wodno-elektrolitowej i kwasowo-zasadowej w utrzymaniu homeostazy ustroju</w:t>
            </w:r>
          </w:p>
        </w:tc>
        <w:tc>
          <w:tcPr>
            <w:tcW w:w="1559" w:type="dxa"/>
            <w:shd w:val="clear" w:color="auto" w:fill="auto"/>
            <w:vAlign w:val="center"/>
          </w:tcPr>
          <w:p w14:paraId="6DF3C2C8"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3B845A9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5F93DD92" w14:textId="6CECF9C6"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25397736" w14:textId="77777777" w:rsidTr="00D81877">
        <w:trPr>
          <w:gridAfter w:val="1"/>
          <w:wAfter w:w="15" w:type="dxa"/>
          <w:trHeight w:val="567"/>
        </w:trPr>
        <w:tc>
          <w:tcPr>
            <w:tcW w:w="1043" w:type="dxa"/>
            <w:shd w:val="clear" w:color="auto" w:fill="auto"/>
            <w:vAlign w:val="center"/>
          </w:tcPr>
          <w:p w14:paraId="36844218"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K_W16</w:t>
            </w:r>
          </w:p>
        </w:tc>
        <w:tc>
          <w:tcPr>
            <w:tcW w:w="4764" w:type="dxa"/>
            <w:shd w:val="clear" w:color="auto" w:fill="auto"/>
            <w:vAlign w:val="center"/>
          </w:tcPr>
          <w:p w14:paraId="0AE854F5" w14:textId="77777777" w:rsidR="00376325" w:rsidRPr="00F476D9" w:rsidRDefault="00376325" w:rsidP="00376325">
            <w:pPr>
              <w:rPr>
                <w:rFonts w:ascii="Cambria" w:hAnsi="Cambria"/>
                <w:sz w:val="20"/>
                <w:szCs w:val="20"/>
              </w:rPr>
            </w:pPr>
            <w:r w:rsidRPr="00F476D9">
              <w:rPr>
                <w:rFonts w:ascii="Cambria" w:hAnsi="Cambria"/>
                <w:sz w:val="20"/>
                <w:szCs w:val="20"/>
              </w:rPr>
              <w:t>rolę nerek w utrzymaniu homeostazy organizmu</w:t>
            </w:r>
          </w:p>
        </w:tc>
        <w:tc>
          <w:tcPr>
            <w:tcW w:w="1559" w:type="dxa"/>
            <w:shd w:val="clear" w:color="auto" w:fill="auto"/>
            <w:vAlign w:val="center"/>
          </w:tcPr>
          <w:p w14:paraId="0E10045D"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17841098"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407D6286" w14:textId="72039EF5" w:rsidR="00376325" w:rsidRPr="00F476D9" w:rsidRDefault="00376325" w:rsidP="00376325">
            <w:pPr>
              <w:snapToGrid w:val="0"/>
              <w:jc w:val="center"/>
              <w:rPr>
                <w:rFonts w:ascii="Cambria" w:hAnsi="Cambria"/>
                <w:sz w:val="20"/>
                <w:szCs w:val="20"/>
              </w:rPr>
            </w:pPr>
            <w:r w:rsidRPr="00F476D9">
              <w:rPr>
                <w:rFonts w:ascii="Cambria" w:hAnsi="Cambria"/>
                <w:sz w:val="20"/>
                <w:szCs w:val="20"/>
              </w:rPr>
              <w:t>VI</w:t>
            </w:r>
            <w:r>
              <w:rPr>
                <w:rFonts w:ascii="Cambria" w:hAnsi="Cambria"/>
                <w:sz w:val="20"/>
                <w:szCs w:val="20"/>
              </w:rPr>
              <w:t>I</w:t>
            </w:r>
            <w:r w:rsidRPr="00F476D9">
              <w:rPr>
                <w:rFonts w:ascii="Cambria" w:hAnsi="Cambria"/>
                <w:sz w:val="20"/>
                <w:szCs w:val="20"/>
              </w:rPr>
              <w:t>.</w:t>
            </w:r>
            <w:r>
              <w:rPr>
                <w:rFonts w:ascii="Cambria" w:hAnsi="Cambria"/>
                <w:sz w:val="20"/>
                <w:szCs w:val="20"/>
              </w:rPr>
              <w:t>5</w:t>
            </w:r>
          </w:p>
        </w:tc>
      </w:tr>
      <w:tr w:rsidR="00376325" w:rsidRPr="00F476D9" w14:paraId="55037372" w14:textId="77777777" w:rsidTr="00D81877">
        <w:trPr>
          <w:gridAfter w:val="1"/>
          <w:wAfter w:w="15" w:type="dxa"/>
          <w:trHeight w:val="567"/>
        </w:trPr>
        <w:tc>
          <w:tcPr>
            <w:tcW w:w="1043" w:type="dxa"/>
            <w:shd w:val="clear" w:color="auto" w:fill="auto"/>
            <w:vAlign w:val="center"/>
          </w:tcPr>
          <w:p w14:paraId="289F25DD"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lastRenderedPageBreak/>
              <w:t>K_W17</w:t>
            </w:r>
          </w:p>
        </w:tc>
        <w:tc>
          <w:tcPr>
            <w:tcW w:w="4764" w:type="dxa"/>
            <w:shd w:val="clear" w:color="auto" w:fill="auto"/>
            <w:vAlign w:val="center"/>
          </w:tcPr>
          <w:p w14:paraId="7C7C618E" w14:textId="77777777" w:rsidR="00376325" w:rsidRPr="00F476D9" w:rsidRDefault="00376325" w:rsidP="00376325">
            <w:pPr>
              <w:rPr>
                <w:rFonts w:ascii="Cambria" w:hAnsi="Cambria"/>
                <w:sz w:val="20"/>
                <w:szCs w:val="20"/>
              </w:rPr>
            </w:pPr>
            <w:r w:rsidRPr="00F476D9">
              <w:rPr>
                <w:rFonts w:ascii="Cambria" w:hAnsi="Cambria"/>
                <w:sz w:val="20"/>
                <w:szCs w:val="20"/>
              </w:rPr>
              <w:t>budowę i funkcje układu pokarmowego, enzymy biorące udział w trawieniu i podstawowe zaburzenia enzymów trawiennych oraz skutki tych zaburzeń</w:t>
            </w:r>
          </w:p>
        </w:tc>
        <w:tc>
          <w:tcPr>
            <w:tcW w:w="1559" w:type="dxa"/>
            <w:shd w:val="clear" w:color="auto" w:fill="auto"/>
            <w:vAlign w:val="center"/>
          </w:tcPr>
          <w:p w14:paraId="4AB76F5C"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7A37F01D"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4F03849E" w14:textId="24EECBDA" w:rsidR="00376325" w:rsidRPr="00F476D9" w:rsidRDefault="00376325" w:rsidP="00376325">
            <w:pPr>
              <w:snapToGrid w:val="0"/>
              <w:jc w:val="center"/>
              <w:rPr>
                <w:rFonts w:ascii="Cambria" w:hAnsi="Cambria"/>
                <w:sz w:val="20"/>
                <w:szCs w:val="20"/>
              </w:rPr>
            </w:pPr>
            <w:r w:rsidRPr="00F476D9">
              <w:rPr>
                <w:rFonts w:ascii="Cambria" w:hAnsi="Cambria"/>
                <w:sz w:val="20"/>
                <w:szCs w:val="20"/>
              </w:rPr>
              <w:t>VI</w:t>
            </w:r>
            <w:r>
              <w:rPr>
                <w:rFonts w:ascii="Cambria" w:hAnsi="Cambria"/>
                <w:sz w:val="20"/>
                <w:szCs w:val="20"/>
              </w:rPr>
              <w:t>I</w:t>
            </w:r>
            <w:r w:rsidRPr="00F476D9">
              <w:rPr>
                <w:rFonts w:ascii="Cambria" w:hAnsi="Cambria"/>
                <w:sz w:val="20"/>
                <w:szCs w:val="20"/>
              </w:rPr>
              <w:t>.</w:t>
            </w:r>
            <w:r>
              <w:rPr>
                <w:rFonts w:ascii="Cambria" w:hAnsi="Cambria"/>
                <w:sz w:val="20"/>
                <w:szCs w:val="20"/>
              </w:rPr>
              <w:t>5</w:t>
            </w:r>
          </w:p>
        </w:tc>
      </w:tr>
      <w:tr w:rsidR="00376325" w:rsidRPr="00F476D9" w14:paraId="45EA444D" w14:textId="77777777" w:rsidTr="00D81877">
        <w:trPr>
          <w:gridAfter w:val="1"/>
          <w:wAfter w:w="15" w:type="dxa"/>
          <w:trHeight w:val="567"/>
        </w:trPr>
        <w:tc>
          <w:tcPr>
            <w:tcW w:w="1043" w:type="dxa"/>
            <w:shd w:val="clear" w:color="auto" w:fill="auto"/>
            <w:vAlign w:val="center"/>
          </w:tcPr>
          <w:p w14:paraId="0070B249"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K_W18</w:t>
            </w:r>
          </w:p>
        </w:tc>
        <w:tc>
          <w:tcPr>
            <w:tcW w:w="4764" w:type="dxa"/>
            <w:shd w:val="clear" w:color="auto" w:fill="auto"/>
            <w:vAlign w:val="center"/>
          </w:tcPr>
          <w:p w14:paraId="7E745423" w14:textId="77777777" w:rsidR="00376325" w:rsidRPr="00F476D9" w:rsidRDefault="00376325" w:rsidP="00376325">
            <w:pPr>
              <w:rPr>
                <w:rFonts w:ascii="Cambria" w:hAnsi="Cambria"/>
                <w:sz w:val="20"/>
                <w:szCs w:val="20"/>
              </w:rPr>
            </w:pPr>
            <w:r w:rsidRPr="00F476D9">
              <w:rPr>
                <w:rFonts w:ascii="Cambria" w:hAnsi="Cambria"/>
                <w:sz w:val="20"/>
                <w:szCs w:val="20"/>
              </w:rPr>
              <w:t>fizykochemiczne podstawy działania narządów zmysłów</w:t>
            </w:r>
          </w:p>
        </w:tc>
        <w:tc>
          <w:tcPr>
            <w:tcW w:w="1559" w:type="dxa"/>
            <w:shd w:val="clear" w:color="auto" w:fill="auto"/>
            <w:vAlign w:val="center"/>
          </w:tcPr>
          <w:p w14:paraId="4FCCB6B4"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7B8A03A9"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78BB564A" w14:textId="3ACEE5EC" w:rsidR="00376325" w:rsidRPr="00F476D9" w:rsidRDefault="00376325" w:rsidP="00376325">
            <w:pPr>
              <w:snapToGrid w:val="0"/>
              <w:jc w:val="center"/>
              <w:rPr>
                <w:rFonts w:ascii="Cambria" w:hAnsi="Cambria"/>
                <w:sz w:val="20"/>
                <w:szCs w:val="20"/>
              </w:rPr>
            </w:pPr>
            <w:r w:rsidRPr="00F476D9">
              <w:rPr>
                <w:rFonts w:ascii="Cambria" w:hAnsi="Cambria"/>
                <w:sz w:val="20"/>
                <w:szCs w:val="20"/>
              </w:rPr>
              <w:t>VI</w:t>
            </w:r>
            <w:r>
              <w:rPr>
                <w:rFonts w:ascii="Cambria" w:hAnsi="Cambria"/>
                <w:sz w:val="20"/>
                <w:szCs w:val="20"/>
              </w:rPr>
              <w:t>I</w:t>
            </w:r>
            <w:r w:rsidRPr="00F476D9">
              <w:rPr>
                <w:rFonts w:ascii="Cambria" w:hAnsi="Cambria"/>
                <w:sz w:val="20"/>
                <w:szCs w:val="20"/>
              </w:rPr>
              <w:t>.</w:t>
            </w:r>
            <w:r>
              <w:rPr>
                <w:rFonts w:ascii="Cambria" w:hAnsi="Cambria"/>
                <w:sz w:val="20"/>
                <w:szCs w:val="20"/>
              </w:rPr>
              <w:t>5</w:t>
            </w:r>
          </w:p>
        </w:tc>
      </w:tr>
      <w:tr w:rsidR="00376325" w:rsidRPr="00F476D9" w14:paraId="378357C7" w14:textId="77777777" w:rsidTr="00D81877">
        <w:trPr>
          <w:gridAfter w:val="1"/>
          <w:wAfter w:w="15" w:type="dxa"/>
          <w:trHeight w:val="567"/>
        </w:trPr>
        <w:tc>
          <w:tcPr>
            <w:tcW w:w="1043" w:type="dxa"/>
            <w:shd w:val="clear" w:color="auto" w:fill="auto"/>
            <w:vAlign w:val="center"/>
          </w:tcPr>
          <w:p w14:paraId="474B1BB5"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K_W19</w:t>
            </w:r>
          </w:p>
        </w:tc>
        <w:tc>
          <w:tcPr>
            <w:tcW w:w="4764" w:type="dxa"/>
            <w:shd w:val="clear" w:color="auto" w:fill="auto"/>
            <w:vAlign w:val="center"/>
          </w:tcPr>
          <w:p w14:paraId="2772D183" w14:textId="77777777" w:rsidR="00376325" w:rsidRPr="00F476D9" w:rsidRDefault="00376325" w:rsidP="00376325">
            <w:pPr>
              <w:rPr>
                <w:rFonts w:ascii="Cambria" w:hAnsi="Cambria"/>
                <w:sz w:val="20"/>
                <w:szCs w:val="20"/>
              </w:rPr>
            </w:pPr>
            <w:r w:rsidRPr="00F476D9">
              <w:rPr>
                <w:rFonts w:ascii="Cambria" w:hAnsi="Cambria"/>
                <w:sz w:val="20"/>
                <w:szCs w:val="20"/>
              </w:rPr>
              <w:t>składniki krwi, preparaty krwi i krwiozastępcze oraz produkty krwiopochodne</w:t>
            </w:r>
          </w:p>
        </w:tc>
        <w:tc>
          <w:tcPr>
            <w:tcW w:w="1559" w:type="dxa"/>
            <w:shd w:val="clear" w:color="auto" w:fill="auto"/>
            <w:vAlign w:val="center"/>
          </w:tcPr>
          <w:p w14:paraId="7ADC517F"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712F7D34"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45E32EB3" w14:textId="7A7D9E83"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7552F910" w14:textId="77777777" w:rsidTr="00D81877">
        <w:trPr>
          <w:gridAfter w:val="1"/>
          <w:wAfter w:w="15" w:type="dxa"/>
          <w:trHeight w:val="567"/>
        </w:trPr>
        <w:tc>
          <w:tcPr>
            <w:tcW w:w="1043" w:type="dxa"/>
            <w:shd w:val="clear" w:color="auto" w:fill="auto"/>
            <w:vAlign w:val="center"/>
          </w:tcPr>
          <w:p w14:paraId="44CB4376"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 xml:space="preserve">K_W20 </w:t>
            </w:r>
          </w:p>
        </w:tc>
        <w:tc>
          <w:tcPr>
            <w:tcW w:w="4764" w:type="dxa"/>
            <w:shd w:val="clear" w:color="auto" w:fill="auto"/>
            <w:vAlign w:val="center"/>
          </w:tcPr>
          <w:p w14:paraId="44E7DB5C" w14:textId="77777777" w:rsidR="00376325" w:rsidRPr="00F476D9" w:rsidRDefault="00376325" w:rsidP="00376325">
            <w:pPr>
              <w:rPr>
                <w:rFonts w:ascii="Cambria" w:hAnsi="Cambria"/>
                <w:sz w:val="20"/>
                <w:szCs w:val="20"/>
              </w:rPr>
            </w:pPr>
            <w:r w:rsidRPr="00F476D9">
              <w:rPr>
                <w:rFonts w:ascii="Cambria" w:hAnsi="Cambria"/>
                <w:sz w:val="20"/>
                <w:szCs w:val="20"/>
              </w:rPr>
              <w:t>uwarunkowania genetyczne grup krwi oraz konfliktu serologicznego w układzie Rh</w:t>
            </w:r>
          </w:p>
        </w:tc>
        <w:tc>
          <w:tcPr>
            <w:tcW w:w="1559" w:type="dxa"/>
            <w:shd w:val="clear" w:color="auto" w:fill="auto"/>
            <w:vAlign w:val="center"/>
          </w:tcPr>
          <w:p w14:paraId="0DD73BEE"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1522D55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745ED65F" w14:textId="5CF0D8E8"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5CF3CAFE" w14:textId="77777777" w:rsidTr="00D81877">
        <w:trPr>
          <w:gridAfter w:val="1"/>
          <w:wAfter w:w="15" w:type="dxa"/>
          <w:trHeight w:val="567"/>
        </w:trPr>
        <w:tc>
          <w:tcPr>
            <w:tcW w:w="1043" w:type="dxa"/>
            <w:shd w:val="clear" w:color="auto" w:fill="auto"/>
            <w:vAlign w:val="center"/>
          </w:tcPr>
          <w:p w14:paraId="0B29D313"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K_W21</w:t>
            </w:r>
          </w:p>
        </w:tc>
        <w:tc>
          <w:tcPr>
            <w:tcW w:w="4764" w:type="dxa"/>
            <w:shd w:val="clear" w:color="auto" w:fill="auto"/>
            <w:vAlign w:val="center"/>
          </w:tcPr>
          <w:p w14:paraId="5E9347E8" w14:textId="77777777" w:rsidR="00376325" w:rsidRPr="00F476D9" w:rsidRDefault="00376325" w:rsidP="00376325">
            <w:pPr>
              <w:rPr>
                <w:rFonts w:ascii="Cambria" w:hAnsi="Cambria"/>
                <w:sz w:val="20"/>
                <w:szCs w:val="20"/>
              </w:rPr>
            </w:pPr>
            <w:r w:rsidRPr="00F476D9">
              <w:rPr>
                <w:rFonts w:ascii="Cambria" w:hAnsi="Cambria"/>
                <w:sz w:val="20"/>
                <w:szCs w:val="20"/>
              </w:rPr>
              <w:t>podstawowe pojęcia z zakresu mikrobiologii i parazytologii</w:t>
            </w:r>
          </w:p>
        </w:tc>
        <w:tc>
          <w:tcPr>
            <w:tcW w:w="1559" w:type="dxa"/>
            <w:shd w:val="clear" w:color="auto" w:fill="auto"/>
            <w:vAlign w:val="center"/>
          </w:tcPr>
          <w:p w14:paraId="533A7E79"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0612D714"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1BD1DC0E" w14:textId="7A3C0864" w:rsidR="00376325" w:rsidRPr="00F476D9" w:rsidRDefault="00376325" w:rsidP="00376325">
            <w:pPr>
              <w:snapToGrid w:val="0"/>
              <w:jc w:val="center"/>
              <w:rPr>
                <w:rFonts w:ascii="Cambria" w:hAnsi="Cambria"/>
                <w:sz w:val="20"/>
                <w:szCs w:val="20"/>
              </w:rPr>
            </w:pPr>
            <w:r w:rsidRPr="00F476D9">
              <w:rPr>
                <w:rFonts w:ascii="Cambria" w:hAnsi="Cambria"/>
                <w:sz w:val="20"/>
                <w:szCs w:val="20"/>
              </w:rPr>
              <w:t>VI</w:t>
            </w:r>
            <w:r>
              <w:rPr>
                <w:rFonts w:ascii="Cambria" w:hAnsi="Cambria"/>
                <w:sz w:val="20"/>
                <w:szCs w:val="20"/>
              </w:rPr>
              <w:t>I</w:t>
            </w:r>
            <w:r w:rsidRPr="00F476D9">
              <w:rPr>
                <w:rFonts w:ascii="Cambria" w:hAnsi="Cambria"/>
                <w:sz w:val="20"/>
                <w:szCs w:val="20"/>
              </w:rPr>
              <w:t>.</w:t>
            </w:r>
            <w:r>
              <w:rPr>
                <w:rFonts w:ascii="Cambria" w:hAnsi="Cambria"/>
                <w:sz w:val="20"/>
                <w:szCs w:val="20"/>
              </w:rPr>
              <w:t>5</w:t>
            </w:r>
          </w:p>
        </w:tc>
      </w:tr>
      <w:tr w:rsidR="00376325" w:rsidRPr="00F476D9" w14:paraId="2E55B44E" w14:textId="77777777" w:rsidTr="00D81877">
        <w:trPr>
          <w:gridAfter w:val="1"/>
          <w:wAfter w:w="15" w:type="dxa"/>
          <w:trHeight w:val="567"/>
        </w:trPr>
        <w:tc>
          <w:tcPr>
            <w:tcW w:w="1043" w:type="dxa"/>
            <w:shd w:val="clear" w:color="auto" w:fill="auto"/>
            <w:vAlign w:val="center"/>
          </w:tcPr>
          <w:p w14:paraId="0FBF5E2C"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K_W22</w:t>
            </w:r>
          </w:p>
        </w:tc>
        <w:tc>
          <w:tcPr>
            <w:tcW w:w="4764" w:type="dxa"/>
            <w:shd w:val="clear" w:color="auto" w:fill="auto"/>
            <w:vAlign w:val="center"/>
          </w:tcPr>
          <w:p w14:paraId="3B8C870A" w14:textId="77777777" w:rsidR="00376325" w:rsidRPr="00F476D9" w:rsidRDefault="00376325" w:rsidP="00376325">
            <w:pPr>
              <w:rPr>
                <w:rFonts w:ascii="Cambria" w:hAnsi="Cambria"/>
                <w:sz w:val="20"/>
                <w:szCs w:val="20"/>
              </w:rPr>
            </w:pPr>
            <w:r w:rsidRPr="00F476D9">
              <w:rPr>
                <w:rFonts w:ascii="Cambria" w:hAnsi="Cambria"/>
                <w:sz w:val="20"/>
                <w:szCs w:val="20"/>
              </w:rPr>
              <w:t>budowę materiału genetycznego</w:t>
            </w:r>
          </w:p>
        </w:tc>
        <w:tc>
          <w:tcPr>
            <w:tcW w:w="1559" w:type="dxa"/>
            <w:shd w:val="clear" w:color="auto" w:fill="auto"/>
            <w:vAlign w:val="center"/>
          </w:tcPr>
          <w:p w14:paraId="1925684C"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4B1EE108"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7AABDD4C" w14:textId="6A92047B" w:rsidR="00376325" w:rsidRPr="00F476D9" w:rsidRDefault="00376325" w:rsidP="00376325">
            <w:pPr>
              <w:snapToGrid w:val="0"/>
              <w:jc w:val="center"/>
              <w:rPr>
                <w:rFonts w:ascii="Cambria" w:hAnsi="Cambria"/>
                <w:sz w:val="20"/>
                <w:szCs w:val="20"/>
              </w:rPr>
            </w:pPr>
            <w:r w:rsidRPr="00F476D9">
              <w:rPr>
                <w:rFonts w:ascii="Cambria" w:hAnsi="Cambria"/>
                <w:sz w:val="20"/>
                <w:szCs w:val="20"/>
              </w:rPr>
              <w:t>VI</w:t>
            </w:r>
            <w:r>
              <w:rPr>
                <w:rFonts w:ascii="Cambria" w:hAnsi="Cambria"/>
                <w:sz w:val="20"/>
                <w:szCs w:val="20"/>
              </w:rPr>
              <w:t>I</w:t>
            </w:r>
            <w:r w:rsidRPr="00F476D9">
              <w:rPr>
                <w:rFonts w:ascii="Cambria" w:hAnsi="Cambria"/>
                <w:sz w:val="20"/>
                <w:szCs w:val="20"/>
              </w:rPr>
              <w:t>.</w:t>
            </w:r>
            <w:r>
              <w:rPr>
                <w:rFonts w:ascii="Cambria" w:hAnsi="Cambria"/>
                <w:sz w:val="20"/>
                <w:szCs w:val="20"/>
              </w:rPr>
              <w:t>5</w:t>
            </w:r>
          </w:p>
        </w:tc>
      </w:tr>
      <w:tr w:rsidR="00376325" w:rsidRPr="00F476D9" w14:paraId="332B3AE9" w14:textId="77777777" w:rsidTr="00D81877">
        <w:trPr>
          <w:gridAfter w:val="1"/>
          <w:wAfter w:w="15" w:type="dxa"/>
          <w:trHeight w:val="567"/>
        </w:trPr>
        <w:tc>
          <w:tcPr>
            <w:tcW w:w="1043" w:type="dxa"/>
            <w:shd w:val="clear" w:color="auto" w:fill="auto"/>
            <w:vAlign w:val="center"/>
          </w:tcPr>
          <w:p w14:paraId="28F2EC61"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K_W23</w:t>
            </w:r>
          </w:p>
        </w:tc>
        <w:tc>
          <w:tcPr>
            <w:tcW w:w="4764" w:type="dxa"/>
            <w:shd w:val="clear" w:color="auto" w:fill="auto"/>
            <w:vAlign w:val="center"/>
          </w:tcPr>
          <w:p w14:paraId="0A630920" w14:textId="77777777" w:rsidR="00376325" w:rsidRPr="00F476D9" w:rsidRDefault="00376325" w:rsidP="00376325">
            <w:pPr>
              <w:rPr>
                <w:rFonts w:ascii="Cambria" w:hAnsi="Cambria"/>
                <w:sz w:val="20"/>
                <w:szCs w:val="20"/>
              </w:rPr>
            </w:pPr>
            <w:r w:rsidRPr="00F476D9">
              <w:rPr>
                <w:rFonts w:ascii="Cambria" w:hAnsi="Cambria"/>
                <w:sz w:val="20"/>
                <w:szCs w:val="20"/>
              </w:rPr>
              <w:t xml:space="preserve">epidemiologię zarażeń wirusami i bakteriami oraz zakażeń grzybami i pasożytami </w:t>
            </w:r>
          </w:p>
        </w:tc>
        <w:tc>
          <w:tcPr>
            <w:tcW w:w="1559" w:type="dxa"/>
            <w:shd w:val="clear" w:color="auto" w:fill="auto"/>
            <w:vAlign w:val="center"/>
          </w:tcPr>
          <w:p w14:paraId="1461D9D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08EE859E"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4188AB95" w14:textId="2C8536BB"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062C9149" w14:textId="77777777" w:rsidTr="00D81877">
        <w:trPr>
          <w:gridAfter w:val="1"/>
          <w:wAfter w:w="15" w:type="dxa"/>
          <w:trHeight w:val="567"/>
        </w:trPr>
        <w:tc>
          <w:tcPr>
            <w:tcW w:w="1043" w:type="dxa"/>
            <w:shd w:val="clear" w:color="auto" w:fill="auto"/>
            <w:vAlign w:val="center"/>
          </w:tcPr>
          <w:p w14:paraId="1C7FD6F0"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K_W24</w:t>
            </w:r>
          </w:p>
        </w:tc>
        <w:tc>
          <w:tcPr>
            <w:tcW w:w="4764" w:type="dxa"/>
            <w:shd w:val="clear" w:color="auto" w:fill="auto"/>
            <w:vAlign w:val="center"/>
          </w:tcPr>
          <w:p w14:paraId="6F6563F1" w14:textId="77777777" w:rsidR="00376325" w:rsidRPr="00F476D9" w:rsidRDefault="00376325" w:rsidP="00376325">
            <w:pPr>
              <w:rPr>
                <w:rFonts w:ascii="Cambria" w:hAnsi="Cambria"/>
                <w:sz w:val="20"/>
                <w:szCs w:val="20"/>
              </w:rPr>
            </w:pPr>
            <w:r w:rsidRPr="00F476D9">
              <w:rPr>
                <w:rFonts w:ascii="Cambria" w:hAnsi="Cambria"/>
                <w:sz w:val="20"/>
                <w:szCs w:val="20"/>
              </w:rPr>
              <w:t xml:space="preserve">zasady postępowania przeciwepidemicznego </w:t>
            </w:r>
          </w:p>
        </w:tc>
        <w:tc>
          <w:tcPr>
            <w:tcW w:w="1559" w:type="dxa"/>
            <w:shd w:val="clear" w:color="auto" w:fill="auto"/>
            <w:vAlign w:val="center"/>
          </w:tcPr>
          <w:p w14:paraId="1FB7FB94"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703B2D50"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29463A05" w14:textId="0E65EE7A"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66B4657C" w14:textId="77777777" w:rsidTr="00D81877">
        <w:trPr>
          <w:gridAfter w:val="1"/>
          <w:wAfter w:w="15" w:type="dxa"/>
          <w:trHeight w:val="567"/>
        </w:trPr>
        <w:tc>
          <w:tcPr>
            <w:tcW w:w="1043" w:type="dxa"/>
            <w:shd w:val="clear" w:color="auto" w:fill="auto"/>
            <w:vAlign w:val="center"/>
          </w:tcPr>
          <w:p w14:paraId="76CE4B39"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K_W25</w:t>
            </w:r>
          </w:p>
        </w:tc>
        <w:tc>
          <w:tcPr>
            <w:tcW w:w="4764" w:type="dxa"/>
            <w:shd w:val="clear" w:color="auto" w:fill="auto"/>
            <w:vAlign w:val="center"/>
          </w:tcPr>
          <w:p w14:paraId="6328C244" w14:textId="77777777" w:rsidR="00376325" w:rsidRPr="00F476D9" w:rsidRDefault="00376325" w:rsidP="00376325">
            <w:pPr>
              <w:rPr>
                <w:rFonts w:ascii="Cambria" w:hAnsi="Cambria"/>
                <w:sz w:val="20"/>
                <w:szCs w:val="20"/>
              </w:rPr>
            </w:pPr>
            <w:r w:rsidRPr="00F476D9">
              <w:rPr>
                <w:rFonts w:ascii="Cambria" w:hAnsi="Cambria"/>
                <w:sz w:val="20"/>
                <w:szCs w:val="20"/>
              </w:rPr>
              <w:t>genetyczne mechanizmy nabywania lekooporności przez drobnoustroje i komórki nowotworowe</w:t>
            </w:r>
          </w:p>
        </w:tc>
        <w:tc>
          <w:tcPr>
            <w:tcW w:w="1559" w:type="dxa"/>
            <w:shd w:val="clear" w:color="auto" w:fill="auto"/>
            <w:vAlign w:val="center"/>
          </w:tcPr>
          <w:p w14:paraId="2DB18E9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0FB7C8D7"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18A0AA5D" w14:textId="5595515A"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0C380375" w14:textId="77777777" w:rsidTr="00D81877">
        <w:trPr>
          <w:gridAfter w:val="1"/>
          <w:wAfter w:w="15" w:type="dxa"/>
          <w:trHeight w:val="567"/>
        </w:trPr>
        <w:tc>
          <w:tcPr>
            <w:tcW w:w="1043" w:type="dxa"/>
            <w:shd w:val="clear" w:color="auto" w:fill="auto"/>
            <w:vAlign w:val="center"/>
          </w:tcPr>
          <w:p w14:paraId="31A62CA0"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K_W26</w:t>
            </w:r>
          </w:p>
        </w:tc>
        <w:tc>
          <w:tcPr>
            <w:tcW w:w="4764" w:type="dxa"/>
            <w:shd w:val="clear" w:color="auto" w:fill="auto"/>
            <w:vAlign w:val="center"/>
          </w:tcPr>
          <w:p w14:paraId="4F0AC327" w14:textId="77777777" w:rsidR="00376325" w:rsidRPr="00F476D9" w:rsidRDefault="00376325" w:rsidP="00376325">
            <w:pPr>
              <w:rPr>
                <w:rFonts w:ascii="Cambria" w:hAnsi="Cambria"/>
                <w:sz w:val="20"/>
                <w:szCs w:val="20"/>
              </w:rPr>
            </w:pPr>
            <w:r w:rsidRPr="00F476D9">
              <w:rPr>
                <w:rFonts w:ascii="Cambria" w:hAnsi="Cambria"/>
                <w:sz w:val="20"/>
                <w:szCs w:val="20"/>
              </w:rPr>
              <w:t>inwazyjne formy lub stadia rozwojowe wybranych pasożytniczych grzybów, pierwotniaków, helmintów</w:t>
            </w:r>
          </w:p>
          <w:p w14:paraId="6AED7E84" w14:textId="77777777" w:rsidR="00376325" w:rsidRPr="00F476D9" w:rsidRDefault="00376325" w:rsidP="00376325">
            <w:pPr>
              <w:rPr>
                <w:rFonts w:ascii="Cambria" w:hAnsi="Cambria"/>
                <w:sz w:val="20"/>
                <w:szCs w:val="20"/>
              </w:rPr>
            </w:pPr>
            <w:r w:rsidRPr="00F476D9">
              <w:rPr>
                <w:rFonts w:ascii="Cambria" w:hAnsi="Cambria"/>
                <w:sz w:val="20"/>
                <w:szCs w:val="20"/>
              </w:rPr>
              <w:t>i stawonogów</w:t>
            </w:r>
          </w:p>
        </w:tc>
        <w:tc>
          <w:tcPr>
            <w:tcW w:w="1559" w:type="dxa"/>
            <w:shd w:val="clear" w:color="auto" w:fill="auto"/>
            <w:vAlign w:val="center"/>
          </w:tcPr>
          <w:p w14:paraId="341B7581"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1C77B0E7"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36CA5BFE" w14:textId="2093A856" w:rsidR="00376325" w:rsidRPr="00F476D9" w:rsidRDefault="00376325" w:rsidP="00376325">
            <w:pPr>
              <w:snapToGrid w:val="0"/>
              <w:jc w:val="center"/>
              <w:rPr>
                <w:rFonts w:ascii="Cambria" w:hAnsi="Cambria"/>
                <w:sz w:val="20"/>
                <w:szCs w:val="20"/>
              </w:rPr>
            </w:pPr>
            <w:r w:rsidRPr="00F476D9">
              <w:rPr>
                <w:rFonts w:ascii="Cambria" w:hAnsi="Cambria"/>
                <w:sz w:val="20"/>
                <w:szCs w:val="20"/>
              </w:rPr>
              <w:t>VI</w:t>
            </w:r>
            <w:r>
              <w:rPr>
                <w:rFonts w:ascii="Cambria" w:hAnsi="Cambria"/>
                <w:sz w:val="20"/>
                <w:szCs w:val="20"/>
              </w:rPr>
              <w:t>I</w:t>
            </w:r>
            <w:r w:rsidRPr="00F476D9">
              <w:rPr>
                <w:rFonts w:ascii="Cambria" w:hAnsi="Cambria"/>
                <w:sz w:val="20"/>
                <w:szCs w:val="20"/>
              </w:rPr>
              <w:t>.</w:t>
            </w:r>
            <w:r>
              <w:rPr>
                <w:rFonts w:ascii="Cambria" w:hAnsi="Cambria"/>
                <w:sz w:val="20"/>
                <w:szCs w:val="20"/>
              </w:rPr>
              <w:t>5</w:t>
            </w:r>
          </w:p>
        </w:tc>
      </w:tr>
      <w:tr w:rsidR="00376325" w:rsidRPr="00F476D9" w14:paraId="38F28165" w14:textId="77777777" w:rsidTr="00D81877">
        <w:trPr>
          <w:gridAfter w:val="1"/>
          <w:wAfter w:w="15" w:type="dxa"/>
          <w:trHeight w:val="567"/>
        </w:trPr>
        <w:tc>
          <w:tcPr>
            <w:tcW w:w="1043" w:type="dxa"/>
            <w:shd w:val="clear" w:color="auto" w:fill="auto"/>
            <w:vAlign w:val="center"/>
          </w:tcPr>
          <w:p w14:paraId="5BE94D5C"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K_W27</w:t>
            </w:r>
          </w:p>
        </w:tc>
        <w:tc>
          <w:tcPr>
            <w:tcW w:w="4764" w:type="dxa"/>
            <w:shd w:val="clear" w:color="auto" w:fill="auto"/>
            <w:vAlign w:val="center"/>
          </w:tcPr>
          <w:p w14:paraId="2049A28F" w14:textId="77777777" w:rsidR="00376325" w:rsidRPr="00F476D9" w:rsidRDefault="00376325" w:rsidP="00376325">
            <w:pPr>
              <w:rPr>
                <w:rFonts w:ascii="Cambria" w:hAnsi="Cambria"/>
                <w:sz w:val="20"/>
                <w:szCs w:val="20"/>
              </w:rPr>
            </w:pPr>
            <w:r w:rsidRPr="00F476D9">
              <w:rPr>
                <w:rFonts w:ascii="Cambria" w:hAnsi="Cambria"/>
                <w:sz w:val="20"/>
                <w:szCs w:val="20"/>
              </w:rPr>
              <w:t>zasady funkcjonowania układu pasożyt – żywiciel i podstawowe objawy chorobowe wywoływane przez pasożyty</w:t>
            </w:r>
          </w:p>
        </w:tc>
        <w:tc>
          <w:tcPr>
            <w:tcW w:w="1559" w:type="dxa"/>
            <w:shd w:val="clear" w:color="auto" w:fill="auto"/>
            <w:vAlign w:val="center"/>
          </w:tcPr>
          <w:p w14:paraId="43EDFD26"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1C15734C"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7DF4F1F0" w14:textId="4378CCA9" w:rsidR="00376325" w:rsidRPr="00F476D9" w:rsidRDefault="00376325" w:rsidP="00376325">
            <w:pPr>
              <w:snapToGrid w:val="0"/>
              <w:jc w:val="center"/>
              <w:rPr>
                <w:rFonts w:ascii="Cambria" w:hAnsi="Cambria"/>
                <w:sz w:val="20"/>
                <w:szCs w:val="20"/>
              </w:rPr>
            </w:pPr>
            <w:r w:rsidRPr="00F476D9">
              <w:rPr>
                <w:rFonts w:ascii="Cambria" w:hAnsi="Cambria"/>
                <w:sz w:val="20"/>
                <w:szCs w:val="20"/>
              </w:rPr>
              <w:t>VI</w:t>
            </w:r>
            <w:r>
              <w:rPr>
                <w:rFonts w:ascii="Cambria" w:hAnsi="Cambria"/>
                <w:sz w:val="20"/>
                <w:szCs w:val="20"/>
              </w:rPr>
              <w:t>I</w:t>
            </w:r>
            <w:r w:rsidRPr="00F476D9">
              <w:rPr>
                <w:rFonts w:ascii="Cambria" w:hAnsi="Cambria"/>
                <w:sz w:val="20"/>
                <w:szCs w:val="20"/>
              </w:rPr>
              <w:t>.</w:t>
            </w:r>
            <w:r>
              <w:rPr>
                <w:rFonts w:ascii="Cambria" w:hAnsi="Cambria"/>
                <w:sz w:val="20"/>
                <w:szCs w:val="20"/>
              </w:rPr>
              <w:t>5</w:t>
            </w:r>
          </w:p>
        </w:tc>
      </w:tr>
      <w:tr w:rsidR="00376325" w:rsidRPr="00F476D9" w14:paraId="4C2F72BD" w14:textId="77777777" w:rsidTr="00D81877">
        <w:trPr>
          <w:gridAfter w:val="1"/>
          <w:wAfter w:w="15" w:type="dxa"/>
          <w:trHeight w:val="567"/>
        </w:trPr>
        <w:tc>
          <w:tcPr>
            <w:tcW w:w="1043" w:type="dxa"/>
            <w:shd w:val="clear" w:color="auto" w:fill="auto"/>
            <w:vAlign w:val="center"/>
          </w:tcPr>
          <w:p w14:paraId="4A5AC73F"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K_W28</w:t>
            </w:r>
          </w:p>
        </w:tc>
        <w:tc>
          <w:tcPr>
            <w:tcW w:w="4764" w:type="dxa"/>
            <w:shd w:val="clear" w:color="auto" w:fill="auto"/>
            <w:vAlign w:val="center"/>
          </w:tcPr>
          <w:p w14:paraId="179AA7A3" w14:textId="77777777" w:rsidR="00376325" w:rsidRPr="00F476D9" w:rsidRDefault="00376325" w:rsidP="00376325">
            <w:pPr>
              <w:rPr>
                <w:rFonts w:ascii="Cambria" w:hAnsi="Cambria"/>
                <w:sz w:val="20"/>
                <w:szCs w:val="20"/>
              </w:rPr>
            </w:pPr>
            <w:r w:rsidRPr="00F476D9">
              <w:rPr>
                <w:rFonts w:ascii="Cambria" w:hAnsi="Cambria"/>
                <w:sz w:val="20"/>
                <w:szCs w:val="20"/>
              </w:rPr>
              <w:t>objawy zakażeń jatrogennych, drogi ich rozprzestrzeniania się i patogeny wywołujące zmiany w poszczególnych narządach</w:t>
            </w:r>
          </w:p>
        </w:tc>
        <w:tc>
          <w:tcPr>
            <w:tcW w:w="1559" w:type="dxa"/>
            <w:shd w:val="clear" w:color="auto" w:fill="auto"/>
            <w:vAlign w:val="center"/>
          </w:tcPr>
          <w:p w14:paraId="231DD356"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4A4149C8"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45B858B2" w14:textId="641F4D33"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2AD0C47C" w14:textId="77777777" w:rsidTr="00D81877">
        <w:trPr>
          <w:gridAfter w:val="1"/>
          <w:wAfter w:w="15" w:type="dxa"/>
          <w:trHeight w:val="567"/>
        </w:trPr>
        <w:tc>
          <w:tcPr>
            <w:tcW w:w="1043" w:type="dxa"/>
            <w:shd w:val="clear" w:color="auto" w:fill="auto"/>
            <w:vAlign w:val="center"/>
          </w:tcPr>
          <w:p w14:paraId="5351A0D7"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 xml:space="preserve">K_W29 </w:t>
            </w:r>
          </w:p>
        </w:tc>
        <w:tc>
          <w:tcPr>
            <w:tcW w:w="4764" w:type="dxa"/>
            <w:shd w:val="clear" w:color="auto" w:fill="auto"/>
            <w:vAlign w:val="center"/>
          </w:tcPr>
          <w:p w14:paraId="7D942C52" w14:textId="77777777" w:rsidR="00376325" w:rsidRPr="00F476D9" w:rsidRDefault="00376325" w:rsidP="00376325">
            <w:pPr>
              <w:rPr>
                <w:rFonts w:ascii="Cambria" w:hAnsi="Cambria"/>
                <w:sz w:val="20"/>
                <w:szCs w:val="20"/>
              </w:rPr>
            </w:pPr>
            <w:r w:rsidRPr="00F476D9">
              <w:rPr>
                <w:rFonts w:ascii="Cambria" w:hAnsi="Cambria"/>
                <w:sz w:val="20"/>
                <w:szCs w:val="20"/>
              </w:rPr>
              <w:t>zasady dezynfekcji, sterylizacji i postępowania antyseptycznego</w:t>
            </w:r>
          </w:p>
        </w:tc>
        <w:tc>
          <w:tcPr>
            <w:tcW w:w="1559" w:type="dxa"/>
            <w:shd w:val="clear" w:color="auto" w:fill="auto"/>
            <w:vAlign w:val="center"/>
          </w:tcPr>
          <w:p w14:paraId="38754C49"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06FC6829"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1C34A5FE" w14:textId="7A85BBFB"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4BD64F6E" w14:textId="77777777" w:rsidTr="00D81877">
        <w:trPr>
          <w:gridAfter w:val="1"/>
          <w:wAfter w:w="15" w:type="dxa"/>
          <w:trHeight w:val="567"/>
        </w:trPr>
        <w:tc>
          <w:tcPr>
            <w:tcW w:w="1043" w:type="dxa"/>
            <w:shd w:val="clear" w:color="auto" w:fill="auto"/>
            <w:vAlign w:val="center"/>
          </w:tcPr>
          <w:p w14:paraId="260EA044"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K_W30</w:t>
            </w:r>
          </w:p>
        </w:tc>
        <w:tc>
          <w:tcPr>
            <w:tcW w:w="4764" w:type="dxa"/>
            <w:shd w:val="clear" w:color="auto" w:fill="auto"/>
            <w:vAlign w:val="center"/>
          </w:tcPr>
          <w:p w14:paraId="1A2714AA" w14:textId="77777777" w:rsidR="00376325" w:rsidRPr="00F476D9" w:rsidRDefault="00376325" w:rsidP="00376325">
            <w:pPr>
              <w:rPr>
                <w:rFonts w:ascii="Cambria" w:hAnsi="Cambria"/>
                <w:sz w:val="20"/>
                <w:szCs w:val="20"/>
              </w:rPr>
            </w:pPr>
            <w:r w:rsidRPr="00F476D9">
              <w:rPr>
                <w:rFonts w:ascii="Cambria" w:hAnsi="Cambria"/>
                <w:sz w:val="20"/>
                <w:szCs w:val="20"/>
              </w:rPr>
              <w:t xml:space="preserve">podstawy diagnostyki mikrobiologicznej i parazytologicznej </w:t>
            </w:r>
          </w:p>
        </w:tc>
        <w:tc>
          <w:tcPr>
            <w:tcW w:w="1559" w:type="dxa"/>
            <w:shd w:val="clear" w:color="auto" w:fill="auto"/>
            <w:vAlign w:val="center"/>
          </w:tcPr>
          <w:p w14:paraId="68508DEE"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7561CAEF"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43B32D1B" w14:textId="35E1457D" w:rsidR="00376325" w:rsidRPr="00F476D9" w:rsidRDefault="00376325" w:rsidP="00376325">
            <w:pPr>
              <w:snapToGrid w:val="0"/>
              <w:jc w:val="center"/>
              <w:rPr>
                <w:rFonts w:ascii="Cambria" w:hAnsi="Cambria"/>
                <w:sz w:val="20"/>
                <w:szCs w:val="20"/>
              </w:rPr>
            </w:pPr>
            <w:r w:rsidRPr="00F476D9">
              <w:rPr>
                <w:rFonts w:ascii="Cambria" w:hAnsi="Cambria"/>
                <w:sz w:val="20"/>
                <w:szCs w:val="20"/>
              </w:rPr>
              <w:t>VI</w:t>
            </w:r>
            <w:r>
              <w:rPr>
                <w:rFonts w:ascii="Cambria" w:hAnsi="Cambria"/>
                <w:sz w:val="20"/>
                <w:szCs w:val="20"/>
              </w:rPr>
              <w:t>I</w:t>
            </w:r>
            <w:r w:rsidRPr="00F476D9">
              <w:rPr>
                <w:rFonts w:ascii="Cambria" w:hAnsi="Cambria"/>
                <w:sz w:val="20"/>
                <w:szCs w:val="20"/>
              </w:rPr>
              <w:t>.</w:t>
            </w:r>
            <w:r>
              <w:rPr>
                <w:rFonts w:ascii="Cambria" w:hAnsi="Cambria"/>
                <w:sz w:val="20"/>
                <w:szCs w:val="20"/>
              </w:rPr>
              <w:t>5</w:t>
            </w:r>
          </w:p>
        </w:tc>
      </w:tr>
      <w:tr w:rsidR="00376325" w:rsidRPr="00F476D9" w14:paraId="30587942" w14:textId="77777777" w:rsidTr="00D81877">
        <w:trPr>
          <w:gridAfter w:val="1"/>
          <w:wAfter w:w="15" w:type="dxa"/>
          <w:trHeight w:val="567"/>
        </w:trPr>
        <w:tc>
          <w:tcPr>
            <w:tcW w:w="1043" w:type="dxa"/>
            <w:shd w:val="clear" w:color="auto" w:fill="auto"/>
            <w:vAlign w:val="center"/>
          </w:tcPr>
          <w:p w14:paraId="77B21B01"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K_W31</w:t>
            </w:r>
          </w:p>
        </w:tc>
        <w:tc>
          <w:tcPr>
            <w:tcW w:w="4764" w:type="dxa"/>
            <w:shd w:val="clear" w:color="auto" w:fill="auto"/>
            <w:vAlign w:val="center"/>
          </w:tcPr>
          <w:p w14:paraId="06C2F2B9" w14:textId="77777777" w:rsidR="00376325" w:rsidRPr="00F476D9" w:rsidRDefault="00376325" w:rsidP="00376325">
            <w:pPr>
              <w:rPr>
                <w:rFonts w:ascii="Cambria" w:hAnsi="Cambria"/>
                <w:sz w:val="20"/>
                <w:szCs w:val="20"/>
              </w:rPr>
            </w:pPr>
            <w:r w:rsidRPr="00F476D9">
              <w:rPr>
                <w:rFonts w:ascii="Cambria" w:hAnsi="Cambria"/>
                <w:sz w:val="20"/>
                <w:szCs w:val="20"/>
              </w:rPr>
              <w:t>podstawy rozwoju oraz mechanizmy działania układu odpornościowego, w tym swoiste i nieswoiste mechanizmy odporności humoralnej i komórkowej</w:t>
            </w:r>
          </w:p>
        </w:tc>
        <w:tc>
          <w:tcPr>
            <w:tcW w:w="1559" w:type="dxa"/>
            <w:shd w:val="clear" w:color="auto" w:fill="auto"/>
            <w:vAlign w:val="center"/>
          </w:tcPr>
          <w:p w14:paraId="7FE6525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41F190BF"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6B4AD19E" w14:textId="29BAEE1E"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09D3C25E" w14:textId="77777777" w:rsidTr="00D81877">
        <w:trPr>
          <w:gridAfter w:val="1"/>
          <w:wAfter w:w="15" w:type="dxa"/>
          <w:trHeight w:val="567"/>
        </w:trPr>
        <w:tc>
          <w:tcPr>
            <w:tcW w:w="1043" w:type="dxa"/>
            <w:shd w:val="clear" w:color="auto" w:fill="auto"/>
            <w:vAlign w:val="center"/>
          </w:tcPr>
          <w:p w14:paraId="4D30B151"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K_W32</w:t>
            </w:r>
          </w:p>
        </w:tc>
        <w:tc>
          <w:tcPr>
            <w:tcW w:w="4764" w:type="dxa"/>
            <w:shd w:val="clear" w:color="auto" w:fill="auto"/>
            <w:vAlign w:val="center"/>
          </w:tcPr>
          <w:p w14:paraId="600F502F" w14:textId="77777777" w:rsidR="00376325" w:rsidRPr="00F476D9" w:rsidRDefault="00376325" w:rsidP="00376325">
            <w:pPr>
              <w:rPr>
                <w:rFonts w:ascii="Cambria" w:hAnsi="Cambria"/>
                <w:sz w:val="20"/>
                <w:szCs w:val="20"/>
              </w:rPr>
            </w:pPr>
            <w:r w:rsidRPr="00F476D9">
              <w:rPr>
                <w:rFonts w:ascii="Cambria" w:hAnsi="Cambria"/>
                <w:sz w:val="20"/>
                <w:szCs w:val="20"/>
              </w:rPr>
              <w:t xml:space="preserve">naturalne i sztuczne źródła promieniowania jonizującego oraz jego oddziaływanie z materią </w:t>
            </w:r>
          </w:p>
        </w:tc>
        <w:tc>
          <w:tcPr>
            <w:tcW w:w="1559" w:type="dxa"/>
            <w:shd w:val="clear" w:color="auto" w:fill="auto"/>
            <w:vAlign w:val="center"/>
          </w:tcPr>
          <w:p w14:paraId="4683FA28"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5020BDA0"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13178EF3" w14:textId="3DDCB6A4"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139FC437" w14:textId="77777777" w:rsidTr="00D81877">
        <w:trPr>
          <w:gridAfter w:val="1"/>
          <w:wAfter w:w="15" w:type="dxa"/>
          <w:trHeight w:val="567"/>
        </w:trPr>
        <w:tc>
          <w:tcPr>
            <w:tcW w:w="1043" w:type="dxa"/>
            <w:shd w:val="clear" w:color="auto" w:fill="auto"/>
            <w:vAlign w:val="center"/>
          </w:tcPr>
          <w:p w14:paraId="1BD44B92"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K_W33</w:t>
            </w:r>
          </w:p>
        </w:tc>
        <w:tc>
          <w:tcPr>
            <w:tcW w:w="4764" w:type="dxa"/>
            <w:shd w:val="clear" w:color="auto" w:fill="auto"/>
            <w:vAlign w:val="center"/>
          </w:tcPr>
          <w:p w14:paraId="3A63D517" w14:textId="77777777" w:rsidR="00376325" w:rsidRPr="00F476D9" w:rsidRDefault="00376325" w:rsidP="00376325">
            <w:pPr>
              <w:rPr>
                <w:rFonts w:ascii="Cambria" w:hAnsi="Cambria"/>
                <w:sz w:val="20"/>
                <w:szCs w:val="20"/>
              </w:rPr>
            </w:pPr>
            <w:r w:rsidRPr="00F476D9">
              <w:rPr>
                <w:rFonts w:ascii="Cambria" w:hAnsi="Cambria"/>
                <w:sz w:val="20"/>
                <w:szCs w:val="20"/>
              </w:rPr>
              <w:t>prawa fizyki wpływające na przepływ cieczy, a także czynniki oddziałujące na opór naczyniowy przepływu krwi</w:t>
            </w:r>
          </w:p>
        </w:tc>
        <w:tc>
          <w:tcPr>
            <w:tcW w:w="1559" w:type="dxa"/>
            <w:shd w:val="clear" w:color="auto" w:fill="auto"/>
            <w:vAlign w:val="center"/>
          </w:tcPr>
          <w:p w14:paraId="22F29DE9"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50A0C338"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426E1170" w14:textId="373F67FA"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418A50FA" w14:textId="77777777" w:rsidTr="00D81877">
        <w:trPr>
          <w:gridAfter w:val="1"/>
          <w:wAfter w:w="15" w:type="dxa"/>
          <w:trHeight w:val="567"/>
        </w:trPr>
        <w:tc>
          <w:tcPr>
            <w:tcW w:w="1043" w:type="dxa"/>
            <w:shd w:val="clear" w:color="auto" w:fill="auto"/>
            <w:vAlign w:val="center"/>
          </w:tcPr>
          <w:p w14:paraId="7337333D"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K_W34</w:t>
            </w:r>
          </w:p>
        </w:tc>
        <w:tc>
          <w:tcPr>
            <w:tcW w:w="4764" w:type="dxa"/>
            <w:shd w:val="clear" w:color="auto" w:fill="auto"/>
            <w:vAlign w:val="center"/>
          </w:tcPr>
          <w:p w14:paraId="27B5B362" w14:textId="77777777" w:rsidR="00376325" w:rsidRPr="00F476D9" w:rsidRDefault="00376325" w:rsidP="00376325">
            <w:pPr>
              <w:rPr>
                <w:rFonts w:ascii="Cambria" w:hAnsi="Cambria"/>
                <w:sz w:val="20"/>
                <w:szCs w:val="20"/>
              </w:rPr>
            </w:pPr>
            <w:r w:rsidRPr="00F476D9">
              <w:rPr>
                <w:rFonts w:ascii="Cambria" w:hAnsi="Cambria"/>
                <w:sz w:val="20"/>
                <w:szCs w:val="20"/>
              </w:rPr>
              <w:t xml:space="preserve">budowę organizmu pod względem biochemicznym i podstawowe przemiany w nim zachodzące w stanie zdrowia i choroby </w:t>
            </w:r>
          </w:p>
        </w:tc>
        <w:tc>
          <w:tcPr>
            <w:tcW w:w="1559" w:type="dxa"/>
            <w:shd w:val="clear" w:color="auto" w:fill="auto"/>
            <w:vAlign w:val="center"/>
          </w:tcPr>
          <w:p w14:paraId="00AF72C6"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65D2C3EF"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61B395E5" w14:textId="2810F612"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146A4E5C" w14:textId="77777777" w:rsidTr="00D81877">
        <w:trPr>
          <w:gridAfter w:val="1"/>
          <w:wAfter w:w="15" w:type="dxa"/>
          <w:trHeight w:val="567"/>
        </w:trPr>
        <w:tc>
          <w:tcPr>
            <w:tcW w:w="1043" w:type="dxa"/>
            <w:shd w:val="clear" w:color="auto" w:fill="auto"/>
            <w:vAlign w:val="center"/>
          </w:tcPr>
          <w:p w14:paraId="7251580A"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K_W35</w:t>
            </w:r>
          </w:p>
        </w:tc>
        <w:tc>
          <w:tcPr>
            <w:tcW w:w="4764" w:type="dxa"/>
            <w:shd w:val="clear" w:color="auto" w:fill="auto"/>
            <w:vAlign w:val="center"/>
          </w:tcPr>
          <w:p w14:paraId="0D8BA538" w14:textId="24AFDEB8" w:rsidR="00376325" w:rsidRPr="00F476D9" w:rsidRDefault="00376325" w:rsidP="00376325">
            <w:pPr>
              <w:rPr>
                <w:rFonts w:ascii="Cambria" w:hAnsi="Cambria"/>
                <w:sz w:val="20"/>
                <w:szCs w:val="20"/>
              </w:rPr>
            </w:pPr>
            <w:r w:rsidRPr="00F476D9">
              <w:rPr>
                <w:rFonts w:ascii="Cambria" w:hAnsi="Cambria"/>
                <w:sz w:val="20"/>
                <w:szCs w:val="20"/>
              </w:rPr>
              <w:t>budowę i mechanizmy syntezy oraz funkcje białek, lipidów i polisacharydów oraz interakcje makrocząsteczek w strukturach komórkowych i pozakomórkowych</w:t>
            </w:r>
          </w:p>
        </w:tc>
        <w:tc>
          <w:tcPr>
            <w:tcW w:w="1559" w:type="dxa"/>
            <w:shd w:val="clear" w:color="auto" w:fill="auto"/>
            <w:vAlign w:val="center"/>
          </w:tcPr>
          <w:p w14:paraId="414DFF74"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684DE220"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0EE8CF6D" w14:textId="38E3F608" w:rsidR="00376325" w:rsidRPr="00F476D9" w:rsidRDefault="00376325" w:rsidP="00376325">
            <w:pPr>
              <w:snapToGrid w:val="0"/>
              <w:jc w:val="center"/>
              <w:rPr>
                <w:rFonts w:ascii="Cambria" w:hAnsi="Cambria"/>
                <w:sz w:val="20"/>
                <w:szCs w:val="20"/>
              </w:rPr>
            </w:pPr>
            <w:r w:rsidRPr="00F476D9">
              <w:rPr>
                <w:rFonts w:ascii="Cambria" w:hAnsi="Cambria"/>
                <w:sz w:val="20"/>
                <w:szCs w:val="20"/>
              </w:rPr>
              <w:t>VI</w:t>
            </w:r>
            <w:r>
              <w:rPr>
                <w:rFonts w:ascii="Cambria" w:hAnsi="Cambria"/>
                <w:sz w:val="20"/>
                <w:szCs w:val="20"/>
              </w:rPr>
              <w:t>I</w:t>
            </w:r>
            <w:r w:rsidRPr="00F476D9">
              <w:rPr>
                <w:rFonts w:ascii="Cambria" w:hAnsi="Cambria"/>
                <w:sz w:val="20"/>
                <w:szCs w:val="20"/>
              </w:rPr>
              <w:t>.</w:t>
            </w:r>
            <w:r>
              <w:rPr>
                <w:rFonts w:ascii="Cambria" w:hAnsi="Cambria"/>
                <w:sz w:val="20"/>
                <w:szCs w:val="20"/>
              </w:rPr>
              <w:t>5</w:t>
            </w:r>
          </w:p>
        </w:tc>
      </w:tr>
      <w:tr w:rsidR="00376325" w:rsidRPr="00F476D9" w14:paraId="24A87BCA" w14:textId="77777777" w:rsidTr="00D81877">
        <w:trPr>
          <w:gridAfter w:val="1"/>
          <w:wAfter w:w="15" w:type="dxa"/>
          <w:trHeight w:val="567"/>
        </w:trPr>
        <w:tc>
          <w:tcPr>
            <w:tcW w:w="1043" w:type="dxa"/>
            <w:shd w:val="clear" w:color="auto" w:fill="auto"/>
            <w:vAlign w:val="center"/>
          </w:tcPr>
          <w:p w14:paraId="4D4CD705"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K_W36</w:t>
            </w:r>
          </w:p>
        </w:tc>
        <w:tc>
          <w:tcPr>
            <w:tcW w:w="4764" w:type="dxa"/>
            <w:shd w:val="clear" w:color="auto" w:fill="auto"/>
            <w:vAlign w:val="center"/>
          </w:tcPr>
          <w:p w14:paraId="17E1AC1E" w14:textId="77777777" w:rsidR="00376325" w:rsidRPr="00F476D9" w:rsidRDefault="00376325" w:rsidP="00376325">
            <w:pPr>
              <w:rPr>
                <w:rFonts w:ascii="Cambria" w:hAnsi="Cambria"/>
                <w:sz w:val="20"/>
                <w:szCs w:val="20"/>
              </w:rPr>
            </w:pPr>
            <w:r w:rsidRPr="00F476D9">
              <w:rPr>
                <w:rFonts w:ascii="Cambria" w:hAnsi="Cambria"/>
                <w:sz w:val="20"/>
                <w:szCs w:val="20"/>
              </w:rPr>
              <w:t>równowagę kwasowo-zasadową oraz mechanizm działania buforów i ich znaczenie w homeostazie ustrojowej</w:t>
            </w:r>
          </w:p>
        </w:tc>
        <w:tc>
          <w:tcPr>
            <w:tcW w:w="1559" w:type="dxa"/>
            <w:shd w:val="clear" w:color="auto" w:fill="auto"/>
            <w:vAlign w:val="center"/>
          </w:tcPr>
          <w:p w14:paraId="4794B172"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2E68453F"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71354BC3" w14:textId="75919C6D"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15FA7BF4" w14:textId="77777777" w:rsidTr="00D81877">
        <w:trPr>
          <w:gridAfter w:val="1"/>
          <w:wAfter w:w="15" w:type="dxa"/>
          <w:trHeight w:val="567"/>
        </w:trPr>
        <w:tc>
          <w:tcPr>
            <w:tcW w:w="1043" w:type="dxa"/>
            <w:shd w:val="clear" w:color="auto" w:fill="auto"/>
            <w:vAlign w:val="center"/>
          </w:tcPr>
          <w:p w14:paraId="6EA1C946"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K_W37</w:t>
            </w:r>
          </w:p>
        </w:tc>
        <w:tc>
          <w:tcPr>
            <w:tcW w:w="4764" w:type="dxa"/>
            <w:shd w:val="clear" w:color="auto" w:fill="auto"/>
            <w:vAlign w:val="center"/>
          </w:tcPr>
          <w:p w14:paraId="4FB37AEA" w14:textId="77777777" w:rsidR="00376325" w:rsidRPr="00F476D9" w:rsidRDefault="00376325" w:rsidP="00376325">
            <w:pPr>
              <w:rPr>
                <w:rFonts w:ascii="Cambria" w:hAnsi="Cambria"/>
                <w:sz w:val="20"/>
                <w:szCs w:val="20"/>
              </w:rPr>
            </w:pPr>
            <w:r w:rsidRPr="00F476D9">
              <w:rPr>
                <w:rFonts w:ascii="Cambria" w:hAnsi="Cambria"/>
                <w:sz w:val="20"/>
                <w:szCs w:val="20"/>
              </w:rPr>
              <w:t>podstawowe szlaki kataboliczne i anaboliczne oraz sposoby ich regulacji</w:t>
            </w:r>
          </w:p>
        </w:tc>
        <w:tc>
          <w:tcPr>
            <w:tcW w:w="1559" w:type="dxa"/>
            <w:shd w:val="clear" w:color="auto" w:fill="auto"/>
            <w:vAlign w:val="center"/>
          </w:tcPr>
          <w:p w14:paraId="337F3FD8"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33C11D5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128F13E2" w14:textId="69BC7AF2"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0ACAD5A7" w14:textId="77777777" w:rsidTr="00D81877">
        <w:trPr>
          <w:gridAfter w:val="1"/>
          <w:wAfter w:w="15" w:type="dxa"/>
          <w:trHeight w:val="567"/>
        </w:trPr>
        <w:tc>
          <w:tcPr>
            <w:tcW w:w="1043" w:type="dxa"/>
            <w:shd w:val="clear" w:color="auto" w:fill="auto"/>
            <w:vAlign w:val="center"/>
          </w:tcPr>
          <w:p w14:paraId="4571F19E"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lastRenderedPageBreak/>
              <w:t>K_W38</w:t>
            </w:r>
          </w:p>
        </w:tc>
        <w:tc>
          <w:tcPr>
            <w:tcW w:w="4764" w:type="dxa"/>
            <w:shd w:val="clear" w:color="auto" w:fill="auto"/>
            <w:vAlign w:val="center"/>
          </w:tcPr>
          <w:p w14:paraId="3F4F1A28" w14:textId="77777777" w:rsidR="00376325" w:rsidRPr="00F476D9" w:rsidRDefault="00376325" w:rsidP="00376325">
            <w:pPr>
              <w:rPr>
                <w:rFonts w:ascii="Cambria" w:hAnsi="Cambria"/>
                <w:sz w:val="20"/>
                <w:szCs w:val="20"/>
              </w:rPr>
            </w:pPr>
            <w:r w:rsidRPr="00F476D9">
              <w:rPr>
                <w:rFonts w:ascii="Cambria" w:hAnsi="Cambria"/>
                <w:sz w:val="20"/>
                <w:szCs w:val="20"/>
              </w:rPr>
              <w:t>podstawowe zasady farmakoterapii</w:t>
            </w:r>
          </w:p>
        </w:tc>
        <w:tc>
          <w:tcPr>
            <w:tcW w:w="1559" w:type="dxa"/>
            <w:shd w:val="clear" w:color="auto" w:fill="auto"/>
            <w:vAlign w:val="center"/>
          </w:tcPr>
          <w:p w14:paraId="58AB4F9D"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3F1A2722"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695C08CF" w14:textId="31832C33"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2</w:t>
            </w:r>
          </w:p>
        </w:tc>
      </w:tr>
      <w:tr w:rsidR="00376325" w:rsidRPr="00F476D9" w14:paraId="1C590435" w14:textId="77777777" w:rsidTr="00D81877">
        <w:trPr>
          <w:gridAfter w:val="1"/>
          <w:wAfter w:w="15" w:type="dxa"/>
          <w:trHeight w:val="567"/>
        </w:trPr>
        <w:tc>
          <w:tcPr>
            <w:tcW w:w="1043" w:type="dxa"/>
            <w:shd w:val="clear" w:color="auto" w:fill="auto"/>
            <w:vAlign w:val="center"/>
          </w:tcPr>
          <w:p w14:paraId="22732317"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K_W39</w:t>
            </w:r>
          </w:p>
        </w:tc>
        <w:tc>
          <w:tcPr>
            <w:tcW w:w="4764" w:type="dxa"/>
            <w:shd w:val="clear" w:color="auto" w:fill="auto"/>
            <w:vAlign w:val="center"/>
          </w:tcPr>
          <w:p w14:paraId="3615DE68" w14:textId="77777777" w:rsidR="00376325" w:rsidRPr="00F476D9" w:rsidRDefault="00376325" w:rsidP="00376325">
            <w:pPr>
              <w:rPr>
                <w:rFonts w:ascii="Cambria" w:hAnsi="Cambria"/>
                <w:sz w:val="20"/>
                <w:szCs w:val="20"/>
              </w:rPr>
            </w:pPr>
            <w:r w:rsidRPr="00F476D9">
              <w:rPr>
                <w:rFonts w:ascii="Cambria" w:hAnsi="Cambria"/>
                <w:sz w:val="20"/>
                <w:szCs w:val="20"/>
              </w:rPr>
              <w:t>pochodzenie, rodzaje i drogi podawania leków, mechanizm i efekty ich działania oraz procesy, jakim podlegają leki w organizmie, a także ich interakcje</w:t>
            </w:r>
          </w:p>
        </w:tc>
        <w:tc>
          <w:tcPr>
            <w:tcW w:w="1559" w:type="dxa"/>
            <w:shd w:val="clear" w:color="auto" w:fill="auto"/>
            <w:vAlign w:val="center"/>
          </w:tcPr>
          <w:p w14:paraId="00020657"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68B9E0D0"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3DF28805" w14:textId="0CB9A357"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2</w:t>
            </w:r>
          </w:p>
        </w:tc>
      </w:tr>
      <w:tr w:rsidR="00376325" w:rsidRPr="00F476D9" w14:paraId="33730AB0" w14:textId="77777777" w:rsidTr="00D81877">
        <w:trPr>
          <w:gridAfter w:val="1"/>
          <w:wAfter w:w="15" w:type="dxa"/>
          <w:trHeight w:val="567"/>
        </w:trPr>
        <w:tc>
          <w:tcPr>
            <w:tcW w:w="1043" w:type="dxa"/>
            <w:shd w:val="clear" w:color="auto" w:fill="auto"/>
            <w:vAlign w:val="center"/>
          </w:tcPr>
          <w:p w14:paraId="1E03174F"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K_W40</w:t>
            </w:r>
          </w:p>
        </w:tc>
        <w:tc>
          <w:tcPr>
            <w:tcW w:w="4764" w:type="dxa"/>
            <w:shd w:val="clear" w:color="auto" w:fill="auto"/>
            <w:vAlign w:val="center"/>
          </w:tcPr>
          <w:p w14:paraId="77A1F20F" w14:textId="77777777" w:rsidR="00376325" w:rsidRPr="00F476D9" w:rsidRDefault="00376325" w:rsidP="00376325">
            <w:pPr>
              <w:rPr>
                <w:rFonts w:ascii="Cambria" w:hAnsi="Cambria"/>
                <w:sz w:val="20"/>
                <w:szCs w:val="20"/>
              </w:rPr>
            </w:pPr>
            <w:r w:rsidRPr="00F476D9">
              <w:rPr>
                <w:rFonts w:ascii="Cambria" w:hAnsi="Cambria"/>
                <w:sz w:val="20"/>
                <w:szCs w:val="20"/>
              </w:rPr>
              <w:t xml:space="preserve">problematykę z zakresu farmakokinetyki i farmakodynamiki wybranych leków stosowanych w stanach nagłego zagrożenia zdrowotnego  </w:t>
            </w:r>
          </w:p>
        </w:tc>
        <w:tc>
          <w:tcPr>
            <w:tcW w:w="1559" w:type="dxa"/>
            <w:shd w:val="clear" w:color="auto" w:fill="auto"/>
            <w:vAlign w:val="center"/>
          </w:tcPr>
          <w:p w14:paraId="1AD02AC7"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3F05DB8D"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5EC48018" w14:textId="0D350E04"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2</w:t>
            </w:r>
          </w:p>
        </w:tc>
      </w:tr>
      <w:tr w:rsidR="00376325" w:rsidRPr="00F476D9" w14:paraId="5F8879D1" w14:textId="77777777" w:rsidTr="00D81877">
        <w:trPr>
          <w:gridAfter w:val="1"/>
          <w:wAfter w:w="15" w:type="dxa"/>
          <w:trHeight w:val="567"/>
        </w:trPr>
        <w:tc>
          <w:tcPr>
            <w:tcW w:w="1043" w:type="dxa"/>
            <w:shd w:val="clear" w:color="auto" w:fill="auto"/>
            <w:vAlign w:val="center"/>
          </w:tcPr>
          <w:p w14:paraId="5F6DBFFA"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K_W41</w:t>
            </w:r>
          </w:p>
        </w:tc>
        <w:tc>
          <w:tcPr>
            <w:tcW w:w="4764" w:type="dxa"/>
            <w:shd w:val="clear" w:color="auto" w:fill="auto"/>
            <w:vAlign w:val="center"/>
          </w:tcPr>
          <w:p w14:paraId="106AC2F3" w14:textId="77777777" w:rsidR="00376325" w:rsidRPr="00F476D9" w:rsidRDefault="00376325" w:rsidP="00376325">
            <w:pPr>
              <w:rPr>
                <w:rFonts w:ascii="Cambria" w:hAnsi="Cambria"/>
                <w:sz w:val="20"/>
                <w:szCs w:val="20"/>
              </w:rPr>
            </w:pPr>
            <w:r w:rsidRPr="00F476D9">
              <w:rPr>
                <w:rFonts w:ascii="Cambria" w:hAnsi="Cambria"/>
                <w:sz w:val="20"/>
                <w:szCs w:val="20"/>
              </w:rPr>
              <w:t>poszczególne grupy środków leczniczych, główne mechanizmy ich działania w organizmie i działania niepożądane</w:t>
            </w:r>
          </w:p>
        </w:tc>
        <w:tc>
          <w:tcPr>
            <w:tcW w:w="1559" w:type="dxa"/>
            <w:shd w:val="clear" w:color="auto" w:fill="auto"/>
            <w:vAlign w:val="center"/>
          </w:tcPr>
          <w:p w14:paraId="6AC591AE"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3872C34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25B9AF58" w14:textId="64EE140D"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2</w:t>
            </w:r>
          </w:p>
        </w:tc>
      </w:tr>
      <w:tr w:rsidR="00376325" w:rsidRPr="00F476D9" w14:paraId="64430054" w14:textId="77777777" w:rsidTr="00D81877">
        <w:trPr>
          <w:gridAfter w:val="1"/>
          <w:wAfter w:w="15" w:type="dxa"/>
          <w:trHeight w:val="567"/>
        </w:trPr>
        <w:tc>
          <w:tcPr>
            <w:tcW w:w="1043" w:type="dxa"/>
            <w:shd w:val="clear" w:color="auto" w:fill="auto"/>
            <w:vAlign w:val="center"/>
          </w:tcPr>
          <w:p w14:paraId="11B61F45"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K_W42</w:t>
            </w:r>
          </w:p>
        </w:tc>
        <w:tc>
          <w:tcPr>
            <w:tcW w:w="4764" w:type="dxa"/>
            <w:shd w:val="clear" w:color="auto" w:fill="auto"/>
            <w:vAlign w:val="center"/>
          </w:tcPr>
          <w:p w14:paraId="12DA5377" w14:textId="77777777" w:rsidR="00376325" w:rsidRPr="00F476D9" w:rsidRDefault="00376325" w:rsidP="00376325">
            <w:pPr>
              <w:rPr>
                <w:rFonts w:ascii="Cambria" w:hAnsi="Cambria"/>
                <w:sz w:val="20"/>
                <w:szCs w:val="20"/>
              </w:rPr>
            </w:pPr>
            <w:r w:rsidRPr="00F476D9">
              <w:rPr>
                <w:rFonts w:ascii="Cambria" w:hAnsi="Cambria"/>
                <w:sz w:val="20"/>
                <w:szCs w:val="20"/>
              </w:rPr>
              <w:t>wpływ leczenia farmakologicznego na fizjologiczne i biochemiczne procesy zachodzące w poszczególnych narządach</w:t>
            </w:r>
          </w:p>
        </w:tc>
        <w:tc>
          <w:tcPr>
            <w:tcW w:w="1559" w:type="dxa"/>
            <w:shd w:val="clear" w:color="auto" w:fill="auto"/>
            <w:vAlign w:val="center"/>
          </w:tcPr>
          <w:p w14:paraId="5CC0B4F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67EABB5F"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33231756" w14:textId="6EECB32A"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2</w:t>
            </w:r>
          </w:p>
        </w:tc>
      </w:tr>
      <w:tr w:rsidR="00376325" w:rsidRPr="00F476D9" w14:paraId="502E4113" w14:textId="77777777" w:rsidTr="00D81877">
        <w:trPr>
          <w:gridAfter w:val="1"/>
          <w:wAfter w:w="15" w:type="dxa"/>
          <w:trHeight w:val="567"/>
        </w:trPr>
        <w:tc>
          <w:tcPr>
            <w:tcW w:w="1043" w:type="dxa"/>
            <w:shd w:val="clear" w:color="auto" w:fill="auto"/>
            <w:vAlign w:val="center"/>
          </w:tcPr>
          <w:p w14:paraId="7970784B"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K_W43</w:t>
            </w:r>
          </w:p>
        </w:tc>
        <w:tc>
          <w:tcPr>
            <w:tcW w:w="4764" w:type="dxa"/>
            <w:shd w:val="clear" w:color="auto" w:fill="auto"/>
            <w:vAlign w:val="center"/>
          </w:tcPr>
          <w:p w14:paraId="6AC3D705" w14:textId="77777777" w:rsidR="00376325" w:rsidRPr="00F476D9" w:rsidRDefault="00376325" w:rsidP="00376325">
            <w:pPr>
              <w:rPr>
                <w:rFonts w:ascii="Cambria" w:hAnsi="Cambria"/>
                <w:sz w:val="20"/>
                <w:szCs w:val="20"/>
              </w:rPr>
            </w:pPr>
            <w:r w:rsidRPr="00F476D9">
              <w:rPr>
                <w:rFonts w:ascii="Cambria" w:hAnsi="Cambria"/>
                <w:sz w:val="20"/>
                <w:szCs w:val="20"/>
              </w:rPr>
              <w:t>rodzaje leków, które mogą być samodzielnie podawane przez ratownika medycznego, i ich szczegółową charakterystykę farmakologiczną</w:t>
            </w:r>
          </w:p>
        </w:tc>
        <w:tc>
          <w:tcPr>
            <w:tcW w:w="1559" w:type="dxa"/>
            <w:shd w:val="clear" w:color="auto" w:fill="auto"/>
            <w:vAlign w:val="center"/>
          </w:tcPr>
          <w:p w14:paraId="761CCBBB"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49C0BADF"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01CDD342" w14:textId="4E9C79FE"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2</w:t>
            </w:r>
          </w:p>
        </w:tc>
      </w:tr>
      <w:tr w:rsidR="00376325" w:rsidRPr="00F476D9" w14:paraId="3C11ED43" w14:textId="77777777" w:rsidTr="00D81877">
        <w:trPr>
          <w:gridAfter w:val="1"/>
          <w:wAfter w:w="15" w:type="dxa"/>
          <w:trHeight w:val="567"/>
        </w:trPr>
        <w:tc>
          <w:tcPr>
            <w:tcW w:w="1043" w:type="dxa"/>
            <w:shd w:val="clear" w:color="auto" w:fill="auto"/>
            <w:vAlign w:val="center"/>
          </w:tcPr>
          <w:p w14:paraId="1983554B"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K_W44</w:t>
            </w:r>
          </w:p>
        </w:tc>
        <w:tc>
          <w:tcPr>
            <w:tcW w:w="4764" w:type="dxa"/>
            <w:shd w:val="clear" w:color="auto" w:fill="auto"/>
            <w:vAlign w:val="center"/>
          </w:tcPr>
          <w:p w14:paraId="5E6BCB20" w14:textId="77777777" w:rsidR="00376325" w:rsidRPr="00F476D9" w:rsidRDefault="00376325" w:rsidP="00376325">
            <w:pPr>
              <w:rPr>
                <w:rFonts w:ascii="Cambria" w:hAnsi="Cambria"/>
                <w:sz w:val="20"/>
                <w:szCs w:val="20"/>
              </w:rPr>
            </w:pPr>
            <w:r w:rsidRPr="00F476D9">
              <w:rPr>
                <w:rFonts w:ascii="Cambria" w:hAnsi="Cambria"/>
                <w:sz w:val="20"/>
                <w:szCs w:val="20"/>
              </w:rPr>
              <w:t>podstawy farmakoterapii u kobiet w ciąży i osób starszych w stanie zagrożenia życia</w:t>
            </w:r>
          </w:p>
        </w:tc>
        <w:tc>
          <w:tcPr>
            <w:tcW w:w="1559" w:type="dxa"/>
            <w:shd w:val="clear" w:color="auto" w:fill="auto"/>
            <w:vAlign w:val="center"/>
          </w:tcPr>
          <w:p w14:paraId="685C8342"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402465C0"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4F604A5F" w14:textId="5D87E890"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2</w:t>
            </w:r>
          </w:p>
        </w:tc>
      </w:tr>
      <w:tr w:rsidR="00376325" w:rsidRPr="00F476D9" w14:paraId="3A20522D" w14:textId="77777777" w:rsidTr="00D81877">
        <w:trPr>
          <w:gridAfter w:val="1"/>
          <w:wAfter w:w="15" w:type="dxa"/>
          <w:trHeight w:val="567"/>
        </w:trPr>
        <w:tc>
          <w:tcPr>
            <w:tcW w:w="1043" w:type="dxa"/>
            <w:shd w:val="clear" w:color="auto" w:fill="auto"/>
            <w:vAlign w:val="center"/>
          </w:tcPr>
          <w:p w14:paraId="16C7F983"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K_W45</w:t>
            </w:r>
          </w:p>
        </w:tc>
        <w:tc>
          <w:tcPr>
            <w:tcW w:w="4764" w:type="dxa"/>
            <w:shd w:val="clear" w:color="auto" w:fill="auto"/>
            <w:vAlign w:val="center"/>
          </w:tcPr>
          <w:p w14:paraId="10BBC5B9" w14:textId="77777777" w:rsidR="00376325" w:rsidRPr="00F476D9" w:rsidRDefault="00376325" w:rsidP="00376325">
            <w:pPr>
              <w:rPr>
                <w:rFonts w:ascii="Cambria" w:hAnsi="Cambria"/>
                <w:sz w:val="20"/>
                <w:szCs w:val="20"/>
              </w:rPr>
            </w:pPr>
            <w:r w:rsidRPr="00F476D9">
              <w:rPr>
                <w:rFonts w:ascii="Cambria" w:hAnsi="Cambria"/>
                <w:sz w:val="20"/>
                <w:szCs w:val="20"/>
              </w:rPr>
              <w:t>różnice w farmakoterapii osób dorosłych i dzieci w zakresie dotyczącym działań ratownika medycznego</w:t>
            </w:r>
          </w:p>
        </w:tc>
        <w:tc>
          <w:tcPr>
            <w:tcW w:w="1559" w:type="dxa"/>
            <w:shd w:val="clear" w:color="auto" w:fill="auto"/>
            <w:vAlign w:val="center"/>
          </w:tcPr>
          <w:p w14:paraId="0E9D075A"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392FC390"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786E4A2B" w14:textId="14991CA4"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2</w:t>
            </w:r>
          </w:p>
        </w:tc>
      </w:tr>
      <w:tr w:rsidR="00376325" w:rsidRPr="00F476D9" w14:paraId="0253675D" w14:textId="77777777" w:rsidTr="00D81877">
        <w:trPr>
          <w:gridAfter w:val="1"/>
          <w:wAfter w:w="15" w:type="dxa"/>
          <w:trHeight w:val="567"/>
        </w:trPr>
        <w:tc>
          <w:tcPr>
            <w:tcW w:w="1043" w:type="dxa"/>
            <w:shd w:val="clear" w:color="auto" w:fill="auto"/>
            <w:vAlign w:val="center"/>
          </w:tcPr>
          <w:p w14:paraId="04FD5A40"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K_W46</w:t>
            </w:r>
          </w:p>
        </w:tc>
        <w:tc>
          <w:tcPr>
            <w:tcW w:w="4764" w:type="dxa"/>
            <w:shd w:val="clear" w:color="auto" w:fill="auto"/>
            <w:vAlign w:val="center"/>
          </w:tcPr>
          <w:p w14:paraId="067BEAD2" w14:textId="77777777" w:rsidR="00376325" w:rsidRPr="00F476D9" w:rsidRDefault="00376325" w:rsidP="00376325">
            <w:pPr>
              <w:rPr>
                <w:rFonts w:ascii="Cambria" w:hAnsi="Cambria"/>
                <w:sz w:val="20"/>
                <w:szCs w:val="20"/>
              </w:rPr>
            </w:pPr>
            <w:r w:rsidRPr="00F476D9">
              <w:rPr>
                <w:rFonts w:ascii="Cambria" w:hAnsi="Cambria"/>
                <w:sz w:val="20"/>
                <w:szCs w:val="20"/>
              </w:rPr>
              <w:t xml:space="preserve">wpływ procesów chorobowych na metabolizm i eliminację leków  </w:t>
            </w:r>
          </w:p>
        </w:tc>
        <w:tc>
          <w:tcPr>
            <w:tcW w:w="1559" w:type="dxa"/>
            <w:shd w:val="clear" w:color="auto" w:fill="auto"/>
            <w:vAlign w:val="center"/>
          </w:tcPr>
          <w:p w14:paraId="5AEC3C26"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33CC710C"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45199AC6" w14:textId="1FD4E757"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166696E9" w14:textId="77777777" w:rsidTr="00D81877">
        <w:trPr>
          <w:gridAfter w:val="1"/>
          <w:wAfter w:w="15" w:type="dxa"/>
          <w:trHeight w:val="567"/>
        </w:trPr>
        <w:tc>
          <w:tcPr>
            <w:tcW w:w="1043" w:type="dxa"/>
            <w:shd w:val="clear" w:color="auto" w:fill="auto"/>
            <w:vAlign w:val="center"/>
          </w:tcPr>
          <w:p w14:paraId="54B10E8F"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K_W47</w:t>
            </w:r>
          </w:p>
        </w:tc>
        <w:tc>
          <w:tcPr>
            <w:tcW w:w="4764" w:type="dxa"/>
            <w:shd w:val="clear" w:color="auto" w:fill="auto"/>
            <w:vAlign w:val="center"/>
          </w:tcPr>
          <w:p w14:paraId="27887180" w14:textId="77777777" w:rsidR="00376325" w:rsidRPr="00F476D9" w:rsidRDefault="00376325" w:rsidP="00376325">
            <w:pPr>
              <w:rPr>
                <w:rFonts w:ascii="Cambria" w:hAnsi="Cambria"/>
                <w:sz w:val="20"/>
                <w:szCs w:val="20"/>
              </w:rPr>
            </w:pPr>
            <w:r w:rsidRPr="00F476D9">
              <w:rPr>
                <w:rFonts w:ascii="Cambria" w:hAnsi="Cambria"/>
                <w:sz w:val="20"/>
                <w:szCs w:val="20"/>
              </w:rPr>
              <w:t>problematykę z zakresu toksykologii, działań niepożądanych leków, zatruć lekami – w podstawowym zakresie</w:t>
            </w:r>
          </w:p>
        </w:tc>
        <w:tc>
          <w:tcPr>
            <w:tcW w:w="1559" w:type="dxa"/>
            <w:shd w:val="clear" w:color="auto" w:fill="auto"/>
            <w:vAlign w:val="center"/>
          </w:tcPr>
          <w:p w14:paraId="3876F50C"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46A39404"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0C72424F" w14:textId="7A9DC6DF"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642B7788" w14:textId="77777777" w:rsidTr="00D81877">
        <w:trPr>
          <w:gridAfter w:val="1"/>
          <w:wAfter w:w="15" w:type="dxa"/>
          <w:trHeight w:val="567"/>
        </w:trPr>
        <w:tc>
          <w:tcPr>
            <w:tcW w:w="1043" w:type="dxa"/>
            <w:shd w:val="clear" w:color="auto" w:fill="auto"/>
            <w:vAlign w:val="center"/>
          </w:tcPr>
          <w:p w14:paraId="78B823AF"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K_W48</w:t>
            </w:r>
          </w:p>
        </w:tc>
        <w:tc>
          <w:tcPr>
            <w:tcW w:w="4764" w:type="dxa"/>
            <w:shd w:val="clear" w:color="auto" w:fill="auto"/>
            <w:vAlign w:val="center"/>
          </w:tcPr>
          <w:p w14:paraId="4B3DF5DF" w14:textId="77777777" w:rsidR="00376325" w:rsidRPr="00F476D9" w:rsidRDefault="00376325" w:rsidP="00376325">
            <w:pPr>
              <w:rPr>
                <w:rFonts w:ascii="Cambria" w:hAnsi="Cambria"/>
                <w:sz w:val="20"/>
                <w:szCs w:val="20"/>
              </w:rPr>
            </w:pPr>
            <w:r w:rsidRPr="00F476D9">
              <w:rPr>
                <w:rFonts w:ascii="Cambria" w:hAnsi="Cambria"/>
                <w:sz w:val="20"/>
                <w:szCs w:val="20"/>
              </w:rPr>
              <w:t>objawy najczęściej występujących ostrych zatruć, w tym alkoholami, narkotykami i innymi substancjami psychoaktywnymi, metalami ciężkimi oraz wybranymi grupami leków</w:t>
            </w:r>
          </w:p>
        </w:tc>
        <w:tc>
          <w:tcPr>
            <w:tcW w:w="1559" w:type="dxa"/>
            <w:shd w:val="clear" w:color="auto" w:fill="auto"/>
            <w:vAlign w:val="center"/>
          </w:tcPr>
          <w:p w14:paraId="230E4B3F"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7669848D"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490F1F2A" w14:textId="289EB6EC"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35E6DC99" w14:textId="77777777" w:rsidTr="00D81877">
        <w:trPr>
          <w:gridAfter w:val="1"/>
          <w:wAfter w:w="15" w:type="dxa"/>
          <w:trHeight w:val="567"/>
        </w:trPr>
        <w:tc>
          <w:tcPr>
            <w:tcW w:w="1043" w:type="dxa"/>
            <w:shd w:val="clear" w:color="auto" w:fill="auto"/>
            <w:vAlign w:val="center"/>
          </w:tcPr>
          <w:p w14:paraId="72957E1C"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K_W49</w:t>
            </w:r>
          </w:p>
        </w:tc>
        <w:tc>
          <w:tcPr>
            <w:tcW w:w="4764" w:type="dxa"/>
            <w:shd w:val="clear" w:color="auto" w:fill="auto"/>
            <w:vAlign w:val="center"/>
          </w:tcPr>
          <w:p w14:paraId="6C13F2FA" w14:textId="77777777" w:rsidR="00376325" w:rsidRPr="00F476D9" w:rsidRDefault="00376325" w:rsidP="00376325">
            <w:pPr>
              <w:rPr>
                <w:rFonts w:ascii="Cambria" w:hAnsi="Cambria"/>
                <w:sz w:val="20"/>
                <w:szCs w:val="20"/>
              </w:rPr>
            </w:pPr>
            <w:r w:rsidRPr="00F476D9">
              <w:rPr>
                <w:rFonts w:ascii="Cambria" w:hAnsi="Cambria"/>
                <w:sz w:val="20"/>
                <w:szCs w:val="20"/>
              </w:rPr>
              <w:t xml:space="preserve">podstawowe zasady postępowania diagnostycznego w zatruciach </w:t>
            </w:r>
          </w:p>
        </w:tc>
        <w:tc>
          <w:tcPr>
            <w:tcW w:w="1559" w:type="dxa"/>
            <w:shd w:val="clear" w:color="auto" w:fill="auto"/>
            <w:vAlign w:val="center"/>
          </w:tcPr>
          <w:p w14:paraId="545D55EF"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1BB68812"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448ED0A3" w14:textId="6D86CE37"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77AB443E" w14:textId="77777777" w:rsidTr="00D81877">
        <w:trPr>
          <w:gridAfter w:val="1"/>
          <w:wAfter w:w="15" w:type="dxa"/>
          <w:trHeight w:val="567"/>
        </w:trPr>
        <w:tc>
          <w:tcPr>
            <w:tcW w:w="1043" w:type="dxa"/>
            <w:shd w:val="clear" w:color="auto" w:fill="auto"/>
            <w:vAlign w:val="center"/>
          </w:tcPr>
          <w:p w14:paraId="74A9BC2F"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K_W50</w:t>
            </w:r>
          </w:p>
        </w:tc>
        <w:tc>
          <w:tcPr>
            <w:tcW w:w="4764" w:type="dxa"/>
            <w:shd w:val="clear" w:color="auto" w:fill="auto"/>
            <w:vAlign w:val="center"/>
          </w:tcPr>
          <w:p w14:paraId="2EA558C7" w14:textId="77777777" w:rsidR="00376325" w:rsidRPr="00F476D9" w:rsidRDefault="00376325" w:rsidP="00376325">
            <w:pPr>
              <w:rPr>
                <w:rFonts w:ascii="Cambria" w:hAnsi="Cambria"/>
                <w:sz w:val="20"/>
                <w:szCs w:val="20"/>
              </w:rPr>
            </w:pPr>
            <w:r w:rsidRPr="00F476D9">
              <w:rPr>
                <w:rFonts w:ascii="Cambria" w:hAnsi="Cambria"/>
                <w:sz w:val="20"/>
                <w:szCs w:val="20"/>
              </w:rPr>
              <w:t xml:space="preserve">patofizjologię narządów i układów organizmu </w:t>
            </w:r>
          </w:p>
        </w:tc>
        <w:tc>
          <w:tcPr>
            <w:tcW w:w="1559" w:type="dxa"/>
            <w:shd w:val="clear" w:color="auto" w:fill="auto"/>
            <w:vAlign w:val="center"/>
          </w:tcPr>
          <w:p w14:paraId="184B8DF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2591A44E"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5F5915EE" w14:textId="29104FFC"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72C37EEE" w14:textId="77777777" w:rsidTr="00D81877">
        <w:trPr>
          <w:gridAfter w:val="1"/>
          <w:wAfter w:w="15" w:type="dxa"/>
          <w:trHeight w:val="567"/>
        </w:trPr>
        <w:tc>
          <w:tcPr>
            <w:tcW w:w="1043" w:type="dxa"/>
            <w:shd w:val="clear" w:color="auto" w:fill="auto"/>
            <w:vAlign w:val="center"/>
          </w:tcPr>
          <w:p w14:paraId="0065F73D"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K_W51</w:t>
            </w:r>
          </w:p>
        </w:tc>
        <w:tc>
          <w:tcPr>
            <w:tcW w:w="4764" w:type="dxa"/>
            <w:shd w:val="clear" w:color="auto" w:fill="auto"/>
            <w:vAlign w:val="center"/>
          </w:tcPr>
          <w:p w14:paraId="62CA843F" w14:textId="77777777" w:rsidR="00376325" w:rsidRPr="00F476D9" w:rsidRDefault="00376325" w:rsidP="00376325">
            <w:pPr>
              <w:rPr>
                <w:rFonts w:ascii="Cambria" w:hAnsi="Cambria"/>
                <w:sz w:val="20"/>
                <w:szCs w:val="20"/>
              </w:rPr>
            </w:pPr>
            <w:r w:rsidRPr="00F476D9">
              <w:rPr>
                <w:rFonts w:ascii="Cambria" w:hAnsi="Cambria"/>
                <w:sz w:val="20"/>
                <w:szCs w:val="20"/>
              </w:rPr>
              <w:t xml:space="preserve">szczegółowe zasady rozpoznawania i leczenia wstrząsu oraz jego rodzaje </w:t>
            </w:r>
          </w:p>
        </w:tc>
        <w:tc>
          <w:tcPr>
            <w:tcW w:w="1559" w:type="dxa"/>
            <w:shd w:val="clear" w:color="auto" w:fill="auto"/>
            <w:vAlign w:val="center"/>
          </w:tcPr>
          <w:p w14:paraId="0E4061B9"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56F1A93B"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0FF63106" w14:textId="34D827A3"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2D1D6F6F" w14:textId="77777777" w:rsidTr="00D81877">
        <w:trPr>
          <w:gridAfter w:val="1"/>
          <w:wAfter w:w="15" w:type="dxa"/>
          <w:trHeight w:val="567"/>
        </w:trPr>
        <w:tc>
          <w:tcPr>
            <w:tcW w:w="1043" w:type="dxa"/>
            <w:shd w:val="clear" w:color="auto" w:fill="auto"/>
            <w:vAlign w:val="center"/>
          </w:tcPr>
          <w:p w14:paraId="50E962CD"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K_W52</w:t>
            </w:r>
          </w:p>
        </w:tc>
        <w:tc>
          <w:tcPr>
            <w:tcW w:w="4764" w:type="dxa"/>
            <w:shd w:val="clear" w:color="auto" w:fill="auto"/>
            <w:vAlign w:val="center"/>
          </w:tcPr>
          <w:p w14:paraId="24803382" w14:textId="77777777" w:rsidR="00376325" w:rsidRPr="00F476D9" w:rsidRDefault="00376325" w:rsidP="00376325">
            <w:pPr>
              <w:rPr>
                <w:rFonts w:ascii="Cambria" w:hAnsi="Cambria"/>
                <w:sz w:val="20"/>
                <w:szCs w:val="20"/>
              </w:rPr>
            </w:pPr>
            <w:r w:rsidRPr="00F476D9">
              <w:rPr>
                <w:rFonts w:ascii="Cambria" w:hAnsi="Cambria"/>
                <w:sz w:val="20"/>
                <w:szCs w:val="20"/>
              </w:rPr>
              <w:t>podstawowe pojęcia z zakresu patologii ogólnej dotyczące zmian wstecznych, zmian postępowych i zapaleń</w:t>
            </w:r>
          </w:p>
        </w:tc>
        <w:tc>
          <w:tcPr>
            <w:tcW w:w="1559" w:type="dxa"/>
            <w:shd w:val="clear" w:color="auto" w:fill="auto"/>
            <w:vAlign w:val="center"/>
          </w:tcPr>
          <w:p w14:paraId="6544BE51"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19461D31"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31DAACA1" w14:textId="0A107565"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3206C83D" w14:textId="77777777" w:rsidTr="00D81877">
        <w:trPr>
          <w:gridAfter w:val="1"/>
          <w:wAfter w:w="15" w:type="dxa"/>
          <w:trHeight w:val="567"/>
        </w:trPr>
        <w:tc>
          <w:tcPr>
            <w:tcW w:w="1043" w:type="dxa"/>
            <w:shd w:val="clear" w:color="auto" w:fill="auto"/>
            <w:vAlign w:val="center"/>
          </w:tcPr>
          <w:p w14:paraId="5D48D215"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K_W53</w:t>
            </w:r>
          </w:p>
        </w:tc>
        <w:tc>
          <w:tcPr>
            <w:tcW w:w="4764" w:type="dxa"/>
            <w:shd w:val="clear" w:color="auto" w:fill="auto"/>
            <w:vAlign w:val="center"/>
          </w:tcPr>
          <w:p w14:paraId="4DB06AE3" w14:textId="77777777" w:rsidR="00376325" w:rsidRPr="00F476D9" w:rsidRDefault="00376325" w:rsidP="00376325">
            <w:pPr>
              <w:rPr>
                <w:rFonts w:ascii="Cambria" w:hAnsi="Cambria"/>
                <w:sz w:val="20"/>
                <w:szCs w:val="20"/>
              </w:rPr>
            </w:pPr>
            <w:r w:rsidRPr="00F476D9">
              <w:rPr>
                <w:rFonts w:ascii="Cambria" w:hAnsi="Cambria"/>
                <w:sz w:val="20"/>
                <w:szCs w:val="20"/>
              </w:rPr>
              <w:t xml:space="preserve">wybrane zagadnienia z zakresu patologii narządowej układu nerwowego, pokarmowego i moczowo-płciowego </w:t>
            </w:r>
          </w:p>
        </w:tc>
        <w:tc>
          <w:tcPr>
            <w:tcW w:w="1559" w:type="dxa"/>
            <w:shd w:val="clear" w:color="auto" w:fill="auto"/>
            <w:vAlign w:val="center"/>
          </w:tcPr>
          <w:p w14:paraId="04015897"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42B04F54"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00E02562" w14:textId="1DC84DD0"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7D7AB109" w14:textId="77777777" w:rsidTr="00D81877">
        <w:trPr>
          <w:gridAfter w:val="1"/>
          <w:wAfter w:w="15" w:type="dxa"/>
          <w:trHeight w:val="567"/>
        </w:trPr>
        <w:tc>
          <w:tcPr>
            <w:tcW w:w="1043" w:type="dxa"/>
            <w:shd w:val="clear" w:color="auto" w:fill="auto"/>
            <w:vAlign w:val="center"/>
          </w:tcPr>
          <w:p w14:paraId="493CA95F"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K_W54</w:t>
            </w:r>
          </w:p>
        </w:tc>
        <w:tc>
          <w:tcPr>
            <w:tcW w:w="4764" w:type="dxa"/>
            <w:shd w:val="clear" w:color="auto" w:fill="auto"/>
            <w:vAlign w:val="center"/>
          </w:tcPr>
          <w:p w14:paraId="373A855B" w14:textId="77777777" w:rsidR="00376325" w:rsidRPr="00F476D9" w:rsidRDefault="00376325" w:rsidP="00376325">
            <w:pPr>
              <w:rPr>
                <w:rFonts w:ascii="Cambria" w:hAnsi="Cambria"/>
                <w:sz w:val="20"/>
                <w:szCs w:val="20"/>
              </w:rPr>
            </w:pPr>
            <w:r w:rsidRPr="00F476D9">
              <w:rPr>
                <w:rFonts w:ascii="Cambria" w:hAnsi="Cambria"/>
                <w:sz w:val="20"/>
                <w:szCs w:val="20"/>
              </w:rPr>
              <w:t xml:space="preserve">zasady ergonomii i higieny pracy z komputerem </w:t>
            </w:r>
          </w:p>
        </w:tc>
        <w:tc>
          <w:tcPr>
            <w:tcW w:w="1559" w:type="dxa"/>
            <w:shd w:val="clear" w:color="auto" w:fill="auto"/>
            <w:vAlign w:val="center"/>
          </w:tcPr>
          <w:p w14:paraId="5B1ABC2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2BB080E1"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2D4CFC60" w14:textId="15D26CE6"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5</w:t>
            </w:r>
          </w:p>
        </w:tc>
      </w:tr>
      <w:tr w:rsidR="00376325" w:rsidRPr="00F476D9" w14:paraId="6A9CD00B" w14:textId="77777777" w:rsidTr="00D81877">
        <w:trPr>
          <w:gridAfter w:val="1"/>
          <w:wAfter w:w="15" w:type="dxa"/>
          <w:trHeight w:val="567"/>
        </w:trPr>
        <w:tc>
          <w:tcPr>
            <w:tcW w:w="1043" w:type="dxa"/>
            <w:shd w:val="clear" w:color="auto" w:fill="auto"/>
            <w:vAlign w:val="center"/>
          </w:tcPr>
          <w:p w14:paraId="66E68F04"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K_W55</w:t>
            </w:r>
          </w:p>
        </w:tc>
        <w:tc>
          <w:tcPr>
            <w:tcW w:w="4764" w:type="dxa"/>
            <w:shd w:val="clear" w:color="auto" w:fill="auto"/>
            <w:vAlign w:val="center"/>
          </w:tcPr>
          <w:p w14:paraId="36098A42" w14:textId="77777777" w:rsidR="00376325" w:rsidRPr="00F476D9" w:rsidRDefault="00376325" w:rsidP="00376325">
            <w:pPr>
              <w:rPr>
                <w:rFonts w:ascii="Cambria" w:hAnsi="Cambria"/>
                <w:sz w:val="20"/>
                <w:szCs w:val="20"/>
              </w:rPr>
            </w:pPr>
            <w:r w:rsidRPr="00F476D9">
              <w:rPr>
                <w:rFonts w:ascii="Cambria" w:hAnsi="Cambria"/>
                <w:sz w:val="20"/>
                <w:szCs w:val="20"/>
              </w:rPr>
              <w:t>podstawowe narzędzia informatyczne i metody biostatyczne wykorzystywane w medycynie, w tym medyczne bazy danych i arkusze kalkulacyjne</w:t>
            </w:r>
          </w:p>
        </w:tc>
        <w:tc>
          <w:tcPr>
            <w:tcW w:w="1559" w:type="dxa"/>
            <w:shd w:val="clear" w:color="auto" w:fill="auto"/>
            <w:vAlign w:val="center"/>
          </w:tcPr>
          <w:p w14:paraId="2709DED8"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40B6C847"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3F2E3465" w14:textId="336DD4B4"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4C66538C" w14:textId="77777777" w:rsidTr="00D81877">
        <w:trPr>
          <w:gridAfter w:val="1"/>
          <w:wAfter w:w="15" w:type="dxa"/>
          <w:trHeight w:val="567"/>
        </w:trPr>
        <w:tc>
          <w:tcPr>
            <w:tcW w:w="1043" w:type="dxa"/>
            <w:shd w:val="clear" w:color="auto" w:fill="auto"/>
            <w:vAlign w:val="center"/>
          </w:tcPr>
          <w:p w14:paraId="1CE62F88"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K_W56</w:t>
            </w:r>
          </w:p>
        </w:tc>
        <w:tc>
          <w:tcPr>
            <w:tcW w:w="4764" w:type="dxa"/>
            <w:shd w:val="clear" w:color="auto" w:fill="auto"/>
            <w:vAlign w:val="center"/>
          </w:tcPr>
          <w:p w14:paraId="45BA3FB6" w14:textId="77777777" w:rsidR="00376325" w:rsidRPr="00F476D9" w:rsidRDefault="00376325" w:rsidP="00376325">
            <w:pPr>
              <w:rPr>
                <w:rFonts w:ascii="Cambria" w:hAnsi="Cambria"/>
                <w:sz w:val="20"/>
                <w:szCs w:val="20"/>
              </w:rPr>
            </w:pPr>
            <w:r w:rsidRPr="00F476D9">
              <w:rPr>
                <w:rFonts w:ascii="Cambria" w:hAnsi="Cambria"/>
                <w:sz w:val="20"/>
                <w:szCs w:val="20"/>
              </w:rPr>
              <w:t xml:space="preserve">podstawowe metody analizy statystycznej wykorzystywane w badaniach populacyjnych i diagnostycznych </w:t>
            </w:r>
          </w:p>
        </w:tc>
        <w:tc>
          <w:tcPr>
            <w:tcW w:w="1559" w:type="dxa"/>
            <w:shd w:val="clear" w:color="auto" w:fill="auto"/>
            <w:vAlign w:val="center"/>
          </w:tcPr>
          <w:p w14:paraId="152AF1A7"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2B85408D"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320A337F" w14:textId="47D6E6B3"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5</w:t>
            </w:r>
          </w:p>
        </w:tc>
      </w:tr>
      <w:tr w:rsidR="00376325" w:rsidRPr="00F476D9" w14:paraId="745E9043" w14:textId="77777777" w:rsidTr="00D81877">
        <w:trPr>
          <w:gridAfter w:val="1"/>
          <w:wAfter w:w="15" w:type="dxa"/>
          <w:trHeight w:val="567"/>
        </w:trPr>
        <w:tc>
          <w:tcPr>
            <w:tcW w:w="1043" w:type="dxa"/>
            <w:shd w:val="clear" w:color="auto" w:fill="auto"/>
            <w:vAlign w:val="center"/>
          </w:tcPr>
          <w:p w14:paraId="0C9FF57C"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K_W57</w:t>
            </w:r>
          </w:p>
        </w:tc>
        <w:tc>
          <w:tcPr>
            <w:tcW w:w="4764" w:type="dxa"/>
            <w:shd w:val="clear" w:color="auto" w:fill="auto"/>
            <w:vAlign w:val="center"/>
          </w:tcPr>
          <w:p w14:paraId="6F993E6E" w14:textId="77777777" w:rsidR="00376325" w:rsidRPr="00F476D9" w:rsidRDefault="00376325" w:rsidP="00376325">
            <w:pPr>
              <w:rPr>
                <w:rFonts w:ascii="Cambria" w:hAnsi="Cambria"/>
                <w:sz w:val="20"/>
                <w:szCs w:val="20"/>
              </w:rPr>
            </w:pPr>
            <w:r w:rsidRPr="00F476D9">
              <w:rPr>
                <w:rFonts w:ascii="Cambria" w:hAnsi="Cambria"/>
                <w:sz w:val="20"/>
                <w:szCs w:val="20"/>
              </w:rPr>
              <w:t>możliwości współczesnej telemedycyny jako narzędzia wspomagania pracy ratownika medycznego</w:t>
            </w:r>
          </w:p>
        </w:tc>
        <w:tc>
          <w:tcPr>
            <w:tcW w:w="1559" w:type="dxa"/>
            <w:shd w:val="clear" w:color="auto" w:fill="auto"/>
            <w:vAlign w:val="center"/>
          </w:tcPr>
          <w:p w14:paraId="64FCFE7D"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58BBFD6A"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3EF5BCF3" w14:textId="0CA3050B"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0D79B595" w14:textId="77777777" w:rsidTr="00D81877">
        <w:trPr>
          <w:gridAfter w:val="1"/>
          <w:wAfter w:w="15" w:type="dxa"/>
          <w:trHeight w:val="567"/>
        </w:trPr>
        <w:tc>
          <w:tcPr>
            <w:tcW w:w="1043" w:type="dxa"/>
            <w:shd w:val="clear" w:color="auto" w:fill="auto"/>
            <w:vAlign w:val="center"/>
          </w:tcPr>
          <w:p w14:paraId="6AD1604F" w14:textId="77777777" w:rsidR="00376325" w:rsidRPr="00F476D9" w:rsidRDefault="00376325" w:rsidP="00376325">
            <w:pPr>
              <w:snapToGrid w:val="0"/>
              <w:jc w:val="center"/>
              <w:rPr>
                <w:rFonts w:ascii="Cambria" w:hAnsi="Cambria"/>
                <w:b/>
                <w:bCs/>
                <w:sz w:val="20"/>
                <w:szCs w:val="20"/>
              </w:rPr>
            </w:pPr>
            <w:r w:rsidRPr="00F476D9">
              <w:rPr>
                <w:rFonts w:ascii="Cambria" w:hAnsi="Cambria"/>
                <w:sz w:val="20"/>
                <w:szCs w:val="20"/>
              </w:rPr>
              <w:lastRenderedPageBreak/>
              <w:t>K_W58</w:t>
            </w:r>
          </w:p>
        </w:tc>
        <w:tc>
          <w:tcPr>
            <w:tcW w:w="4764" w:type="dxa"/>
            <w:shd w:val="clear" w:color="auto" w:fill="auto"/>
            <w:vAlign w:val="center"/>
          </w:tcPr>
          <w:p w14:paraId="7D68AE35" w14:textId="77777777" w:rsidR="00376325" w:rsidRPr="00F476D9" w:rsidRDefault="00376325" w:rsidP="00376325">
            <w:pPr>
              <w:rPr>
                <w:rFonts w:ascii="Cambria" w:hAnsi="Cambria"/>
                <w:sz w:val="20"/>
                <w:szCs w:val="20"/>
              </w:rPr>
            </w:pPr>
            <w:r w:rsidRPr="00F476D9">
              <w:rPr>
                <w:rFonts w:ascii="Cambria" w:hAnsi="Cambria"/>
                <w:sz w:val="20"/>
                <w:szCs w:val="20"/>
              </w:rPr>
              <w:t xml:space="preserve">wybrane teorie i metody modelowania rzeczywistości z perspektywy socjologii mające zastosowanie w ratownictwie medycznym </w:t>
            </w:r>
          </w:p>
        </w:tc>
        <w:tc>
          <w:tcPr>
            <w:tcW w:w="1559" w:type="dxa"/>
            <w:shd w:val="clear" w:color="auto" w:fill="auto"/>
            <w:vAlign w:val="center"/>
          </w:tcPr>
          <w:p w14:paraId="33F01CAB"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1D8897E0"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1C37385B" w14:textId="47753DAC" w:rsidR="00376325" w:rsidRPr="00F476D9" w:rsidRDefault="00376325" w:rsidP="00376325">
            <w:pPr>
              <w:snapToGrid w:val="0"/>
              <w:jc w:val="center"/>
              <w:rPr>
                <w:rFonts w:ascii="Cambria" w:hAnsi="Cambria"/>
                <w:b/>
                <w:bCs/>
                <w:sz w:val="20"/>
                <w:szCs w:val="20"/>
              </w:rPr>
            </w:pPr>
            <w:r w:rsidRPr="00F476D9">
              <w:rPr>
                <w:rFonts w:ascii="Cambria" w:hAnsi="Cambria"/>
                <w:sz w:val="20"/>
                <w:szCs w:val="20"/>
              </w:rPr>
              <w:t>III.</w:t>
            </w:r>
            <w:r>
              <w:rPr>
                <w:rFonts w:ascii="Cambria" w:hAnsi="Cambria"/>
                <w:sz w:val="20"/>
                <w:szCs w:val="20"/>
              </w:rPr>
              <w:t>3</w:t>
            </w:r>
          </w:p>
        </w:tc>
      </w:tr>
      <w:tr w:rsidR="00376325" w:rsidRPr="00F476D9" w14:paraId="654FF224" w14:textId="77777777" w:rsidTr="00D81877">
        <w:trPr>
          <w:gridAfter w:val="1"/>
          <w:wAfter w:w="15" w:type="dxa"/>
          <w:trHeight w:val="567"/>
        </w:trPr>
        <w:tc>
          <w:tcPr>
            <w:tcW w:w="1043" w:type="dxa"/>
            <w:shd w:val="clear" w:color="auto" w:fill="auto"/>
            <w:vAlign w:val="center"/>
          </w:tcPr>
          <w:p w14:paraId="1137C34A" w14:textId="77777777" w:rsidR="00376325" w:rsidRPr="00F476D9" w:rsidRDefault="00376325" w:rsidP="00376325">
            <w:pPr>
              <w:snapToGrid w:val="0"/>
              <w:jc w:val="center"/>
              <w:rPr>
                <w:rFonts w:ascii="Cambria" w:hAnsi="Cambria"/>
                <w:b/>
                <w:bCs/>
                <w:sz w:val="20"/>
                <w:szCs w:val="20"/>
              </w:rPr>
            </w:pPr>
            <w:r w:rsidRPr="00F476D9">
              <w:rPr>
                <w:rFonts w:ascii="Cambria" w:hAnsi="Cambria"/>
                <w:sz w:val="20"/>
                <w:szCs w:val="20"/>
              </w:rPr>
              <w:t>K_W59</w:t>
            </w:r>
          </w:p>
        </w:tc>
        <w:tc>
          <w:tcPr>
            <w:tcW w:w="4764" w:type="dxa"/>
            <w:shd w:val="clear" w:color="auto" w:fill="auto"/>
            <w:vAlign w:val="center"/>
          </w:tcPr>
          <w:p w14:paraId="234B9D2A" w14:textId="77777777" w:rsidR="00376325" w:rsidRPr="00F476D9" w:rsidRDefault="00376325" w:rsidP="00376325">
            <w:pPr>
              <w:rPr>
                <w:rFonts w:ascii="Cambria" w:hAnsi="Cambria"/>
                <w:sz w:val="20"/>
                <w:szCs w:val="20"/>
              </w:rPr>
            </w:pPr>
            <w:r w:rsidRPr="00F476D9">
              <w:rPr>
                <w:rFonts w:ascii="Cambria" w:hAnsi="Cambria"/>
                <w:sz w:val="20"/>
                <w:szCs w:val="20"/>
              </w:rPr>
              <w:t xml:space="preserve">zagadnienia związane z funkcjonowaniem podmiotów systemu ochrony zdrowia oraz z problemami ewaluacji i kontroli w ochronie zdrowia </w:t>
            </w:r>
          </w:p>
        </w:tc>
        <w:tc>
          <w:tcPr>
            <w:tcW w:w="1559" w:type="dxa"/>
            <w:shd w:val="clear" w:color="auto" w:fill="auto"/>
            <w:vAlign w:val="center"/>
          </w:tcPr>
          <w:p w14:paraId="26D91F56"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7294003A"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32D9B70B" w14:textId="72CB3C50" w:rsidR="00376325" w:rsidRPr="00F476D9" w:rsidRDefault="00376325" w:rsidP="00376325">
            <w:pPr>
              <w:snapToGrid w:val="0"/>
              <w:jc w:val="center"/>
              <w:rPr>
                <w:rFonts w:ascii="Cambria" w:hAnsi="Cambria"/>
                <w:b/>
                <w:bCs/>
                <w:sz w:val="20"/>
                <w:szCs w:val="20"/>
              </w:rPr>
            </w:pPr>
            <w:r w:rsidRPr="00F476D9">
              <w:rPr>
                <w:rFonts w:ascii="Cambria" w:hAnsi="Cambria"/>
                <w:sz w:val="20"/>
                <w:szCs w:val="20"/>
              </w:rPr>
              <w:t>III.</w:t>
            </w:r>
            <w:r>
              <w:rPr>
                <w:rFonts w:ascii="Cambria" w:hAnsi="Cambria"/>
                <w:sz w:val="20"/>
                <w:szCs w:val="20"/>
              </w:rPr>
              <w:t>5</w:t>
            </w:r>
          </w:p>
        </w:tc>
      </w:tr>
      <w:tr w:rsidR="00376325" w:rsidRPr="00F476D9" w14:paraId="2037553B" w14:textId="77777777" w:rsidTr="00D81877">
        <w:trPr>
          <w:gridAfter w:val="1"/>
          <w:wAfter w:w="15" w:type="dxa"/>
          <w:trHeight w:val="567"/>
        </w:trPr>
        <w:tc>
          <w:tcPr>
            <w:tcW w:w="1043" w:type="dxa"/>
            <w:shd w:val="clear" w:color="auto" w:fill="auto"/>
            <w:vAlign w:val="center"/>
          </w:tcPr>
          <w:p w14:paraId="4709446A" w14:textId="77777777" w:rsidR="00376325" w:rsidRPr="00F476D9" w:rsidRDefault="00376325" w:rsidP="00376325">
            <w:pPr>
              <w:snapToGrid w:val="0"/>
              <w:jc w:val="center"/>
              <w:rPr>
                <w:rFonts w:ascii="Cambria" w:hAnsi="Cambria"/>
                <w:b/>
                <w:bCs/>
                <w:sz w:val="20"/>
                <w:szCs w:val="20"/>
              </w:rPr>
            </w:pPr>
            <w:r w:rsidRPr="00F476D9">
              <w:rPr>
                <w:rFonts w:ascii="Cambria" w:hAnsi="Cambria"/>
                <w:sz w:val="20"/>
                <w:szCs w:val="20"/>
              </w:rPr>
              <w:t>K_W60</w:t>
            </w:r>
          </w:p>
        </w:tc>
        <w:tc>
          <w:tcPr>
            <w:tcW w:w="4764" w:type="dxa"/>
            <w:shd w:val="clear" w:color="auto" w:fill="auto"/>
            <w:vAlign w:val="center"/>
          </w:tcPr>
          <w:p w14:paraId="49928195" w14:textId="77777777" w:rsidR="00376325" w:rsidRPr="00F476D9" w:rsidRDefault="00376325" w:rsidP="00376325">
            <w:pPr>
              <w:rPr>
                <w:rFonts w:ascii="Cambria" w:hAnsi="Cambria"/>
                <w:sz w:val="20"/>
                <w:szCs w:val="20"/>
              </w:rPr>
            </w:pPr>
            <w:r w:rsidRPr="00F476D9">
              <w:rPr>
                <w:rFonts w:ascii="Cambria" w:hAnsi="Cambria"/>
                <w:sz w:val="20"/>
                <w:szCs w:val="20"/>
              </w:rPr>
              <w:t>społeczny wymiar zdrowia i choroby, wpływ środowiska społecznego (rodziny, sieci relacji społecznych) oraz różnic społeczno-kulturowych na stan zdrowia</w:t>
            </w:r>
          </w:p>
        </w:tc>
        <w:tc>
          <w:tcPr>
            <w:tcW w:w="1559" w:type="dxa"/>
            <w:shd w:val="clear" w:color="auto" w:fill="auto"/>
            <w:vAlign w:val="center"/>
          </w:tcPr>
          <w:p w14:paraId="1481FA4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596A9A9B"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69BA03F9" w14:textId="709B30E1" w:rsidR="00376325" w:rsidRPr="00F476D9" w:rsidRDefault="00376325" w:rsidP="00376325">
            <w:pPr>
              <w:snapToGrid w:val="0"/>
              <w:jc w:val="center"/>
              <w:rPr>
                <w:rFonts w:ascii="Cambria" w:hAnsi="Cambria"/>
                <w:b/>
                <w:bCs/>
                <w:sz w:val="20"/>
                <w:szCs w:val="20"/>
              </w:rPr>
            </w:pPr>
            <w:r w:rsidRPr="00F476D9">
              <w:rPr>
                <w:rFonts w:ascii="Cambria" w:hAnsi="Cambria"/>
                <w:sz w:val="20"/>
                <w:szCs w:val="20"/>
              </w:rPr>
              <w:t>III.</w:t>
            </w:r>
            <w:r>
              <w:rPr>
                <w:rFonts w:ascii="Cambria" w:hAnsi="Cambria"/>
                <w:sz w:val="20"/>
                <w:szCs w:val="20"/>
              </w:rPr>
              <w:t>5</w:t>
            </w:r>
          </w:p>
        </w:tc>
      </w:tr>
      <w:tr w:rsidR="00376325" w:rsidRPr="00F476D9" w14:paraId="1654B1B4" w14:textId="77777777" w:rsidTr="00D81877">
        <w:trPr>
          <w:gridAfter w:val="1"/>
          <w:wAfter w:w="15" w:type="dxa"/>
          <w:trHeight w:val="567"/>
        </w:trPr>
        <w:tc>
          <w:tcPr>
            <w:tcW w:w="1043" w:type="dxa"/>
            <w:shd w:val="clear" w:color="auto" w:fill="auto"/>
            <w:vAlign w:val="center"/>
          </w:tcPr>
          <w:p w14:paraId="05CD6FE2" w14:textId="77777777" w:rsidR="00376325" w:rsidRPr="00F476D9" w:rsidRDefault="00376325" w:rsidP="00376325">
            <w:pPr>
              <w:snapToGrid w:val="0"/>
              <w:jc w:val="center"/>
              <w:rPr>
                <w:rFonts w:ascii="Cambria" w:hAnsi="Cambria"/>
                <w:b/>
                <w:bCs/>
                <w:sz w:val="20"/>
                <w:szCs w:val="20"/>
              </w:rPr>
            </w:pPr>
            <w:r w:rsidRPr="00F476D9">
              <w:rPr>
                <w:rFonts w:ascii="Cambria" w:hAnsi="Cambria"/>
                <w:sz w:val="20"/>
                <w:szCs w:val="20"/>
              </w:rPr>
              <w:t>K_W61</w:t>
            </w:r>
          </w:p>
        </w:tc>
        <w:tc>
          <w:tcPr>
            <w:tcW w:w="4764" w:type="dxa"/>
            <w:shd w:val="clear" w:color="auto" w:fill="auto"/>
            <w:vAlign w:val="center"/>
          </w:tcPr>
          <w:p w14:paraId="3549F477" w14:textId="77777777" w:rsidR="00376325" w:rsidRPr="00F476D9" w:rsidRDefault="00376325" w:rsidP="00376325">
            <w:pPr>
              <w:rPr>
                <w:rFonts w:ascii="Cambria" w:hAnsi="Cambria"/>
                <w:sz w:val="20"/>
                <w:szCs w:val="20"/>
              </w:rPr>
            </w:pPr>
            <w:r w:rsidRPr="00F476D9">
              <w:rPr>
                <w:rFonts w:ascii="Cambria" w:hAnsi="Cambria"/>
                <w:sz w:val="20"/>
                <w:szCs w:val="20"/>
              </w:rPr>
              <w:t>rolę stresu społecznego w zachowaniach zdrowotnych i autodestrukcyjnych</w:t>
            </w:r>
          </w:p>
        </w:tc>
        <w:tc>
          <w:tcPr>
            <w:tcW w:w="1559" w:type="dxa"/>
            <w:shd w:val="clear" w:color="auto" w:fill="auto"/>
            <w:vAlign w:val="center"/>
          </w:tcPr>
          <w:p w14:paraId="7134380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7B55F9E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2C60BD8E" w14:textId="59FDF2AE" w:rsidR="00376325" w:rsidRPr="00F476D9" w:rsidRDefault="00376325" w:rsidP="00376325">
            <w:pPr>
              <w:snapToGrid w:val="0"/>
              <w:jc w:val="center"/>
              <w:rPr>
                <w:rFonts w:ascii="Cambria" w:hAnsi="Cambria"/>
                <w:b/>
                <w:bCs/>
                <w:sz w:val="20"/>
                <w:szCs w:val="20"/>
              </w:rPr>
            </w:pPr>
            <w:r w:rsidRPr="00F476D9">
              <w:rPr>
                <w:rFonts w:ascii="Cambria" w:hAnsi="Cambria"/>
                <w:sz w:val="20"/>
                <w:szCs w:val="20"/>
              </w:rPr>
              <w:t>III.</w:t>
            </w:r>
            <w:r>
              <w:rPr>
                <w:rFonts w:ascii="Cambria" w:hAnsi="Cambria"/>
                <w:sz w:val="20"/>
                <w:szCs w:val="20"/>
              </w:rPr>
              <w:t>5</w:t>
            </w:r>
          </w:p>
        </w:tc>
      </w:tr>
      <w:tr w:rsidR="00376325" w:rsidRPr="00F476D9" w14:paraId="79017DB3" w14:textId="77777777" w:rsidTr="00D81877">
        <w:trPr>
          <w:gridAfter w:val="1"/>
          <w:wAfter w:w="15" w:type="dxa"/>
          <w:trHeight w:val="567"/>
        </w:trPr>
        <w:tc>
          <w:tcPr>
            <w:tcW w:w="1043" w:type="dxa"/>
            <w:shd w:val="clear" w:color="auto" w:fill="auto"/>
            <w:vAlign w:val="center"/>
          </w:tcPr>
          <w:p w14:paraId="4A31F3F2" w14:textId="77777777" w:rsidR="00376325" w:rsidRPr="00F476D9" w:rsidRDefault="00376325" w:rsidP="00376325">
            <w:pPr>
              <w:snapToGrid w:val="0"/>
              <w:jc w:val="center"/>
              <w:rPr>
                <w:rFonts w:ascii="Cambria" w:hAnsi="Cambria"/>
                <w:b/>
                <w:bCs/>
                <w:sz w:val="20"/>
                <w:szCs w:val="20"/>
              </w:rPr>
            </w:pPr>
            <w:r w:rsidRPr="00F476D9">
              <w:rPr>
                <w:rFonts w:ascii="Cambria" w:hAnsi="Cambria"/>
                <w:sz w:val="20"/>
                <w:szCs w:val="20"/>
              </w:rPr>
              <w:t>K_W62</w:t>
            </w:r>
          </w:p>
        </w:tc>
        <w:tc>
          <w:tcPr>
            <w:tcW w:w="4764" w:type="dxa"/>
            <w:shd w:val="clear" w:color="auto" w:fill="auto"/>
            <w:vAlign w:val="center"/>
          </w:tcPr>
          <w:p w14:paraId="79687589" w14:textId="77777777" w:rsidR="00376325" w:rsidRPr="00F476D9" w:rsidRDefault="00376325" w:rsidP="00376325">
            <w:pPr>
              <w:rPr>
                <w:rFonts w:ascii="Cambria" w:hAnsi="Cambria"/>
                <w:sz w:val="20"/>
                <w:szCs w:val="20"/>
              </w:rPr>
            </w:pPr>
            <w:r w:rsidRPr="00F476D9">
              <w:rPr>
                <w:rFonts w:ascii="Cambria" w:hAnsi="Cambria"/>
                <w:sz w:val="20"/>
                <w:szCs w:val="20"/>
              </w:rPr>
              <w:t>formy przemocy, modele wyjaśniające przemoc w rodzinie i w wybranych instytucjach oraz społeczne uwarunkowania różnych form przemocy</w:t>
            </w:r>
          </w:p>
        </w:tc>
        <w:tc>
          <w:tcPr>
            <w:tcW w:w="1559" w:type="dxa"/>
            <w:shd w:val="clear" w:color="auto" w:fill="auto"/>
            <w:vAlign w:val="center"/>
          </w:tcPr>
          <w:p w14:paraId="3771F4D1"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29C9CD12"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3DCCE888" w14:textId="50EB7F9E" w:rsidR="00376325" w:rsidRPr="00F476D9" w:rsidRDefault="00376325" w:rsidP="00376325">
            <w:pPr>
              <w:snapToGrid w:val="0"/>
              <w:jc w:val="center"/>
              <w:rPr>
                <w:rFonts w:ascii="Cambria" w:hAnsi="Cambria"/>
                <w:b/>
                <w:bCs/>
                <w:sz w:val="20"/>
                <w:szCs w:val="20"/>
              </w:rPr>
            </w:pPr>
            <w:r w:rsidRPr="00F476D9">
              <w:rPr>
                <w:rFonts w:ascii="Cambria" w:hAnsi="Cambria"/>
                <w:sz w:val="20"/>
                <w:szCs w:val="20"/>
              </w:rPr>
              <w:t>III.</w:t>
            </w:r>
            <w:r>
              <w:rPr>
                <w:rFonts w:ascii="Cambria" w:hAnsi="Cambria"/>
                <w:sz w:val="20"/>
                <w:szCs w:val="20"/>
              </w:rPr>
              <w:t>5</w:t>
            </w:r>
          </w:p>
        </w:tc>
      </w:tr>
      <w:tr w:rsidR="00376325" w:rsidRPr="00F476D9" w14:paraId="07577DF9" w14:textId="77777777" w:rsidTr="00D81877">
        <w:trPr>
          <w:gridAfter w:val="1"/>
          <w:wAfter w:w="15" w:type="dxa"/>
          <w:trHeight w:val="567"/>
        </w:trPr>
        <w:tc>
          <w:tcPr>
            <w:tcW w:w="1043" w:type="dxa"/>
            <w:shd w:val="clear" w:color="auto" w:fill="auto"/>
            <w:vAlign w:val="center"/>
          </w:tcPr>
          <w:p w14:paraId="49402321"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K_W63</w:t>
            </w:r>
          </w:p>
        </w:tc>
        <w:tc>
          <w:tcPr>
            <w:tcW w:w="4764" w:type="dxa"/>
            <w:shd w:val="clear" w:color="auto" w:fill="auto"/>
            <w:vAlign w:val="center"/>
          </w:tcPr>
          <w:p w14:paraId="3C90806E" w14:textId="77777777" w:rsidR="00376325" w:rsidRPr="00F476D9" w:rsidRDefault="00376325" w:rsidP="00376325">
            <w:pPr>
              <w:rPr>
                <w:rFonts w:ascii="Cambria" w:hAnsi="Cambria"/>
                <w:sz w:val="20"/>
                <w:szCs w:val="20"/>
              </w:rPr>
            </w:pPr>
            <w:r w:rsidRPr="00F476D9">
              <w:rPr>
                <w:rFonts w:ascii="Cambria" w:hAnsi="Cambria"/>
                <w:sz w:val="20"/>
                <w:szCs w:val="20"/>
              </w:rPr>
              <w:t xml:space="preserve">postawy społeczne wobec znaczenia zdrowia, choroby, niepełnosprawności i starości, konsekwencje społeczne choroby i niepełnosprawności oraz bariery społeczno-kulturowe, a także koncepcję jakości życia uwarunkowaną stanem zdrowia </w:t>
            </w:r>
          </w:p>
        </w:tc>
        <w:tc>
          <w:tcPr>
            <w:tcW w:w="1559" w:type="dxa"/>
            <w:shd w:val="clear" w:color="auto" w:fill="auto"/>
            <w:vAlign w:val="center"/>
          </w:tcPr>
          <w:p w14:paraId="0E9BD4D4"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0B408CD4"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46676341" w14:textId="2F73BC4B"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5</w:t>
            </w:r>
          </w:p>
        </w:tc>
      </w:tr>
      <w:tr w:rsidR="00376325" w:rsidRPr="00F476D9" w14:paraId="338D0F98" w14:textId="77777777" w:rsidTr="00D81877">
        <w:trPr>
          <w:gridAfter w:val="1"/>
          <w:wAfter w:w="15" w:type="dxa"/>
          <w:trHeight w:val="567"/>
        </w:trPr>
        <w:tc>
          <w:tcPr>
            <w:tcW w:w="1043" w:type="dxa"/>
            <w:shd w:val="clear" w:color="auto" w:fill="auto"/>
            <w:vAlign w:val="center"/>
          </w:tcPr>
          <w:p w14:paraId="42886644"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K_W64</w:t>
            </w:r>
          </w:p>
        </w:tc>
        <w:tc>
          <w:tcPr>
            <w:tcW w:w="4764" w:type="dxa"/>
            <w:shd w:val="clear" w:color="auto" w:fill="auto"/>
            <w:vAlign w:val="center"/>
          </w:tcPr>
          <w:p w14:paraId="05C80A03" w14:textId="77777777" w:rsidR="00376325" w:rsidRPr="00F476D9" w:rsidRDefault="00376325" w:rsidP="00376325">
            <w:pPr>
              <w:rPr>
                <w:rFonts w:ascii="Cambria" w:hAnsi="Cambria"/>
                <w:sz w:val="20"/>
                <w:szCs w:val="20"/>
              </w:rPr>
            </w:pPr>
            <w:r w:rsidRPr="00F476D9">
              <w:rPr>
                <w:rFonts w:ascii="Cambria" w:hAnsi="Cambria"/>
                <w:sz w:val="20"/>
                <w:szCs w:val="20"/>
              </w:rPr>
              <w:t>znaczenie komunikacji werbalnej i niewerbalnej w procesie komunikowania się z pacjentami oraz pojęcie zaufania w interakcji z pacjentem</w:t>
            </w:r>
          </w:p>
        </w:tc>
        <w:tc>
          <w:tcPr>
            <w:tcW w:w="1559" w:type="dxa"/>
            <w:shd w:val="clear" w:color="auto" w:fill="auto"/>
            <w:vAlign w:val="center"/>
          </w:tcPr>
          <w:p w14:paraId="6634B741"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0F67323A"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04FE86FB" w14:textId="241E90B4"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5</w:t>
            </w:r>
          </w:p>
        </w:tc>
      </w:tr>
      <w:tr w:rsidR="00376325" w:rsidRPr="00F476D9" w14:paraId="659FD9A8" w14:textId="77777777" w:rsidTr="00D81877">
        <w:trPr>
          <w:gridAfter w:val="1"/>
          <w:wAfter w:w="15" w:type="dxa"/>
          <w:trHeight w:val="567"/>
        </w:trPr>
        <w:tc>
          <w:tcPr>
            <w:tcW w:w="1043" w:type="dxa"/>
            <w:shd w:val="clear" w:color="auto" w:fill="auto"/>
            <w:vAlign w:val="center"/>
          </w:tcPr>
          <w:p w14:paraId="459C0DD7" w14:textId="77777777" w:rsidR="00376325" w:rsidRPr="00F476D9" w:rsidRDefault="00376325" w:rsidP="00376325">
            <w:pPr>
              <w:jc w:val="center"/>
              <w:rPr>
                <w:rFonts w:ascii="Cambria" w:hAnsi="Cambria"/>
                <w:sz w:val="20"/>
                <w:szCs w:val="20"/>
              </w:rPr>
            </w:pPr>
            <w:r w:rsidRPr="00F476D9">
              <w:rPr>
                <w:rFonts w:ascii="Cambria" w:hAnsi="Cambria"/>
                <w:sz w:val="20"/>
                <w:szCs w:val="20"/>
              </w:rPr>
              <w:t>K_W65</w:t>
            </w:r>
          </w:p>
        </w:tc>
        <w:tc>
          <w:tcPr>
            <w:tcW w:w="4764" w:type="dxa"/>
            <w:shd w:val="clear" w:color="auto" w:fill="auto"/>
            <w:vAlign w:val="center"/>
          </w:tcPr>
          <w:p w14:paraId="0ECBBFDC" w14:textId="77777777" w:rsidR="00376325" w:rsidRPr="00F476D9" w:rsidRDefault="00376325" w:rsidP="00376325">
            <w:pPr>
              <w:rPr>
                <w:rFonts w:ascii="Cambria" w:hAnsi="Cambria"/>
                <w:sz w:val="20"/>
                <w:szCs w:val="20"/>
              </w:rPr>
            </w:pPr>
            <w:r w:rsidRPr="00F476D9">
              <w:rPr>
                <w:rFonts w:ascii="Cambria" w:hAnsi="Cambria"/>
                <w:sz w:val="20"/>
                <w:szCs w:val="20"/>
              </w:rPr>
              <w:t>psychospołeczne konsekwencje hospitalizacji i choroby przewlekłej</w:t>
            </w:r>
          </w:p>
        </w:tc>
        <w:tc>
          <w:tcPr>
            <w:tcW w:w="1559" w:type="dxa"/>
            <w:shd w:val="clear" w:color="auto" w:fill="auto"/>
            <w:vAlign w:val="center"/>
          </w:tcPr>
          <w:p w14:paraId="398C0ABA"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4C845710"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0C0CE452" w14:textId="1532D166" w:rsidR="00376325" w:rsidRPr="00F476D9" w:rsidRDefault="00376325" w:rsidP="00376325">
            <w:pPr>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33DDC956" w14:textId="77777777" w:rsidTr="00D81877">
        <w:trPr>
          <w:gridAfter w:val="1"/>
          <w:wAfter w:w="15" w:type="dxa"/>
          <w:trHeight w:val="567"/>
        </w:trPr>
        <w:tc>
          <w:tcPr>
            <w:tcW w:w="1043" w:type="dxa"/>
            <w:shd w:val="clear" w:color="auto" w:fill="auto"/>
            <w:vAlign w:val="center"/>
          </w:tcPr>
          <w:p w14:paraId="406DE0E4"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K_W66</w:t>
            </w:r>
          </w:p>
        </w:tc>
        <w:tc>
          <w:tcPr>
            <w:tcW w:w="4764" w:type="dxa"/>
            <w:shd w:val="clear" w:color="auto" w:fill="auto"/>
            <w:vAlign w:val="center"/>
          </w:tcPr>
          <w:p w14:paraId="52596305" w14:textId="77777777" w:rsidR="00376325" w:rsidRPr="00F476D9" w:rsidRDefault="00376325" w:rsidP="00376325">
            <w:pPr>
              <w:rPr>
                <w:rFonts w:ascii="Cambria" w:hAnsi="Cambria"/>
                <w:sz w:val="20"/>
                <w:szCs w:val="20"/>
              </w:rPr>
            </w:pPr>
            <w:r w:rsidRPr="00F476D9">
              <w:rPr>
                <w:rFonts w:ascii="Cambria" w:hAnsi="Cambria"/>
                <w:sz w:val="20"/>
                <w:szCs w:val="20"/>
              </w:rPr>
              <w:t xml:space="preserve">społeczną rolę ratownika medycznego </w:t>
            </w:r>
          </w:p>
        </w:tc>
        <w:tc>
          <w:tcPr>
            <w:tcW w:w="1559" w:type="dxa"/>
            <w:shd w:val="clear" w:color="auto" w:fill="auto"/>
            <w:vAlign w:val="center"/>
          </w:tcPr>
          <w:p w14:paraId="4A3888A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75DEBC8A"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7CF3E67A" w14:textId="710D0FAC"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608A030D" w14:textId="77777777" w:rsidTr="00D81877">
        <w:trPr>
          <w:gridAfter w:val="1"/>
          <w:wAfter w:w="15" w:type="dxa"/>
          <w:trHeight w:val="567"/>
        </w:trPr>
        <w:tc>
          <w:tcPr>
            <w:tcW w:w="1043" w:type="dxa"/>
            <w:shd w:val="clear" w:color="auto" w:fill="auto"/>
            <w:vAlign w:val="center"/>
          </w:tcPr>
          <w:p w14:paraId="5E81BB30"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K_W67</w:t>
            </w:r>
          </w:p>
        </w:tc>
        <w:tc>
          <w:tcPr>
            <w:tcW w:w="4764" w:type="dxa"/>
            <w:shd w:val="clear" w:color="auto" w:fill="auto"/>
            <w:vAlign w:val="center"/>
          </w:tcPr>
          <w:p w14:paraId="31F6FD33" w14:textId="77777777" w:rsidR="00376325" w:rsidRPr="00F476D9" w:rsidRDefault="00376325" w:rsidP="00376325">
            <w:pPr>
              <w:rPr>
                <w:rFonts w:ascii="Cambria" w:hAnsi="Cambria"/>
                <w:sz w:val="20"/>
                <w:szCs w:val="20"/>
              </w:rPr>
            </w:pPr>
            <w:r w:rsidRPr="00F476D9">
              <w:rPr>
                <w:rFonts w:ascii="Cambria" w:hAnsi="Cambria"/>
                <w:sz w:val="20"/>
                <w:szCs w:val="20"/>
              </w:rPr>
              <w:t>podstawowe psychologiczne mechanizmy funkcjonowania człowieka w zdrowiu i w chorobie</w:t>
            </w:r>
          </w:p>
        </w:tc>
        <w:tc>
          <w:tcPr>
            <w:tcW w:w="1559" w:type="dxa"/>
            <w:shd w:val="clear" w:color="auto" w:fill="auto"/>
            <w:vAlign w:val="center"/>
          </w:tcPr>
          <w:p w14:paraId="6B5C626B"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52389B5B"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60ACCEE5" w14:textId="4E9E74F4"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5</w:t>
            </w:r>
          </w:p>
        </w:tc>
      </w:tr>
      <w:tr w:rsidR="00376325" w:rsidRPr="00F476D9" w14:paraId="1E7BE633" w14:textId="77777777" w:rsidTr="00D81877">
        <w:trPr>
          <w:gridAfter w:val="1"/>
          <w:wAfter w:w="15" w:type="dxa"/>
          <w:trHeight w:val="567"/>
        </w:trPr>
        <w:tc>
          <w:tcPr>
            <w:tcW w:w="1043" w:type="dxa"/>
            <w:shd w:val="clear" w:color="auto" w:fill="auto"/>
            <w:vAlign w:val="center"/>
          </w:tcPr>
          <w:p w14:paraId="29A3FE17"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K_W68</w:t>
            </w:r>
          </w:p>
        </w:tc>
        <w:tc>
          <w:tcPr>
            <w:tcW w:w="4764" w:type="dxa"/>
            <w:shd w:val="clear" w:color="auto" w:fill="auto"/>
            <w:vAlign w:val="center"/>
          </w:tcPr>
          <w:p w14:paraId="13576F35" w14:textId="77777777" w:rsidR="00376325" w:rsidRPr="00F476D9" w:rsidRDefault="00376325" w:rsidP="00376325">
            <w:pPr>
              <w:rPr>
                <w:rFonts w:ascii="Cambria" w:hAnsi="Cambria"/>
                <w:sz w:val="20"/>
                <w:szCs w:val="20"/>
              </w:rPr>
            </w:pPr>
            <w:r w:rsidRPr="00F476D9">
              <w:rPr>
                <w:rFonts w:ascii="Cambria" w:hAnsi="Cambria"/>
                <w:sz w:val="20"/>
                <w:szCs w:val="20"/>
              </w:rPr>
              <w:t>rolę rodziny w procesie leczenia</w:t>
            </w:r>
          </w:p>
        </w:tc>
        <w:tc>
          <w:tcPr>
            <w:tcW w:w="1559" w:type="dxa"/>
            <w:shd w:val="clear" w:color="auto" w:fill="auto"/>
            <w:vAlign w:val="center"/>
          </w:tcPr>
          <w:p w14:paraId="1C51F63C"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0F601532"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7419D7E2" w14:textId="5B3EECD5"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5</w:t>
            </w:r>
          </w:p>
        </w:tc>
      </w:tr>
      <w:tr w:rsidR="00376325" w:rsidRPr="00F476D9" w14:paraId="629EC35D" w14:textId="77777777" w:rsidTr="00D81877">
        <w:trPr>
          <w:gridAfter w:val="1"/>
          <w:wAfter w:w="15" w:type="dxa"/>
          <w:trHeight w:val="567"/>
        </w:trPr>
        <w:tc>
          <w:tcPr>
            <w:tcW w:w="1043" w:type="dxa"/>
            <w:shd w:val="clear" w:color="auto" w:fill="auto"/>
            <w:vAlign w:val="center"/>
          </w:tcPr>
          <w:p w14:paraId="123AF7FD"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K_W69</w:t>
            </w:r>
          </w:p>
        </w:tc>
        <w:tc>
          <w:tcPr>
            <w:tcW w:w="4764" w:type="dxa"/>
            <w:shd w:val="clear" w:color="auto" w:fill="auto"/>
            <w:vAlign w:val="center"/>
          </w:tcPr>
          <w:p w14:paraId="7B4866FE" w14:textId="77777777" w:rsidR="00376325" w:rsidRPr="00F476D9" w:rsidRDefault="00376325" w:rsidP="00376325">
            <w:pPr>
              <w:rPr>
                <w:rFonts w:ascii="Cambria" w:hAnsi="Cambria"/>
                <w:sz w:val="20"/>
                <w:szCs w:val="20"/>
              </w:rPr>
            </w:pPr>
            <w:r w:rsidRPr="00F476D9">
              <w:rPr>
                <w:rFonts w:ascii="Cambria" w:hAnsi="Cambria"/>
                <w:sz w:val="20"/>
                <w:szCs w:val="20"/>
              </w:rPr>
              <w:t xml:space="preserve">rolę stresu w etiopatogenezie i przebiegu chorób oraz mechanizmy radzenia sobie ze stresem </w:t>
            </w:r>
          </w:p>
        </w:tc>
        <w:tc>
          <w:tcPr>
            <w:tcW w:w="1559" w:type="dxa"/>
            <w:shd w:val="clear" w:color="auto" w:fill="auto"/>
            <w:vAlign w:val="center"/>
          </w:tcPr>
          <w:p w14:paraId="23A4266C"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6B62B25B"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446144F2" w14:textId="4E85732E"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50C386A4" w14:textId="77777777" w:rsidTr="00D81877">
        <w:trPr>
          <w:gridAfter w:val="1"/>
          <w:wAfter w:w="15" w:type="dxa"/>
          <w:trHeight w:val="567"/>
        </w:trPr>
        <w:tc>
          <w:tcPr>
            <w:tcW w:w="1043" w:type="dxa"/>
            <w:shd w:val="clear" w:color="auto" w:fill="auto"/>
            <w:vAlign w:val="center"/>
          </w:tcPr>
          <w:p w14:paraId="7FB9C39D"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K_W70</w:t>
            </w:r>
          </w:p>
        </w:tc>
        <w:tc>
          <w:tcPr>
            <w:tcW w:w="4764" w:type="dxa"/>
            <w:shd w:val="clear" w:color="auto" w:fill="auto"/>
            <w:vAlign w:val="center"/>
          </w:tcPr>
          <w:p w14:paraId="14924F68" w14:textId="77777777" w:rsidR="00376325" w:rsidRPr="00F476D9" w:rsidRDefault="00376325" w:rsidP="00376325">
            <w:pPr>
              <w:rPr>
                <w:rFonts w:ascii="Cambria" w:hAnsi="Cambria"/>
                <w:sz w:val="20"/>
                <w:szCs w:val="20"/>
              </w:rPr>
            </w:pPr>
            <w:r w:rsidRPr="00F476D9">
              <w:rPr>
                <w:rFonts w:ascii="Cambria" w:hAnsi="Cambria"/>
                <w:sz w:val="20"/>
                <w:szCs w:val="20"/>
              </w:rPr>
              <w:t xml:space="preserve">zasady motywowania pacjentów do prozdrowotnych zachowań i informowania o niepomyślnym rokowaniu </w:t>
            </w:r>
          </w:p>
        </w:tc>
        <w:tc>
          <w:tcPr>
            <w:tcW w:w="1559" w:type="dxa"/>
            <w:shd w:val="clear" w:color="auto" w:fill="auto"/>
            <w:vAlign w:val="center"/>
          </w:tcPr>
          <w:p w14:paraId="4BFCF58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42638D4A"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00301C8A" w14:textId="2C237AF3"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5</w:t>
            </w:r>
          </w:p>
        </w:tc>
      </w:tr>
      <w:tr w:rsidR="00376325" w:rsidRPr="00F476D9" w14:paraId="24AE4B65" w14:textId="77777777" w:rsidTr="00D81877">
        <w:trPr>
          <w:gridAfter w:val="1"/>
          <w:wAfter w:w="15" w:type="dxa"/>
          <w:trHeight w:val="567"/>
        </w:trPr>
        <w:tc>
          <w:tcPr>
            <w:tcW w:w="1043" w:type="dxa"/>
            <w:shd w:val="clear" w:color="auto" w:fill="auto"/>
            <w:vAlign w:val="center"/>
          </w:tcPr>
          <w:p w14:paraId="7811175F"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K_W71</w:t>
            </w:r>
          </w:p>
        </w:tc>
        <w:tc>
          <w:tcPr>
            <w:tcW w:w="4764" w:type="dxa"/>
            <w:shd w:val="clear" w:color="auto" w:fill="auto"/>
            <w:vAlign w:val="center"/>
          </w:tcPr>
          <w:p w14:paraId="07A3A3F7" w14:textId="09FFF52A" w:rsidR="00376325" w:rsidRPr="00F476D9" w:rsidRDefault="00376325" w:rsidP="00376325">
            <w:pPr>
              <w:rPr>
                <w:rFonts w:ascii="Cambria" w:hAnsi="Cambria"/>
                <w:sz w:val="20"/>
                <w:szCs w:val="20"/>
              </w:rPr>
            </w:pPr>
            <w:r w:rsidRPr="00F476D9">
              <w:rPr>
                <w:rFonts w:ascii="Cambria" w:hAnsi="Cambria"/>
                <w:sz w:val="20"/>
                <w:szCs w:val="20"/>
              </w:rPr>
              <w:t>główne pojęcia, teorie, zasady etyczne służące jako ogólne ramy właściwego interpretowania i analizowania zagadnień moralno-medycznych</w:t>
            </w:r>
          </w:p>
        </w:tc>
        <w:tc>
          <w:tcPr>
            <w:tcW w:w="1559" w:type="dxa"/>
            <w:shd w:val="clear" w:color="auto" w:fill="auto"/>
            <w:vAlign w:val="center"/>
          </w:tcPr>
          <w:p w14:paraId="2BD5DCC0"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4682770F"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161E54F7" w14:textId="7E2735DC"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28FD01C9" w14:textId="77777777" w:rsidTr="00D81877">
        <w:trPr>
          <w:gridAfter w:val="1"/>
          <w:wAfter w:w="15" w:type="dxa"/>
          <w:trHeight w:val="567"/>
        </w:trPr>
        <w:tc>
          <w:tcPr>
            <w:tcW w:w="1043" w:type="dxa"/>
            <w:shd w:val="clear" w:color="auto" w:fill="auto"/>
            <w:vAlign w:val="center"/>
          </w:tcPr>
          <w:p w14:paraId="4D8F15FE"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K_W72</w:t>
            </w:r>
          </w:p>
        </w:tc>
        <w:tc>
          <w:tcPr>
            <w:tcW w:w="4764" w:type="dxa"/>
            <w:shd w:val="clear" w:color="auto" w:fill="auto"/>
            <w:vAlign w:val="center"/>
          </w:tcPr>
          <w:p w14:paraId="054B82E0" w14:textId="77777777" w:rsidR="00376325" w:rsidRPr="00F476D9" w:rsidRDefault="00376325" w:rsidP="00376325">
            <w:pPr>
              <w:rPr>
                <w:rFonts w:ascii="Cambria" w:hAnsi="Cambria"/>
                <w:sz w:val="20"/>
                <w:szCs w:val="20"/>
              </w:rPr>
            </w:pPr>
            <w:r w:rsidRPr="00F476D9">
              <w:rPr>
                <w:rFonts w:ascii="Cambria" w:hAnsi="Cambria"/>
                <w:sz w:val="20"/>
                <w:szCs w:val="20"/>
              </w:rPr>
              <w:t xml:space="preserve">podstawowe zagadnienia dotyczące światowych problemów zdrowotnych </w:t>
            </w:r>
          </w:p>
        </w:tc>
        <w:tc>
          <w:tcPr>
            <w:tcW w:w="1559" w:type="dxa"/>
            <w:shd w:val="clear" w:color="auto" w:fill="auto"/>
            <w:vAlign w:val="center"/>
          </w:tcPr>
          <w:p w14:paraId="3CE8776F"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3D3AAFAC"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0F7224DE" w14:textId="5519FC2B"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5</w:t>
            </w:r>
          </w:p>
        </w:tc>
      </w:tr>
      <w:tr w:rsidR="00376325" w:rsidRPr="00F476D9" w14:paraId="39D3A20E" w14:textId="77777777" w:rsidTr="00D81877">
        <w:trPr>
          <w:gridAfter w:val="1"/>
          <w:wAfter w:w="15" w:type="dxa"/>
          <w:trHeight w:val="567"/>
        </w:trPr>
        <w:tc>
          <w:tcPr>
            <w:tcW w:w="1043" w:type="dxa"/>
            <w:shd w:val="clear" w:color="auto" w:fill="auto"/>
            <w:vAlign w:val="center"/>
          </w:tcPr>
          <w:p w14:paraId="0D3A4B26"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K_W73</w:t>
            </w:r>
          </w:p>
        </w:tc>
        <w:tc>
          <w:tcPr>
            <w:tcW w:w="4764" w:type="dxa"/>
            <w:shd w:val="clear" w:color="auto" w:fill="auto"/>
            <w:vAlign w:val="center"/>
          </w:tcPr>
          <w:p w14:paraId="10619D17" w14:textId="77777777" w:rsidR="00376325" w:rsidRPr="00F476D9" w:rsidRDefault="00376325" w:rsidP="00376325">
            <w:pPr>
              <w:rPr>
                <w:rFonts w:ascii="Cambria" w:hAnsi="Cambria"/>
                <w:sz w:val="20"/>
                <w:szCs w:val="20"/>
              </w:rPr>
            </w:pPr>
            <w:r w:rsidRPr="00F476D9">
              <w:rPr>
                <w:rFonts w:ascii="Cambria" w:hAnsi="Cambria"/>
                <w:sz w:val="20"/>
                <w:szCs w:val="20"/>
              </w:rPr>
              <w:t>zasady zarządzania podmiotami systemu ochrony zdrowia</w:t>
            </w:r>
          </w:p>
        </w:tc>
        <w:tc>
          <w:tcPr>
            <w:tcW w:w="1559" w:type="dxa"/>
            <w:shd w:val="clear" w:color="auto" w:fill="auto"/>
            <w:vAlign w:val="center"/>
          </w:tcPr>
          <w:p w14:paraId="0BD43C3F"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6817FBE6"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7B279D8A" w14:textId="70F9C92A"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5</w:t>
            </w:r>
          </w:p>
        </w:tc>
      </w:tr>
      <w:tr w:rsidR="00376325" w:rsidRPr="00F476D9" w14:paraId="5B84E6AF" w14:textId="77777777" w:rsidTr="00D81877">
        <w:trPr>
          <w:gridAfter w:val="1"/>
          <w:wAfter w:w="15" w:type="dxa"/>
          <w:trHeight w:val="567"/>
        </w:trPr>
        <w:tc>
          <w:tcPr>
            <w:tcW w:w="1043" w:type="dxa"/>
            <w:shd w:val="clear" w:color="auto" w:fill="auto"/>
            <w:vAlign w:val="center"/>
          </w:tcPr>
          <w:p w14:paraId="06FCD4B9"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K_W74</w:t>
            </w:r>
          </w:p>
        </w:tc>
        <w:tc>
          <w:tcPr>
            <w:tcW w:w="4764" w:type="dxa"/>
            <w:shd w:val="clear" w:color="auto" w:fill="auto"/>
            <w:vAlign w:val="center"/>
          </w:tcPr>
          <w:p w14:paraId="2C796452" w14:textId="77777777" w:rsidR="00376325" w:rsidRPr="00F476D9" w:rsidRDefault="00376325" w:rsidP="00376325">
            <w:pPr>
              <w:rPr>
                <w:rFonts w:ascii="Cambria" w:hAnsi="Cambria"/>
                <w:sz w:val="20"/>
                <w:szCs w:val="20"/>
              </w:rPr>
            </w:pPr>
            <w:r w:rsidRPr="00F476D9">
              <w:rPr>
                <w:rFonts w:ascii="Cambria" w:hAnsi="Cambria"/>
                <w:sz w:val="20"/>
                <w:szCs w:val="20"/>
              </w:rPr>
              <w:t xml:space="preserve">prawne, organizacyjne i etyczne uwarunkowania wykonywania zawodu ratownika medycznego, z uwzględnieniem miejsca zatrudnienia i pełnionej funkcji </w:t>
            </w:r>
          </w:p>
        </w:tc>
        <w:tc>
          <w:tcPr>
            <w:tcW w:w="1559" w:type="dxa"/>
            <w:shd w:val="clear" w:color="auto" w:fill="auto"/>
            <w:vAlign w:val="center"/>
          </w:tcPr>
          <w:p w14:paraId="480A7096"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538DF951" w14:textId="77777777" w:rsidR="00376325" w:rsidRPr="00F476D9" w:rsidRDefault="00376325" w:rsidP="00376325">
            <w:pPr>
              <w:pStyle w:val="Bezodstpw"/>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08A27591" w14:textId="144D34F5"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1D3E0158" w14:textId="77777777" w:rsidTr="00D81877">
        <w:trPr>
          <w:gridAfter w:val="1"/>
          <w:wAfter w:w="15" w:type="dxa"/>
          <w:trHeight w:val="567"/>
        </w:trPr>
        <w:tc>
          <w:tcPr>
            <w:tcW w:w="1043" w:type="dxa"/>
            <w:shd w:val="clear" w:color="auto" w:fill="auto"/>
            <w:vAlign w:val="center"/>
          </w:tcPr>
          <w:p w14:paraId="1492AB75"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K_W75</w:t>
            </w:r>
          </w:p>
        </w:tc>
        <w:tc>
          <w:tcPr>
            <w:tcW w:w="4764" w:type="dxa"/>
            <w:shd w:val="clear" w:color="auto" w:fill="auto"/>
            <w:vAlign w:val="center"/>
          </w:tcPr>
          <w:p w14:paraId="59C85FD9" w14:textId="77777777" w:rsidR="00376325" w:rsidRPr="00F476D9" w:rsidRDefault="00376325" w:rsidP="00376325">
            <w:pPr>
              <w:rPr>
                <w:rFonts w:ascii="Cambria" w:hAnsi="Cambria"/>
                <w:sz w:val="20"/>
                <w:szCs w:val="20"/>
              </w:rPr>
            </w:pPr>
            <w:r w:rsidRPr="00F476D9">
              <w:rPr>
                <w:rFonts w:ascii="Cambria" w:hAnsi="Cambria"/>
                <w:sz w:val="20"/>
                <w:szCs w:val="20"/>
              </w:rPr>
              <w:t xml:space="preserve">podstawowe pojęcia z zakresu teorii poznania i logiki </w:t>
            </w:r>
          </w:p>
        </w:tc>
        <w:tc>
          <w:tcPr>
            <w:tcW w:w="1559" w:type="dxa"/>
            <w:shd w:val="clear" w:color="auto" w:fill="auto"/>
            <w:vAlign w:val="center"/>
          </w:tcPr>
          <w:p w14:paraId="7711F872"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07752DD8"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356C77D5" w14:textId="3E968621"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5A5DD008" w14:textId="77777777" w:rsidTr="00D81877">
        <w:trPr>
          <w:gridAfter w:val="1"/>
          <w:wAfter w:w="15" w:type="dxa"/>
          <w:trHeight w:val="567"/>
        </w:trPr>
        <w:tc>
          <w:tcPr>
            <w:tcW w:w="1043" w:type="dxa"/>
            <w:shd w:val="clear" w:color="auto" w:fill="auto"/>
            <w:vAlign w:val="center"/>
          </w:tcPr>
          <w:p w14:paraId="6EC65413"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K_W76</w:t>
            </w:r>
          </w:p>
        </w:tc>
        <w:tc>
          <w:tcPr>
            <w:tcW w:w="4764" w:type="dxa"/>
            <w:shd w:val="clear" w:color="auto" w:fill="auto"/>
            <w:vAlign w:val="center"/>
          </w:tcPr>
          <w:p w14:paraId="49944534" w14:textId="77777777" w:rsidR="00376325" w:rsidRPr="00F476D9" w:rsidRDefault="00376325" w:rsidP="00376325">
            <w:pPr>
              <w:rPr>
                <w:rFonts w:ascii="Cambria" w:hAnsi="Cambria"/>
                <w:sz w:val="20"/>
                <w:szCs w:val="20"/>
              </w:rPr>
            </w:pPr>
            <w:r w:rsidRPr="00F476D9">
              <w:rPr>
                <w:rFonts w:ascii="Cambria" w:hAnsi="Cambria"/>
                <w:sz w:val="20"/>
                <w:szCs w:val="20"/>
              </w:rPr>
              <w:t>zasady komunikacji w sytuacjach typowych dla wykonywania zawodu ratownika medycznego</w:t>
            </w:r>
          </w:p>
        </w:tc>
        <w:tc>
          <w:tcPr>
            <w:tcW w:w="1559" w:type="dxa"/>
            <w:shd w:val="clear" w:color="auto" w:fill="auto"/>
            <w:vAlign w:val="center"/>
          </w:tcPr>
          <w:p w14:paraId="582FAFBC"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3875A2F4"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13F93473" w14:textId="30CF05CA"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2CEAB65E" w14:textId="77777777" w:rsidTr="00D81877">
        <w:trPr>
          <w:gridAfter w:val="1"/>
          <w:wAfter w:w="15" w:type="dxa"/>
          <w:trHeight w:val="567"/>
        </w:trPr>
        <w:tc>
          <w:tcPr>
            <w:tcW w:w="1043" w:type="dxa"/>
            <w:shd w:val="clear" w:color="auto" w:fill="auto"/>
            <w:vAlign w:val="center"/>
          </w:tcPr>
          <w:p w14:paraId="5C029BD8"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lastRenderedPageBreak/>
              <w:t>K_W77</w:t>
            </w:r>
          </w:p>
        </w:tc>
        <w:tc>
          <w:tcPr>
            <w:tcW w:w="4764" w:type="dxa"/>
            <w:shd w:val="clear" w:color="auto" w:fill="auto"/>
            <w:vAlign w:val="center"/>
          </w:tcPr>
          <w:p w14:paraId="2A88C0F9" w14:textId="60E0725A" w:rsidR="00376325" w:rsidRPr="00F476D9" w:rsidRDefault="00376325" w:rsidP="00376325">
            <w:pPr>
              <w:rPr>
                <w:rFonts w:ascii="Cambria" w:hAnsi="Cambria"/>
                <w:sz w:val="20"/>
                <w:szCs w:val="20"/>
              </w:rPr>
            </w:pPr>
            <w:r w:rsidRPr="00F476D9">
              <w:rPr>
                <w:rFonts w:ascii="Cambria" w:hAnsi="Cambria"/>
                <w:sz w:val="20"/>
                <w:szCs w:val="20"/>
              </w:rPr>
              <w:t>pojęcia emocji, motywacji i osobowości, zaburzenia osobowości, istotę i strukturę zjawisk zachodzących w procesie przekazywania i wymiany informacji oraz modele i style komunikacji interpersonalnej</w:t>
            </w:r>
          </w:p>
        </w:tc>
        <w:tc>
          <w:tcPr>
            <w:tcW w:w="1559" w:type="dxa"/>
            <w:shd w:val="clear" w:color="auto" w:fill="auto"/>
            <w:vAlign w:val="center"/>
          </w:tcPr>
          <w:p w14:paraId="5B5FE71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09309CD9"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28FDD540" w14:textId="17D2B9E4"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5</w:t>
            </w:r>
          </w:p>
        </w:tc>
      </w:tr>
      <w:tr w:rsidR="00376325" w:rsidRPr="00F476D9" w14:paraId="6F698357" w14:textId="77777777" w:rsidTr="00D81877">
        <w:trPr>
          <w:gridAfter w:val="1"/>
          <w:wAfter w:w="15" w:type="dxa"/>
          <w:trHeight w:val="567"/>
        </w:trPr>
        <w:tc>
          <w:tcPr>
            <w:tcW w:w="1043" w:type="dxa"/>
            <w:shd w:val="clear" w:color="auto" w:fill="auto"/>
            <w:vAlign w:val="center"/>
          </w:tcPr>
          <w:p w14:paraId="4362FDE1"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K_W78</w:t>
            </w:r>
          </w:p>
        </w:tc>
        <w:tc>
          <w:tcPr>
            <w:tcW w:w="4764" w:type="dxa"/>
            <w:shd w:val="clear" w:color="auto" w:fill="auto"/>
            <w:vAlign w:val="center"/>
          </w:tcPr>
          <w:p w14:paraId="47B27063" w14:textId="77777777" w:rsidR="00376325" w:rsidRPr="00F476D9" w:rsidRDefault="00376325" w:rsidP="00376325">
            <w:pPr>
              <w:rPr>
                <w:rFonts w:ascii="Cambria" w:hAnsi="Cambria"/>
                <w:sz w:val="20"/>
                <w:szCs w:val="20"/>
              </w:rPr>
            </w:pPr>
            <w:r w:rsidRPr="00F476D9">
              <w:rPr>
                <w:rFonts w:ascii="Cambria" w:hAnsi="Cambria"/>
                <w:sz w:val="20"/>
                <w:szCs w:val="20"/>
              </w:rPr>
              <w:t>zagadnienia dotyczące zespołu stresu pourazowego, reakcji fizjologicznych i emocjonalnych, poznawczych oraz interpersonalnych, a także mechanizmy funkcjonowania człowieka w sytuacjach trudnych</w:t>
            </w:r>
          </w:p>
        </w:tc>
        <w:tc>
          <w:tcPr>
            <w:tcW w:w="1559" w:type="dxa"/>
            <w:shd w:val="clear" w:color="auto" w:fill="auto"/>
            <w:vAlign w:val="center"/>
          </w:tcPr>
          <w:p w14:paraId="238E6307"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2879CDF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 xml:space="preserve">P6S_WG </w:t>
            </w:r>
          </w:p>
        </w:tc>
        <w:tc>
          <w:tcPr>
            <w:tcW w:w="992" w:type="dxa"/>
            <w:shd w:val="clear" w:color="auto" w:fill="auto"/>
            <w:vAlign w:val="center"/>
          </w:tcPr>
          <w:p w14:paraId="63DEA4EA" w14:textId="198A2A87"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5</w:t>
            </w:r>
          </w:p>
        </w:tc>
      </w:tr>
      <w:tr w:rsidR="00376325" w:rsidRPr="00F476D9" w14:paraId="599C2718" w14:textId="77777777" w:rsidTr="00D81877">
        <w:trPr>
          <w:gridAfter w:val="1"/>
          <w:wAfter w:w="15" w:type="dxa"/>
          <w:trHeight w:val="567"/>
        </w:trPr>
        <w:tc>
          <w:tcPr>
            <w:tcW w:w="1043" w:type="dxa"/>
            <w:shd w:val="clear" w:color="auto" w:fill="auto"/>
            <w:vAlign w:val="center"/>
          </w:tcPr>
          <w:p w14:paraId="3DE094BF"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K_W79</w:t>
            </w:r>
          </w:p>
        </w:tc>
        <w:tc>
          <w:tcPr>
            <w:tcW w:w="4764" w:type="dxa"/>
            <w:shd w:val="clear" w:color="auto" w:fill="auto"/>
            <w:vAlign w:val="center"/>
          </w:tcPr>
          <w:p w14:paraId="6BB72BD7" w14:textId="77777777" w:rsidR="00376325" w:rsidRPr="00F476D9" w:rsidRDefault="00376325" w:rsidP="00376325">
            <w:pPr>
              <w:rPr>
                <w:rFonts w:ascii="Cambria" w:hAnsi="Cambria"/>
                <w:sz w:val="20"/>
                <w:szCs w:val="20"/>
              </w:rPr>
            </w:pPr>
            <w:r w:rsidRPr="00F476D9">
              <w:rPr>
                <w:rFonts w:ascii="Cambria" w:hAnsi="Cambria"/>
                <w:sz w:val="20"/>
                <w:szCs w:val="20"/>
              </w:rPr>
              <w:t xml:space="preserve">techniki redukowania lęku i sposoby relaksacji oraz mechanizmy powstawania i objawy zespołu wypalenia zawodowego, a także metody zapobiegania powstaniu tego zespołu </w:t>
            </w:r>
          </w:p>
        </w:tc>
        <w:tc>
          <w:tcPr>
            <w:tcW w:w="1559" w:type="dxa"/>
            <w:shd w:val="clear" w:color="auto" w:fill="auto"/>
            <w:vAlign w:val="center"/>
          </w:tcPr>
          <w:p w14:paraId="6D19C9BE"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115D7AEF" w14:textId="77777777" w:rsidR="00376325" w:rsidRPr="00F476D9" w:rsidRDefault="00376325" w:rsidP="00376325">
            <w:pPr>
              <w:pStyle w:val="Bezodstpw"/>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4A41CE82" w14:textId="1A54128D"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5</w:t>
            </w:r>
          </w:p>
        </w:tc>
      </w:tr>
      <w:tr w:rsidR="00376325" w:rsidRPr="00F476D9" w14:paraId="3F9A44B8" w14:textId="77777777" w:rsidTr="00D81877">
        <w:trPr>
          <w:gridAfter w:val="1"/>
          <w:wAfter w:w="15" w:type="dxa"/>
          <w:trHeight w:val="567"/>
        </w:trPr>
        <w:tc>
          <w:tcPr>
            <w:tcW w:w="1043" w:type="dxa"/>
            <w:shd w:val="clear" w:color="auto" w:fill="auto"/>
            <w:vAlign w:val="center"/>
          </w:tcPr>
          <w:p w14:paraId="5694A3B3"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K_W80</w:t>
            </w:r>
          </w:p>
        </w:tc>
        <w:tc>
          <w:tcPr>
            <w:tcW w:w="4764" w:type="dxa"/>
            <w:shd w:val="clear" w:color="auto" w:fill="auto"/>
            <w:vAlign w:val="center"/>
          </w:tcPr>
          <w:p w14:paraId="1F58FE05" w14:textId="77777777" w:rsidR="00376325" w:rsidRPr="00F476D9" w:rsidRDefault="00376325" w:rsidP="00376325">
            <w:pPr>
              <w:rPr>
                <w:rFonts w:ascii="Cambria" w:hAnsi="Cambria"/>
                <w:sz w:val="20"/>
                <w:szCs w:val="20"/>
              </w:rPr>
            </w:pPr>
            <w:r w:rsidRPr="00F476D9">
              <w:rPr>
                <w:rFonts w:ascii="Cambria" w:hAnsi="Cambria"/>
                <w:sz w:val="20"/>
                <w:szCs w:val="20"/>
              </w:rPr>
              <w:t xml:space="preserve">aspekty prawne, organizacyjne, etyczne i społeczne związane z przeszczepianiem tkanek, komórek i narządów </w:t>
            </w:r>
          </w:p>
        </w:tc>
        <w:tc>
          <w:tcPr>
            <w:tcW w:w="1559" w:type="dxa"/>
            <w:shd w:val="clear" w:color="auto" w:fill="auto"/>
            <w:vAlign w:val="center"/>
          </w:tcPr>
          <w:p w14:paraId="3415C030"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417AB80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1BF275B4" w14:textId="1ED12FDA"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0734D21D" w14:textId="77777777" w:rsidTr="00D81877">
        <w:trPr>
          <w:gridAfter w:val="1"/>
          <w:wAfter w:w="15" w:type="dxa"/>
          <w:trHeight w:val="567"/>
        </w:trPr>
        <w:tc>
          <w:tcPr>
            <w:tcW w:w="1043" w:type="dxa"/>
            <w:shd w:val="clear" w:color="auto" w:fill="auto"/>
            <w:vAlign w:val="center"/>
          </w:tcPr>
          <w:p w14:paraId="1C4B27E1"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K_W81</w:t>
            </w:r>
          </w:p>
        </w:tc>
        <w:tc>
          <w:tcPr>
            <w:tcW w:w="4764" w:type="dxa"/>
            <w:shd w:val="clear" w:color="auto" w:fill="auto"/>
            <w:vAlign w:val="center"/>
          </w:tcPr>
          <w:p w14:paraId="0A459ED6" w14:textId="77777777" w:rsidR="00376325" w:rsidRPr="00F476D9" w:rsidRDefault="00376325" w:rsidP="00376325">
            <w:pPr>
              <w:rPr>
                <w:rFonts w:ascii="Cambria" w:hAnsi="Cambria"/>
                <w:sz w:val="20"/>
                <w:szCs w:val="20"/>
              </w:rPr>
            </w:pPr>
            <w:r w:rsidRPr="00F476D9">
              <w:rPr>
                <w:rFonts w:ascii="Cambria" w:hAnsi="Cambria"/>
                <w:sz w:val="20"/>
                <w:szCs w:val="20"/>
              </w:rPr>
              <w:t>przepisy prawa dotyczące ratownictwa medycznego, w tym zasady odpowiedzialności cywilnej, karnej oraz zawodowej ratownika medycznego</w:t>
            </w:r>
          </w:p>
        </w:tc>
        <w:tc>
          <w:tcPr>
            <w:tcW w:w="1559" w:type="dxa"/>
            <w:shd w:val="clear" w:color="auto" w:fill="auto"/>
            <w:vAlign w:val="center"/>
          </w:tcPr>
          <w:p w14:paraId="2BEB1EC8"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7608AA7B"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458129FE" w14:textId="753FDA36"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3991D868" w14:textId="77777777" w:rsidTr="00D81877">
        <w:trPr>
          <w:gridAfter w:val="1"/>
          <w:wAfter w:w="15" w:type="dxa"/>
          <w:trHeight w:val="567"/>
        </w:trPr>
        <w:tc>
          <w:tcPr>
            <w:tcW w:w="1043" w:type="dxa"/>
            <w:shd w:val="clear" w:color="auto" w:fill="auto"/>
            <w:vAlign w:val="center"/>
          </w:tcPr>
          <w:p w14:paraId="106D580A"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K_W82</w:t>
            </w:r>
          </w:p>
        </w:tc>
        <w:tc>
          <w:tcPr>
            <w:tcW w:w="4764" w:type="dxa"/>
            <w:shd w:val="clear" w:color="auto" w:fill="auto"/>
            <w:vAlign w:val="center"/>
          </w:tcPr>
          <w:p w14:paraId="4DD71F45" w14:textId="77777777" w:rsidR="00376325" w:rsidRPr="00F476D9" w:rsidRDefault="00376325" w:rsidP="00376325">
            <w:pPr>
              <w:rPr>
                <w:rFonts w:ascii="Cambria" w:hAnsi="Cambria"/>
                <w:sz w:val="20"/>
                <w:szCs w:val="20"/>
              </w:rPr>
            </w:pPr>
            <w:r w:rsidRPr="00F476D9">
              <w:rPr>
                <w:rFonts w:ascii="Cambria" w:hAnsi="Cambria"/>
                <w:sz w:val="20"/>
                <w:szCs w:val="20"/>
              </w:rPr>
              <w:t>strukturę i organizację systemu Państwowe Ratownictwo Medyczne</w:t>
            </w:r>
          </w:p>
        </w:tc>
        <w:tc>
          <w:tcPr>
            <w:tcW w:w="1559" w:type="dxa"/>
            <w:shd w:val="clear" w:color="auto" w:fill="auto"/>
            <w:vAlign w:val="center"/>
          </w:tcPr>
          <w:p w14:paraId="50D77747"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7507B721"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4409731C" w14:textId="6EECAB78"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68E81EA8" w14:textId="77777777" w:rsidTr="00D81877">
        <w:trPr>
          <w:gridAfter w:val="1"/>
          <w:wAfter w:w="15" w:type="dxa"/>
          <w:trHeight w:val="567"/>
        </w:trPr>
        <w:tc>
          <w:tcPr>
            <w:tcW w:w="1043" w:type="dxa"/>
            <w:shd w:val="clear" w:color="auto" w:fill="auto"/>
            <w:vAlign w:val="center"/>
          </w:tcPr>
          <w:p w14:paraId="2B27E274"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K_W83</w:t>
            </w:r>
          </w:p>
        </w:tc>
        <w:tc>
          <w:tcPr>
            <w:tcW w:w="4764" w:type="dxa"/>
            <w:shd w:val="clear" w:color="auto" w:fill="auto"/>
            <w:vAlign w:val="center"/>
          </w:tcPr>
          <w:p w14:paraId="3427395C" w14:textId="77777777" w:rsidR="00376325" w:rsidRPr="00F476D9" w:rsidRDefault="00376325" w:rsidP="00376325">
            <w:pPr>
              <w:rPr>
                <w:rFonts w:ascii="Cambria" w:hAnsi="Cambria"/>
                <w:sz w:val="20"/>
                <w:szCs w:val="20"/>
              </w:rPr>
            </w:pPr>
            <w:r w:rsidRPr="00F476D9">
              <w:rPr>
                <w:rFonts w:ascii="Cambria" w:hAnsi="Cambria"/>
                <w:sz w:val="20"/>
                <w:szCs w:val="20"/>
              </w:rPr>
              <w:t>pojęcie zdrowia i jego determinanty oraz choroby cywilizacyjne i zawodowe</w:t>
            </w:r>
          </w:p>
        </w:tc>
        <w:tc>
          <w:tcPr>
            <w:tcW w:w="1559" w:type="dxa"/>
            <w:shd w:val="clear" w:color="auto" w:fill="auto"/>
            <w:vAlign w:val="center"/>
          </w:tcPr>
          <w:p w14:paraId="5FD04142"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53645BB7"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4C1F540C" w14:textId="76C41CA3"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5</w:t>
            </w:r>
          </w:p>
        </w:tc>
      </w:tr>
      <w:tr w:rsidR="00376325" w:rsidRPr="00F476D9" w14:paraId="12CEDF50" w14:textId="77777777" w:rsidTr="00D81877">
        <w:trPr>
          <w:gridAfter w:val="1"/>
          <w:wAfter w:w="15" w:type="dxa"/>
          <w:trHeight w:val="567"/>
        </w:trPr>
        <w:tc>
          <w:tcPr>
            <w:tcW w:w="1043" w:type="dxa"/>
            <w:shd w:val="clear" w:color="auto" w:fill="auto"/>
            <w:vAlign w:val="center"/>
          </w:tcPr>
          <w:p w14:paraId="2BED0C1E"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K_W84</w:t>
            </w:r>
          </w:p>
        </w:tc>
        <w:tc>
          <w:tcPr>
            <w:tcW w:w="4764" w:type="dxa"/>
            <w:shd w:val="clear" w:color="auto" w:fill="auto"/>
            <w:vAlign w:val="center"/>
          </w:tcPr>
          <w:p w14:paraId="3FF6A2C1" w14:textId="77777777" w:rsidR="00376325" w:rsidRPr="00F476D9" w:rsidRDefault="00376325" w:rsidP="00376325">
            <w:pPr>
              <w:rPr>
                <w:rFonts w:ascii="Cambria" w:hAnsi="Cambria"/>
                <w:sz w:val="20"/>
                <w:szCs w:val="20"/>
              </w:rPr>
            </w:pPr>
            <w:r w:rsidRPr="00F476D9">
              <w:rPr>
                <w:rFonts w:ascii="Cambria" w:hAnsi="Cambria"/>
                <w:sz w:val="20"/>
                <w:szCs w:val="20"/>
              </w:rPr>
              <w:t xml:space="preserve">skutki zdrowotne wywołane działaniem szkodliwych czynników fizycznych, chemicznych i biologicznych na organizm, w tym zasady bezpieczeństwa własnego ratownika medycznego </w:t>
            </w:r>
          </w:p>
        </w:tc>
        <w:tc>
          <w:tcPr>
            <w:tcW w:w="1559" w:type="dxa"/>
            <w:shd w:val="clear" w:color="auto" w:fill="auto"/>
            <w:vAlign w:val="center"/>
          </w:tcPr>
          <w:p w14:paraId="73CEA75E"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59F7B882"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0F6E3AB5" w14:textId="7785382D"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2ACD78B3" w14:textId="77777777" w:rsidTr="00D81877">
        <w:trPr>
          <w:gridAfter w:val="1"/>
          <w:wAfter w:w="15" w:type="dxa"/>
          <w:trHeight w:val="567"/>
        </w:trPr>
        <w:tc>
          <w:tcPr>
            <w:tcW w:w="1043" w:type="dxa"/>
            <w:shd w:val="clear" w:color="auto" w:fill="auto"/>
            <w:vAlign w:val="center"/>
          </w:tcPr>
          <w:p w14:paraId="2559C453"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K_W85</w:t>
            </w:r>
          </w:p>
        </w:tc>
        <w:tc>
          <w:tcPr>
            <w:tcW w:w="4764" w:type="dxa"/>
            <w:shd w:val="clear" w:color="auto" w:fill="auto"/>
            <w:vAlign w:val="center"/>
          </w:tcPr>
          <w:p w14:paraId="7FCD69D5" w14:textId="77777777" w:rsidR="00376325" w:rsidRPr="00F476D9" w:rsidRDefault="00376325" w:rsidP="00376325">
            <w:pPr>
              <w:rPr>
                <w:rFonts w:ascii="Cambria" w:hAnsi="Cambria"/>
                <w:sz w:val="20"/>
                <w:szCs w:val="20"/>
              </w:rPr>
            </w:pPr>
            <w:r w:rsidRPr="00F476D9">
              <w:rPr>
                <w:rFonts w:ascii="Cambria" w:hAnsi="Cambria"/>
                <w:sz w:val="20"/>
                <w:szCs w:val="20"/>
              </w:rPr>
              <w:t>podstawowe zagadnienia dotyczące ekonomiki zdrowia i zarządzania finansami w systemie ochrony zdrowia</w:t>
            </w:r>
          </w:p>
        </w:tc>
        <w:tc>
          <w:tcPr>
            <w:tcW w:w="1559" w:type="dxa"/>
            <w:shd w:val="clear" w:color="auto" w:fill="auto"/>
            <w:vAlign w:val="center"/>
          </w:tcPr>
          <w:p w14:paraId="06620DBD"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7AB5BAC9"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28CBBAE4" w14:textId="093C6331"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1EBC712A" w14:textId="77777777" w:rsidTr="00D81877">
        <w:trPr>
          <w:gridAfter w:val="1"/>
          <w:wAfter w:w="15" w:type="dxa"/>
          <w:trHeight w:val="567"/>
        </w:trPr>
        <w:tc>
          <w:tcPr>
            <w:tcW w:w="1043" w:type="dxa"/>
            <w:shd w:val="clear" w:color="auto" w:fill="auto"/>
            <w:vAlign w:val="center"/>
          </w:tcPr>
          <w:p w14:paraId="279C2386"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K_W86</w:t>
            </w:r>
          </w:p>
        </w:tc>
        <w:tc>
          <w:tcPr>
            <w:tcW w:w="4764" w:type="dxa"/>
            <w:shd w:val="clear" w:color="auto" w:fill="auto"/>
            <w:vAlign w:val="center"/>
          </w:tcPr>
          <w:p w14:paraId="2C0BA3DF" w14:textId="77777777" w:rsidR="00376325" w:rsidRPr="00F476D9" w:rsidRDefault="00376325" w:rsidP="00376325">
            <w:pPr>
              <w:rPr>
                <w:rFonts w:ascii="Cambria" w:hAnsi="Cambria"/>
                <w:sz w:val="20"/>
                <w:szCs w:val="20"/>
              </w:rPr>
            </w:pPr>
            <w:r w:rsidRPr="00F476D9">
              <w:rPr>
                <w:rFonts w:ascii="Cambria" w:hAnsi="Cambria"/>
                <w:sz w:val="20"/>
                <w:szCs w:val="20"/>
              </w:rPr>
              <w:t xml:space="preserve">zasady promocji zdrowia i profilaktyki chorób </w:t>
            </w:r>
          </w:p>
        </w:tc>
        <w:tc>
          <w:tcPr>
            <w:tcW w:w="1559" w:type="dxa"/>
            <w:shd w:val="clear" w:color="auto" w:fill="auto"/>
            <w:vAlign w:val="center"/>
          </w:tcPr>
          <w:p w14:paraId="559A73D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215A99B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2BC77ABD" w14:textId="4C80E40E"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5</w:t>
            </w:r>
          </w:p>
        </w:tc>
      </w:tr>
      <w:tr w:rsidR="00376325" w:rsidRPr="00F476D9" w14:paraId="7715C740" w14:textId="77777777" w:rsidTr="00D81877">
        <w:trPr>
          <w:gridAfter w:val="1"/>
          <w:wAfter w:w="15" w:type="dxa"/>
          <w:trHeight w:val="567"/>
        </w:trPr>
        <w:tc>
          <w:tcPr>
            <w:tcW w:w="1043" w:type="dxa"/>
            <w:shd w:val="clear" w:color="auto" w:fill="auto"/>
            <w:vAlign w:val="center"/>
          </w:tcPr>
          <w:p w14:paraId="3E4E1D31"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K_W87</w:t>
            </w:r>
          </w:p>
        </w:tc>
        <w:tc>
          <w:tcPr>
            <w:tcW w:w="4764" w:type="dxa"/>
            <w:shd w:val="clear" w:color="auto" w:fill="auto"/>
            <w:vAlign w:val="center"/>
          </w:tcPr>
          <w:p w14:paraId="55C2BED6" w14:textId="77777777" w:rsidR="00376325" w:rsidRPr="00F476D9" w:rsidRDefault="00376325" w:rsidP="00376325">
            <w:pPr>
              <w:rPr>
                <w:rFonts w:ascii="Cambria" w:hAnsi="Cambria"/>
                <w:sz w:val="20"/>
                <w:szCs w:val="20"/>
              </w:rPr>
            </w:pPr>
            <w:r w:rsidRPr="00F476D9">
              <w:rPr>
                <w:rFonts w:ascii="Cambria" w:hAnsi="Cambria"/>
                <w:sz w:val="20"/>
                <w:szCs w:val="20"/>
              </w:rPr>
              <w:t xml:space="preserve">problematykę żywności i żywienia, higieny środowiska, higieny pracy, higieny dzieci i młodzieży oraz regulacje prawne w tym zakresie  </w:t>
            </w:r>
          </w:p>
        </w:tc>
        <w:tc>
          <w:tcPr>
            <w:tcW w:w="1559" w:type="dxa"/>
            <w:shd w:val="clear" w:color="auto" w:fill="auto"/>
            <w:vAlign w:val="center"/>
          </w:tcPr>
          <w:p w14:paraId="2B1FF002"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0347558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62A88C28" w14:textId="1FFD81C1"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5</w:t>
            </w:r>
          </w:p>
        </w:tc>
      </w:tr>
      <w:tr w:rsidR="00376325" w:rsidRPr="00F476D9" w14:paraId="5A8A1017" w14:textId="77777777" w:rsidTr="00D81877">
        <w:trPr>
          <w:gridAfter w:val="1"/>
          <w:wAfter w:w="15" w:type="dxa"/>
          <w:trHeight w:val="567"/>
        </w:trPr>
        <w:tc>
          <w:tcPr>
            <w:tcW w:w="1043" w:type="dxa"/>
            <w:shd w:val="clear" w:color="auto" w:fill="auto"/>
            <w:vAlign w:val="center"/>
          </w:tcPr>
          <w:p w14:paraId="1989E899"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K_W88</w:t>
            </w:r>
          </w:p>
        </w:tc>
        <w:tc>
          <w:tcPr>
            <w:tcW w:w="4764" w:type="dxa"/>
            <w:shd w:val="clear" w:color="auto" w:fill="auto"/>
            <w:vAlign w:val="center"/>
          </w:tcPr>
          <w:p w14:paraId="5AAD0348" w14:textId="77777777" w:rsidR="00376325" w:rsidRPr="00F476D9" w:rsidRDefault="00376325" w:rsidP="00376325">
            <w:pPr>
              <w:rPr>
                <w:rFonts w:ascii="Cambria" w:hAnsi="Cambria"/>
                <w:sz w:val="20"/>
                <w:szCs w:val="20"/>
              </w:rPr>
            </w:pPr>
            <w:r w:rsidRPr="00F476D9">
              <w:rPr>
                <w:rFonts w:ascii="Cambria" w:hAnsi="Cambria"/>
                <w:sz w:val="20"/>
                <w:szCs w:val="20"/>
              </w:rPr>
              <w:t>epidemiologię chorób zakaźnych i regulacje prawne w tym zakresie</w:t>
            </w:r>
          </w:p>
        </w:tc>
        <w:tc>
          <w:tcPr>
            <w:tcW w:w="1559" w:type="dxa"/>
            <w:shd w:val="clear" w:color="auto" w:fill="auto"/>
            <w:vAlign w:val="center"/>
          </w:tcPr>
          <w:p w14:paraId="3A63C8DC"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211D626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7F5427DC" w14:textId="6789AC0F"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294A120D" w14:textId="77777777" w:rsidTr="00D81877">
        <w:trPr>
          <w:gridAfter w:val="1"/>
          <w:wAfter w:w="15" w:type="dxa"/>
          <w:trHeight w:val="567"/>
        </w:trPr>
        <w:tc>
          <w:tcPr>
            <w:tcW w:w="1043" w:type="dxa"/>
            <w:shd w:val="clear" w:color="auto" w:fill="auto"/>
            <w:vAlign w:val="center"/>
          </w:tcPr>
          <w:p w14:paraId="7D983538"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K_W89</w:t>
            </w:r>
          </w:p>
        </w:tc>
        <w:tc>
          <w:tcPr>
            <w:tcW w:w="4764" w:type="dxa"/>
            <w:shd w:val="clear" w:color="auto" w:fill="auto"/>
            <w:vAlign w:val="center"/>
          </w:tcPr>
          <w:p w14:paraId="533E90A4" w14:textId="77777777" w:rsidR="00376325" w:rsidRPr="00F476D9" w:rsidRDefault="00376325" w:rsidP="00376325">
            <w:pPr>
              <w:rPr>
                <w:rFonts w:ascii="Cambria" w:hAnsi="Cambria"/>
                <w:sz w:val="20"/>
                <w:szCs w:val="20"/>
              </w:rPr>
            </w:pPr>
            <w:r w:rsidRPr="00F476D9">
              <w:rPr>
                <w:rFonts w:ascii="Cambria" w:hAnsi="Cambria"/>
                <w:sz w:val="20"/>
                <w:szCs w:val="20"/>
              </w:rPr>
              <w:t xml:space="preserve">podstawowe pojęcia epidemiologiczne i podstawowe metody badań epidemiologicznych </w:t>
            </w:r>
          </w:p>
        </w:tc>
        <w:tc>
          <w:tcPr>
            <w:tcW w:w="1559" w:type="dxa"/>
            <w:shd w:val="clear" w:color="auto" w:fill="auto"/>
            <w:vAlign w:val="center"/>
          </w:tcPr>
          <w:p w14:paraId="223FC19E"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02F37C4E"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51F46EC3" w14:textId="24FBAD1D"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714550D2" w14:textId="77777777" w:rsidTr="00D81877">
        <w:trPr>
          <w:gridAfter w:val="1"/>
          <w:wAfter w:w="15" w:type="dxa"/>
          <w:trHeight w:val="567"/>
        </w:trPr>
        <w:tc>
          <w:tcPr>
            <w:tcW w:w="1043" w:type="dxa"/>
            <w:shd w:val="clear" w:color="auto" w:fill="auto"/>
            <w:vAlign w:val="center"/>
          </w:tcPr>
          <w:p w14:paraId="19A333B9"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K_W90</w:t>
            </w:r>
          </w:p>
        </w:tc>
        <w:tc>
          <w:tcPr>
            <w:tcW w:w="4764" w:type="dxa"/>
            <w:shd w:val="clear" w:color="auto" w:fill="auto"/>
            <w:vAlign w:val="center"/>
          </w:tcPr>
          <w:p w14:paraId="2504001F" w14:textId="77777777" w:rsidR="00376325" w:rsidRPr="00F476D9" w:rsidRDefault="00376325" w:rsidP="00376325">
            <w:pPr>
              <w:rPr>
                <w:rFonts w:ascii="Cambria" w:hAnsi="Cambria"/>
                <w:sz w:val="20"/>
                <w:szCs w:val="20"/>
              </w:rPr>
            </w:pPr>
            <w:r w:rsidRPr="00F476D9">
              <w:rPr>
                <w:rFonts w:ascii="Cambria" w:hAnsi="Cambria"/>
                <w:sz w:val="20"/>
                <w:szCs w:val="20"/>
              </w:rPr>
              <w:t>podstawowe zagadnienia z zakresu ergonomii, w tym zasady ergonomicznej organizacji pracy</w:t>
            </w:r>
          </w:p>
        </w:tc>
        <w:tc>
          <w:tcPr>
            <w:tcW w:w="1559" w:type="dxa"/>
            <w:shd w:val="clear" w:color="auto" w:fill="auto"/>
            <w:vAlign w:val="center"/>
          </w:tcPr>
          <w:p w14:paraId="25857CC8"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0D10BE21"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565AB7AD" w14:textId="51931290"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5</w:t>
            </w:r>
          </w:p>
        </w:tc>
      </w:tr>
      <w:tr w:rsidR="00376325" w:rsidRPr="00F476D9" w14:paraId="7FC511A1" w14:textId="77777777" w:rsidTr="00D81877">
        <w:trPr>
          <w:gridAfter w:val="1"/>
          <w:wAfter w:w="15" w:type="dxa"/>
          <w:trHeight w:val="567"/>
        </w:trPr>
        <w:tc>
          <w:tcPr>
            <w:tcW w:w="1043" w:type="dxa"/>
            <w:shd w:val="clear" w:color="auto" w:fill="auto"/>
            <w:vAlign w:val="center"/>
          </w:tcPr>
          <w:p w14:paraId="0B3A747D"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K_W91</w:t>
            </w:r>
          </w:p>
        </w:tc>
        <w:tc>
          <w:tcPr>
            <w:tcW w:w="4764" w:type="dxa"/>
            <w:shd w:val="clear" w:color="auto" w:fill="auto"/>
            <w:vAlign w:val="center"/>
          </w:tcPr>
          <w:p w14:paraId="5C939DF9" w14:textId="77777777" w:rsidR="00376325" w:rsidRPr="00F476D9" w:rsidRDefault="00376325" w:rsidP="00376325">
            <w:pPr>
              <w:rPr>
                <w:rFonts w:ascii="Cambria" w:hAnsi="Cambria"/>
                <w:sz w:val="20"/>
                <w:szCs w:val="20"/>
              </w:rPr>
            </w:pPr>
            <w:r w:rsidRPr="00F476D9">
              <w:rPr>
                <w:rFonts w:ascii="Cambria" w:hAnsi="Cambria"/>
                <w:sz w:val="20"/>
                <w:szCs w:val="20"/>
              </w:rPr>
              <w:t xml:space="preserve">podstawy ekologii i ochrony środowiska, rodzaje zanieczyszczeń i sposoby ochrony środowiska </w:t>
            </w:r>
          </w:p>
        </w:tc>
        <w:tc>
          <w:tcPr>
            <w:tcW w:w="1559" w:type="dxa"/>
            <w:shd w:val="clear" w:color="auto" w:fill="auto"/>
            <w:vAlign w:val="center"/>
          </w:tcPr>
          <w:p w14:paraId="26204D00"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4036AFEC"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0D07D00C" w14:textId="5112DB35"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5</w:t>
            </w:r>
          </w:p>
        </w:tc>
      </w:tr>
      <w:tr w:rsidR="00376325" w:rsidRPr="00F476D9" w14:paraId="78DDFA5E" w14:textId="77777777" w:rsidTr="00D81877">
        <w:trPr>
          <w:gridAfter w:val="1"/>
          <w:wAfter w:w="15" w:type="dxa"/>
          <w:trHeight w:val="567"/>
        </w:trPr>
        <w:tc>
          <w:tcPr>
            <w:tcW w:w="1043" w:type="dxa"/>
            <w:shd w:val="clear" w:color="auto" w:fill="auto"/>
            <w:vAlign w:val="center"/>
          </w:tcPr>
          <w:p w14:paraId="4642534F"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K_W92</w:t>
            </w:r>
          </w:p>
        </w:tc>
        <w:tc>
          <w:tcPr>
            <w:tcW w:w="4764" w:type="dxa"/>
            <w:shd w:val="clear" w:color="auto" w:fill="auto"/>
            <w:vAlign w:val="center"/>
          </w:tcPr>
          <w:p w14:paraId="7982E76B" w14:textId="77777777" w:rsidR="00376325" w:rsidRPr="00F476D9" w:rsidRDefault="00376325" w:rsidP="00376325">
            <w:pPr>
              <w:rPr>
                <w:rFonts w:ascii="Cambria" w:hAnsi="Cambria"/>
                <w:sz w:val="20"/>
                <w:szCs w:val="20"/>
              </w:rPr>
            </w:pPr>
            <w:r w:rsidRPr="00F476D9">
              <w:rPr>
                <w:rFonts w:ascii="Cambria" w:hAnsi="Cambria"/>
                <w:sz w:val="20"/>
                <w:szCs w:val="20"/>
              </w:rPr>
              <w:t>problematykę postępowania w sytuacjach interwencji kryzysowych oraz zasady i metody radzenia sobie ze stresem przy wykonywaniu zawodu ratownika medycznego</w:t>
            </w:r>
          </w:p>
        </w:tc>
        <w:tc>
          <w:tcPr>
            <w:tcW w:w="1559" w:type="dxa"/>
            <w:shd w:val="clear" w:color="auto" w:fill="auto"/>
            <w:vAlign w:val="center"/>
          </w:tcPr>
          <w:p w14:paraId="2DF4FF64"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2AF65B3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48156C06" w14:textId="3AB9F3D0"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3061818A" w14:textId="77777777" w:rsidTr="00D81877">
        <w:trPr>
          <w:gridAfter w:val="1"/>
          <w:wAfter w:w="15" w:type="dxa"/>
          <w:trHeight w:val="567"/>
        </w:trPr>
        <w:tc>
          <w:tcPr>
            <w:tcW w:w="1043" w:type="dxa"/>
            <w:shd w:val="clear" w:color="auto" w:fill="auto"/>
            <w:vAlign w:val="center"/>
          </w:tcPr>
          <w:p w14:paraId="76DAE055"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K_W93</w:t>
            </w:r>
          </w:p>
        </w:tc>
        <w:tc>
          <w:tcPr>
            <w:tcW w:w="4764" w:type="dxa"/>
            <w:shd w:val="clear" w:color="auto" w:fill="auto"/>
            <w:vAlign w:val="center"/>
          </w:tcPr>
          <w:p w14:paraId="45DD0434" w14:textId="77777777" w:rsidR="00376325" w:rsidRPr="00F476D9" w:rsidRDefault="00376325" w:rsidP="00376325">
            <w:pPr>
              <w:rPr>
                <w:rFonts w:ascii="Cambria" w:hAnsi="Cambria"/>
                <w:sz w:val="20"/>
                <w:szCs w:val="20"/>
              </w:rPr>
            </w:pPr>
            <w:r w:rsidRPr="00F476D9">
              <w:rPr>
                <w:rFonts w:ascii="Cambria" w:hAnsi="Cambria"/>
                <w:sz w:val="20"/>
                <w:szCs w:val="20"/>
              </w:rPr>
              <w:t>profilaktykę zachowań antyzdrowotnych przejawiających się w postaci używania środków odurzających lub substancji psychoaktywnych, spożywania alkoholu i palenia tytoniu oraz profilaktykę chorób cywilizacyjnych i psychicznych</w:t>
            </w:r>
          </w:p>
        </w:tc>
        <w:tc>
          <w:tcPr>
            <w:tcW w:w="1559" w:type="dxa"/>
            <w:shd w:val="clear" w:color="auto" w:fill="auto"/>
            <w:vAlign w:val="center"/>
          </w:tcPr>
          <w:p w14:paraId="4AF72B50"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07456F89"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0DD49B96" w14:textId="1B248E56"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5</w:t>
            </w:r>
          </w:p>
        </w:tc>
      </w:tr>
      <w:tr w:rsidR="00376325" w:rsidRPr="00F476D9" w14:paraId="7BAB85E2" w14:textId="77777777" w:rsidTr="00D81877">
        <w:trPr>
          <w:gridAfter w:val="1"/>
          <w:wAfter w:w="15" w:type="dxa"/>
          <w:trHeight w:val="567"/>
        </w:trPr>
        <w:tc>
          <w:tcPr>
            <w:tcW w:w="1043" w:type="dxa"/>
            <w:shd w:val="clear" w:color="auto" w:fill="auto"/>
            <w:vAlign w:val="center"/>
          </w:tcPr>
          <w:p w14:paraId="27B35FE1"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K_W94</w:t>
            </w:r>
          </w:p>
        </w:tc>
        <w:tc>
          <w:tcPr>
            <w:tcW w:w="4764" w:type="dxa"/>
            <w:shd w:val="clear" w:color="auto" w:fill="auto"/>
            <w:vAlign w:val="center"/>
          </w:tcPr>
          <w:p w14:paraId="2771FEED" w14:textId="77777777" w:rsidR="00376325" w:rsidRPr="00F476D9" w:rsidRDefault="00376325" w:rsidP="00376325">
            <w:pPr>
              <w:rPr>
                <w:rFonts w:ascii="Cambria" w:hAnsi="Cambria"/>
                <w:sz w:val="20"/>
                <w:szCs w:val="20"/>
              </w:rPr>
            </w:pPr>
            <w:r w:rsidRPr="00F476D9">
              <w:rPr>
                <w:rFonts w:ascii="Cambria" w:hAnsi="Cambria"/>
                <w:sz w:val="20"/>
                <w:szCs w:val="20"/>
              </w:rPr>
              <w:t xml:space="preserve">wpływ czynników środowiskowych na zdrowie człowieka i społeczeństwa, politykę zdrowotną państwa, programy zdrowotne oraz zagrożenia </w:t>
            </w:r>
            <w:r w:rsidRPr="00F476D9">
              <w:rPr>
                <w:rFonts w:ascii="Cambria" w:hAnsi="Cambria"/>
                <w:sz w:val="20"/>
                <w:szCs w:val="20"/>
              </w:rPr>
              <w:lastRenderedPageBreak/>
              <w:t xml:space="preserve">zdrowia, przy uwzględnieniu zmiennych takich jak wiek, miejsce zamieszkania, nauki lub pracy </w:t>
            </w:r>
          </w:p>
        </w:tc>
        <w:tc>
          <w:tcPr>
            <w:tcW w:w="1559" w:type="dxa"/>
            <w:shd w:val="clear" w:color="auto" w:fill="auto"/>
            <w:vAlign w:val="center"/>
          </w:tcPr>
          <w:p w14:paraId="5B4D88D0"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lastRenderedPageBreak/>
              <w:t>P6U_W</w:t>
            </w:r>
          </w:p>
        </w:tc>
        <w:tc>
          <w:tcPr>
            <w:tcW w:w="1012" w:type="dxa"/>
            <w:shd w:val="clear" w:color="auto" w:fill="auto"/>
            <w:vAlign w:val="center"/>
          </w:tcPr>
          <w:p w14:paraId="48866EAD"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6850B7E4" w14:textId="6F093BA7"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5</w:t>
            </w:r>
          </w:p>
        </w:tc>
      </w:tr>
      <w:tr w:rsidR="00376325" w:rsidRPr="00F476D9" w14:paraId="20CBE46A" w14:textId="77777777" w:rsidTr="00D81877">
        <w:trPr>
          <w:gridAfter w:val="1"/>
          <w:wAfter w:w="15" w:type="dxa"/>
          <w:trHeight w:val="567"/>
        </w:trPr>
        <w:tc>
          <w:tcPr>
            <w:tcW w:w="1043" w:type="dxa"/>
            <w:shd w:val="clear" w:color="auto" w:fill="auto"/>
            <w:vAlign w:val="center"/>
          </w:tcPr>
          <w:p w14:paraId="7E3C2A0E"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K_W95</w:t>
            </w:r>
          </w:p>
        </w:tc>
        <w:tc>
          <w:tcPr>
            <w:tcW w:w="4764" w:type="dxa"/>
            <w:shd w:val="clear" w:color="auto" w:fill="auto"/>
            <w:vAlign w:val="center"/>
          </w:tcPr>
          <w:p w14:paraId="65265E22" w14:textId="77777777" w:rsidR="00376325" w:rsidRPr="00F476D9" w:rsidRDefault="00376325" w:rsidP="00376325">
            <w:pPr>
              <w:rPr>
                <w:rFonts w:ascii="Cambria" w:hAnsi="Cambria"/>
                <w:sz w:val="20"/>
                <w:szCs w:val="20"/>
              </w:rPr>
            </w:pPr>
            <w:r w:rsidRPr="00F476D9">
              <w:rPr>
                <w:rFonts w:ascii="Cambria" w:hAnsi="Cambria"/>
                <w:sz w:val="20"/>
                <w:szCs w:val="20"/>
              </w:rPr>
              <w:t>zadania nadzoru sanitarno-epidemiologicznego i Państwowej Inspekcji Sanitarnej</w:t>
            </w:r>
          </w:p>
        </w:tc>
        <w:tc>
          <w:tcPr>
            <w:tcW w:w="1559" w:type="dxa"/>
            <w:shd w:val="clear" w:color="auto" w:fill="auto"/>
            <w:vAlign w:val="center"/>
          </w:tcPr>
          <w:p w14:paraId="0BF632B8"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7F0473B0"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68D725A4" w14:textId="16685052"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4C85BD0D" w14:textId="77777777" w:rsidTr="00D81877">
        <w:trPr>
          <w:gridAfter w:val="1"/>
          <w:wAfter w:w="15" w:type="dxa"/>
          <w:trHeight w:val="567"/>
        </w:trPr>
        <w:tc>
          <w:tcPr>
            <w:tcW w:w="1043" w:type="dxa"/>
            <w:shd w:val="clear" w:color="auto" w:fill="auto"/>
            <w:vAlign w:val="center"/>
          </w:tcPr>
          <w:p w14:paraId="49067632"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K_W96</w:t>
            </w:r>
          </w:p>
        </w:tc>
        <w:tc>
          <w:tcPr>
            <w:tcW w:w="4764" w:type="dxa"/>
            <w:shd w:val="clear" w:color="auto" w:fill="auto"/>
            <w:vAlign w:val="center"/>
          </w:tcPr>
          <w:p w14:paraId="17F14524" w14:textId="77777777" w:rsidR="00376325" w:rsidRPr="00F476D9" w:rsidRDefault="00376325" w:rsidP="00376325">
            <w:pPr>
              <w:rPr>
                <w:rFonts w:ascii="Cambria" w:hAnsi="Cambria"/>
                <w:sz w:val="20"/>
                <w:szCs w:val="20"/>
              </w:rPr>
            </w:pPr>
            <w:r w:rsidRPr="00F476D9">
              <w:rPr>
                <w:rFonts w:ascii="Cambria" w:hAnsi="Cambria"/>
                <w:sz w:val="20"/>
                <w:szCs w:val="20"/>
              </w:rPr>
              <w:t xml:space="preserve">podstawowe regulacje dotyczące organizacji i finansowania systemu ochrony zdrowia oraz powszechnego ubezpieczenia zdrowotnego </w:t>
            </w:r>
          </w:p>
        </w:tc>
        <w:tc>
          <w:tcPr>
            <w:tcW w:w="1559" w:type="dxa"/>
            <w:shd w:val="clear" w:color="auto" w:fill="auto"/>
            <w:vAlign w:val="center"/>
          </w:tcPr>
          <w:p w14:paraId="1DF63BEA"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0A653E94"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691E5A94" w14:textId="74DCC3DA"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5</w:t>
            </w:r>
          </w:p>
        </w:tc>
      </w:tr>
      <w:tr w:rsidR="00376325" w:rsidRPr="00F476D9" w14:paraId="377E7345" w14:textId="77777777" w:rsidTr="00D81877">
        <w:trPr>
          <w:gridAfter w:val="1"/>
          <w:wAfter w:w="15" w:type="dxa"/>
          <w:trHeight w:val="567"/>
        </w:trPr>
        <w:tc>
          <w:tcPr>
            <w:tcW w:w="1043" w:type="dxa"/>
            <w:shd w:val="clear" w:color="auto" w:fill="auto"/>
            <w:vAlign w:val="center"/>
          </w:tcPr>
          <w:p w14:paraId="41B27B08"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K_W97</w:t>
            </w:r>
          </w:p>
        </w:tc>
        <w:tc>
          <w:tcPr>
            <w:tcW w:w="4764" w:type="dxa"/>
            <w:shd w:val="clear" w:color="auto" w:fill="auto"/>
            <w:vAlign w:val="center"/>
          </w:tcPr>
          <w:p w14:paraId="7726BD8A" w14:textId="77777777" w:rsidR="00376325" w:rsidRPr="00F476D9" w:rsidRDefault="00376325" w:rsidP="00376325">
            <w:pPr>
              <w:rPr>
                <w:rFonts w:ascii="Cambria" w:hAnsi="Cambria"/>
                <w:sz w:val="20"/>
                <w:szCs w:val="20"/>
              </w:rPr>
            </w:pPr>
            <w:r w:rsidRPr="00F476D9">
              <w:rPr>
                <w:rFonts w:ascii="Cambria" w:hAnsi="Cambria"/>
                <w:sz w:val="20"/>
                <w:szCs w:val="20"/>
              </w:rPr>
              <w:t>metody promocji zdrowia, ze szczególnym uwzględnieniem edukacji zdrowotnej</w:t>
            </w:r>
          </w:p>
        </w:tc>
        <w:tc>
          <w:tcPr>
            <w:tcW w:w="1559" w:type="dxa"/>
            <w:shd w:val="clear" w:color="auto" w:fill="auto"/>
            <w:vAlign w:val="center"/>
          </w:tcPr>
          <w:p w14:paraId="24425CF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20F4E65E"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6E3662F0" w14:textId="49FC3EB8"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5</w:t>
            </w:r>
          </w:p>
        </w:tc>
      </w:tr>
      <w:tr w:rsidR="00376325" w:rsidRPr="00F476D9" w14:paraId="2814FFD4" w14:textId="77777777" w:rsidTr="00D81877">
        <w:trPr>
          <w:gridAfter w:val="1"/>
          <w:wAfter w:w="15" w:type="dxa"/>
          <w:trHeight w:val="567"/>
        </w:trPr>
        <w:tc>
          <w:tcPr>
            <w:tcW w:w="1043" w:type="dxa"/>
            <w:shd w:val="clear" w:color="auto" w:fill="auto"/>
            <w:vAlign w:val="center"/>
          </w:tcPr>
          <w:p w14:paraId="0918EF11"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K_W98</w:t>
            </w:r>
          </w:p>
        </w:tc>
        <w:tc>
          <w:tcPr>
            <w:tcW w:w="4764" w:type="dxa"/>
            <w:shd w:val="clear" w:color="auto" w:fill="auto"/>
            <w:vAlign w:val="center"/>
          </w:tcPr>
          <w:p w14:paraId="1C982037" w14:textId="77777777" w:rsidR="00376325" w:rsidRPr="00F476D9" w:rsidRDefault="00376325" w:rsidP="00376325">
            <w:pPr>
              <w:rPr>
                <w:rFonts w:ascii="Cambria" w:hAnsi="Cambria"/>
                <w:sz w:val="20"/>
                <w:szCs w:val="20"/>
              </w:rPr>
            </w:pPr>
            <w:r w:rsidRPr="00F476D9">
              <w:rPr>
                <w:rFonts w:ascii="Cambria" w:hAnsi="Cambria"/>
                <w:sz w:val="20"/>
                <w:szCs w:val="20"/>
              </w:rPr>
              <w:t>zasady zarządzania jakością oraz metody zapewnienia jakości</w:t>
            </w:r>
          </w:p>
        </w:tc>
        <w:tc>
          <w:tcPr>
            <w:tcW w:w="1559" w:type="dxa"/>
            <w:shd w:val="clear" w:color="auto" w:fill="auto"/>
            <w:vAlign w:val="center"/>
          </w:tcPr>
          <w:p w14:paraId="1318AAEF"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34625B3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3C51C590" w14:textId="2B3AA9B7"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1C2D6472" w14:textId="77777777" w:rsidTr="00D81877">
        <w:trPr>
          <w:gridAfter w:val="1"/>
          <w:wAfter w:w="15" w:type="dxa"/>
          <w:trHeight w:val="567"/>
        </w:trPr>
        <w:tc>
          <w:tcPr>
            <w:tcW w:w="1043" w:type="dxa"/>
            <w:shd w:val="clear" w:color="auto" w:fill="auto"/>
            <w:vAlign w:val="center"/>
          </w:tcPr>
          <w:p w14:paraId="48A72BAD"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K_W99</w:t>
            </w:r>
          </w:p>
        </w:tc>
        <w:tc>
          <w:tcPr>
            <w:tcW w:w="4764" w:type="dxa"/>
            <w:shd w:val="clear" w:color="auto" w:fill="auto"/>
            <w:vAlign w:val="center"/>
          </w:tcPr>
          <w:p w14:paraId="50436683" w14:textId="77777777" w:rsidR="00376325" w:rsidRPr="00F476D9" w:rsidRDefault="00376325" w:rsidP="00376325">
            <w:pPr>
              <w:rPr>
                <w:rFonts w:ascii="Cambria" w:hAnsi="Cambria"/>
                <w:sz w:val="20"/>
                <w:szCs w:val="20"/>
              </w:rPr>
            </w:pPr>
            <w:r w:rsidRPr="00F476D9">
              <w:rPr>
                <w:rFonts w:ascii="Cambria" w:hAnsi="Cambria"/>
                <w:sz w:val="20"/>
                <w:szCs w:val="20"/>
              </w:rPr>
              <w:t>sposoby zwiększania sprawności fizycznej</w:t>
            </w:r>
          </w:p>
        </w:tc>
        <w:tc>
          <w:tcPr>
            <w:tcW w:w="1559" w:type="dxa"/>
            <w:shd w:val="clear" w:color="auto" w:fill="auto"/>
            <w:vAlign w:val="center"/>
          </w:tcPr>
          <w:p w14:paraId="44C08130"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2828E0DC"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43472A45" w14:textId="133F86D5"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5</w:t>
            </w:r>
          </w:p>
        </w:tc>
      </w:tr>
      <w:tr w:rsidR="00376325" w:rsidRPr="00F476D9" w14:paraId="2188A2E9" w14:textId="77777777" w:rsidTr="00D81877">
        <w:trPr>
          <w:gridAfter w:val="1"/>
          <w:wAfter w:w="15" w:type="dxa"/>
          <w:trHeight w:val="567"/>
        </w:trPr>
        <w:tc>
          <w:tcPr>
            <w:tcW w:w="1043" w:type="dxa"/>
            <w:shd w:val="clear" w:color="auto" w:fill="auto"/>
            <w:vAlign w:val="center"/>
          </w:tcPr>
          <w:p w14:paraId="147338EA"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K_W100</w:t>
            </w:r>
          </w:p>
        </w:tc>
        <w:tc>
          <w:tcPr>
            <w:tcW w:w="4764" w:type="dxa"/>
            <w:shd w:val="clear" w:color="auto" w:fill="auto"/>
            <w:vAlign w:val="center"/>
          </w:tcPr>
          <w:p w14:paraId="235B3822" w14:textId="77777777" w:rsidR="00376325" w:rsidRPr="00F476D9" w:rsidRDefault="00376325" w:rsidP="00376325">
            <w:pPr>
              <w:rPr>
                <w:rFonts w:ascii="Cambria" w:hAnsi="Cambria"/>
                <w:sz w:val="20"/>
                <w:szCs w:val="20"/>
              </w:rPr>
            </w:pPr>
            <w:r w:rsidRPr="00F476D9">
              <w:rPr>
                <w:rFonts w:ascii="Cambria" w:hAnsi="Cambria"/>
                <w:sz w:val="20"/>
                <w:szCs w:val="20"/>
              </w:rPr>
              <w:t>rodzaje zagrożeń terrorystycznych oraz zasady przeciwstawiania się atakom terrorystycznym i bioterrorystycznym, a także prawne uwarunkowania zarządzania kryzysowego</w:t>
            </w:r>
          </w:p>
        </w:tc>
        <w:tc>
          <w:tcPr>
            <w:tcW w:w="1559" w:type="dxa"/>
            <w:shd w:val="clear" w:color="auto" w:fill="auto"/>
            <w:vAlign w:val="center"/>
          </w:tcPr>
          <w:p w14:paraId="7D8542FE"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7C6817E2"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406944FE" w14:textId="78645C79"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78E312F6" w14:textId="77777777" w:rsidTr="00D81877">
        <w:trPr>
          <w:gridAfter w:val="1"/>
          <w:wAfter w:w="15" w:type="dxa"/>
          <w:trHeight w:val="567"/>
        </w:trPr>
        <w:tc>
          <w:tcPr>
            <w:tcW w:w="1043" w:type="dxa"/>
            <w:shd w:val="clear" w:color="auto" w:fill="auto"/>
            <w:vAlign w:val="center"/>
          </w:tcPr>
          <w:p w14:paraId="11DE87EF" w14:textId="77777777" w:rsidR="00376325" w:rsidRPr="00F476D9" w:rsidRDefault="00376325" w:rsidP="00376325">
            <w:pPr>
              <w:snapToGrid w:val="0"/>
              <w:jc w:val="center"/>
              <w:rPr>
                <w:rFonts w:ascii="Cambria" w:hAnsi="Cambria"/>
                <w:b/>
                <w:bCs/>
                <w:sz w:val="20"/>
                <w:szCs w:val="20"/>
              </w:rPr>
            </w:pPr>
            <w:r w:rsidRPr="00F476D9">
              <w:rPr>
                <w:rFonts w:ascii="Cambria" w:hAnsi="Cambria"/>
                <w:sz w:val="20"/>
                <w:szCs w:val="20"/>
              </w:rPr>
              <w:t>K_W101</w:t>
            </w:r>
          </w:p>
        </w:tc>
        <w:tc>
          <w:tcPr>
            <w:tcW w:w="4764" w:type="dxa"/>
            <w:shd w:val="clear" w:color="auto" w:fill="auto"/>
            <w:vAlign w:val="center"/>
          </w:tcPr>
          <w:p w14:paraId="211193A6" w14:textId="77777777" w:rsidR="00376325" w:rsidRPr="00F476D9" w:rsidRDefault="00376325" w:rsidP="00376325">
            <w:pPr>
              <w:rPr>
                <w:rFonts w:ascii="Cambria" w:hAnsi="Cambria"/>
                <w:sz w:val="20"/>
                <w:szCs w:val="20"/>
              </w:rPr>
            </w:pPr>
            <w:r w:rsidRPr="00F476D9">
              <w:rPr>
                <w:rFonts w:ascii="Cambria" w:hAnsi="Cambria"/>
                <w:sz w:val="20"/>
                <w:szCs w:val="20"/>
              </w:rPr>
              <w:t xml:space="preserve">zasady postępowania w najczęstszych chorobach dzieci, z uwzględnieniem odrębności uzależnionych od wieku </w:t>
            </w:r>
          </w:p>
        </w:tc>
        <w:tc>
          <w:tcPr>
            <w:tcW w:w="1559" w:type="dxa"/>
            <w:shd w:val="clear" w:color="auto" w:fill="auto"/>
            <w:vAlign w:val="center"/>
          </w:tcPr>
          <w:p w14:paraId="3A5A072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2AD0E6FE"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2B3A5BDE" w14:textId="5391713D" w:rsidR="00376325" w:rsidRPr="00F476D9" w:rsidRDefault="00376325" w:rsidP="00376325">
            <w:pPr>
              <w:snapToGrid w:val="0"/>
              <w:jc w:val="center"/>
              <w:rPr>
                <w:rFonts w:ascii="Cambria" w:hAnsi="Cambria"/>
                <w:b/>
                <w:bCs/>
                <w:sz w:val="20"/>
                <w:szCs w:val="20"/>
              </w:rPr>
            </w:pPr>
            <w:r w:rsidRPr="00F476D9">
              <w:rPr>
                <w:rFonts w:ascii="Cambria" w:hAnsi="Cambria"/>
                <w:sz w:val="20"/>
                <w:szCs w:val="20"/>
              </w:rPr>
              <w:t>III.</w:t>
            </w:r>
            <w:r>
              <w:rPr>
                <w:rFonts w:ascii="Cambria" w:hAnsi="Cambria"/>
                <w:sz w:val="20"/>
                <w:szCs w:val="20"/>
              </w:rPr>
              <w:t>3</w:t>
            </w:r>
          </w:p>
        </w:tc>
      </w:tr>
      <w:tr w:rsidR="00376325" w:rsidRPr="00F476D9" w14:paraId="1A3A32A6" w14:textId="77777777" w:rsidTr="00D81877">
        <w:trPr>
          <w:gridAfter w:val="1"/>
          <w:wAfter w:w="15" w:type="dxa"/>
          <w:trHeight w:val="567"/>
        </w:trPr>
        <w:tc>
          <w:tcPr>
            <w:tcW w:w="1043" w:type="dxa"/>
            <w:shd w:val="clear" w:color="auto" w:fill="auto"/>
            <w:vAlign w:val="center"/>
          </w:tcPr>
          <w:p w14:paraId="3A5B53DD" w14:textId="77777777" w:rsidR="00376325" w:rsidRPr="00F476D9" w:rsidRDefault="00376325" w:rsidP="00376325">
            <w:pPr>
              <w:snapToGrid w:val="0"/>
              <w:jc w:val="center"/>
              <w:rPr>
                <w:rFonts w:ascii="Cambria" w:hAnsi="Cambria"/>
                <w:b/>
                <w:bCs/>
                <w:sz w:val="20"/>
                <w:szCs w:val="20"/>
              </w:rPr>
            </w:pPr>
            <w:r w:rsidRPr="00F476D9">
              <w:rPr>
                <w:rFonts w:ascii="Cambria" w:hAnsi="Cambria"/>
                <w:sz w:val="20"/>
                <w:szCs w:val="20"/>
              </w:rPr>
              <w:t>K_W102</w:t>
            </w:r>
          </w:p>
        </w:tc>
        <w:tc>
          <w:tcPr>
            <w:tcW w:w="4764" w:type="dxa"/>
            <w:shd w:val="clear" w:color="auto" w:fill="auto"/>
            <w:vAlign w:val="center"/>
          </w:tcPr>
          <w:p w14:paraId="5CAD1FB9" w14:textId="77777777" w:rsidR="00376325" w:rsidRPr="00F476D9" w:rsidRDefault="00376325" w:rsidP="00376325">
            <w:pPr>
              <w:rPr>
                <w:rFonts w:ascii="Cambria" w:hAnsi="Cambria"/>
                <w:sz w:val="20"/>
                <w:szCs w:val="20"/>
              </w:rPr>
            </w:pPr>
            <w:r w:rsidRPr="00F476D9">
              <w:rPr>
                <w:rFonts w:ascii="Cambria" w:hAnsi="Cambria"/>
                <w:sz w:val="20"/>
                <w:szCs w:val="20"/>
              </w:rPr>
              <w:t>podstawowe normy rozwojowe badania przedmiotowego dziecka</w:t>
            </w:r>
          </w:p>
        </w:tc>
        <w:tc>
          <w:tcPr>
            <w:tcW w:w="1559" w:type="dxa"/>
            <w:shd w:val="clear" w:color="auto" w:fill="auto"/>
            <w:vAlign w:val="center"/>
          </w:tcPr>
          <w:p w14:paraId="78A6DF42"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34CFEC20"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27A258ED" w14:textId="372B0CD4" w:rsidR="00376325" w:rsidRPr="00F476D9" w:rsidRDefault="00376325" w:rsidP="00376325">
            <w:pPr>
              <w:snapToGrid w:val="0"/>
              <w:jc w:val="center"/>
              <w:rPr>
                <w:rFonts w:ascii="Cambria" w:hAnsi="Cambria"/>
                <w:b/>
                <w:bCs/>
                <w:sz w:val="20"/>
                <w:szCs w:val="20"/>
              </w:rPr>
            </w:pPr>
            <w:r w:rsidRPr="00F476D9">
              <w:rPr>
                <w:rFonts w:ascii="Cambria" w:hAnsi="Cambria"/>
                <w:sz w:val="20"/>
                <w:szCs w:val="20"/>
              </w:rPr>
              <w:t>III.</w:t>
            </w:r>
            <w:r>
              <w:rPr>
                <w:rFonts w:ascii="Cambria" w:hAnsi="Cambria"/>
                <w:sz w:val="20"/>
                <w:szCs w:val="20"/>
              </w:rPr>
              <w:t>3</w:t>
            </w:r>
          </w:p>
        </w:tc>
      </w:tr>
      <w:tr w:rsidR="00376325" w:rsidRPr="00F476D9" w14:paraId="13DAE3F0" w14:textId="77777777" w:rsidTr="00D81877">
        <w:trPr>
          <w:gridAfter w:val="1"/>
          <w:wAfter w:w="15" w:type="dxa"/>
          <w:trHeight w:val="567"/>
        </w:trPr>
        <w:tc>
          <w:tcPr>
            <w:tcW w:w="1043" w:type="dxa"/>
            <w:shd w:val="clear" w:color="auto" w:fill="auto"/>
            <w:vAlign w:val="center"/>
          </w:tcPr>
          <w:p w14:paraId="45B5C6C6" w14:textId="77777777" w:rsidR="00376325" w:rsidRPr="00F476D9" w:rsidRDefault="00376325" w:rsidP="00376325">
            <w:pPr>
              <w:snapToGrid w:val="0"/>
              <w:jc w:val="center"/>
              <w:rPr>
                <w:rFonts w:ascii="Cambria" w:hAnsi="Cambria"/>
                <w:b/>
                <w:bCs/>
                <w:sz w:val="20"/>
                <w:szCs w:val="20"/>
              </w:rPr>
            </w:pPr>
            <w:r w:rsidRPr="00F476D9">
              <w:rPr>
                <w:rFonts w:ascii="Cambria" w:hAnsi="Cambria"/>
                <w:sz w:val="20"/>
                <w:szCs w:val="20"/>
              </w:rPr>
              <w:t>K_W103</w:t>
            </w:r>
          </w:p>
        </w:tc>
        <w:tc>
          <w:tcPr>
            <w:tcW w:w="4764" w:type="dxa"/>
            <w:shd w:val="clear" w:color="auto" w:fill="auto"/>
            <w:vAlign w:val="center"/>
          </w:tcPr>
          <w:p w14:paraId="699763CF" w14:textId="77777777" w:rsidR="00376325" w:rsidRPr="00F476D9" w:rsidRDefault="00376325" w:rsidP="00376325">
            <w:pPr>
              <w:rPr>
                <w:rFonts w:ascii="Cambria" w:hAnsi="Cambria"/>
                <w:sz w:val="20"/>
                <w:szCs w:val="20"/>
              </w:rPr>
            </w:pPr>
            <w:r w:rsidRPr="00F476D9">
              <w:rPr>
                <w:rFonts w:ascii="Cambria" w:hAnsi="Cambria"/>
                <w:sz w:val="20"/>
                <w:szCs w:val="20"/>
              </w:rPr>
              <w:t>wybrane choroby układu oddechowego, układu krążenia i przewodu pokarmowego oraz choroby neurologiczne u dzieci</w:t>
            </w:r>
          </w:p>
        </w:tc>
        <w:tc>
          <w:tcPr>
            <w:tcW w:w="1559" w:type="dxa"/>
            <w:shd w:val="clear" w:color="auto" w:fill="auto"/>
            <w:vAlign w:val="center"/>
          </w:tcPr>
          <w:p w14:paraId="6FDCD9C8"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069BC8D8"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2174AB43" w14:textId="15A5D242" w:rsidR="00376325" w:rsidRPr="00F476D9" w:rsidRDefault="00376325" w:rsidP="00376325">
            <w:pPr>
              <w:snapToGrid w:val="0"/>
              <w:jc w:val="center"/>
              <w:rPr>
                <w:rFonts w:ascii="Cambria" w:hAnsi="Cambria"/>
                <w:b/>
                <w:bCs/>
                <w:sz w:val="20"/>
                <w:szCs w:val="20"/>
              </w:rPr>
            </w:pPr>
            <w:r w:rsidRPr="00F476D9">
              <w:rPr>
                <w:rFonts w:ascii="Cambria" w:hAnsi="Cambria"/>
                <w:sz w:val="20"/>
                <w:szCs w:val="20"/>
              </w:rPr>
              <w:t>III.</w:t>
            </w:r>
            <w:r>
              <w:rPr>
                <w:rFonts w:ascii="Cambria" w:hAnsi="Cambria"/>
                <w:sz w:val="20"/>
                <w:szCs w:val="20"/>
              </w:rPr>
              <w:t>3</w:t>
            </w:r>
          </w:p>
        </w:tc>
      </w:tr>
      <w:tr w:rsidR="00376325" w:rsidRPr="00F476D9" w14:paraId="60E4B767" w14:textId="77777777" w:rsidTr="00D81877">
        <w:trPr>
          <w:gridAfter w:val="1"/>
          <w:wAfter w:w="15" w:type="dxa"/>
          <w:trHeight w:val="567"/>
        </w:trPr>
        <w:tc>
          <w:tcPr>
            <w:tcW w:w="1043" w:type="dxa"/>
            <w:shd w:val="clear" w:color="auto" w:fill="auto"/>
            <w:vAlign w:val="center"/>
          </w:tcPr>
          <w:p w14:paraId="4F672350" w14:textId="77777777" w:rsidR="00376325" w:rsidRPr="00F476D9" w:rsidRDefault="00376325" w:rsidP="00376325">
            <w:pPr>
              <w:snapToGrid w:val="0"/>
              <w:jc w:val="center"/>
              <w:rPr>
                <w:rFonts w:ascii="Cambria" w:hAnsi="Cambria"/>
                <w:b/>
                <w:bCs/>
                <w:sz w:val="20"/>
                <w:szCs w:val="20"/>
              </w:rPr>
            </w:pPr>
            <w:r w:rsidRPr="00F476D9">
              <w:rPr>
                <w:rFonts w:ascii="Cambria" w:hAnsi="Cambria"/>
                <w:sz w:val="20"/>
                <w:szCs w:val="20"/>
              </w:rPr>
              <w:t>K_W104</w:t>
            </w:r>
          </w:p>
        </w:tc>
        <w:tc>
          <w:tcPr>
            <w:tcW w:w="4764" w:type="dxa"/>
            <w:shd w:val="clear" w:color="auto" w:fill="auto"/>
            <w:vAlign w:val="center"/>
          </w:tcPr>
          <w:p w14:paraId="42C28596" w14:textId="77777777" w:rsidR="00376325" w:rsidRPr="00F476D9" w:rsidRDefault="00376325" w:rsidP="00376325">
            <w:pPr>
              <w:rPr>
                <w:rFonts w:ascii="Cambria" w:hAnsi="Cambria"/>
                <w:sz w:val="20"/>
                <w:szCs w:val="20"/>
              </w:rPr>
            </w:pPr>
            <w:r w:rsidRPr="00F476D9">
              <w:rPr>
                <w:rFonts w:ascii="Cambria" w:hAnsi="Cambria"/>
                <w:sz w:val="20"/>
                <w:szCs w:val="20"/>
              </w:rPr>
              <w:t>najczęstsze choroby zakaźne wieku dziecięcego</w:t>
            </w:r>
          </w:p>
        </w:tc>
        <w:tc>
          <w:tcPr>
            <w:tcW w:w="1559" w:type="dxa"/>
            <w:shd w:val="clear" w:color="auto" w:fill="auto"/>
            <w:vAlign w:val="center"/>
          </w:tcPr>
          <w:p w14:paraId="3B8B96F2"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752A9861"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7E24B29A" w14:textId="601B4737" w:rsidR="00376325" w:rsidRPr="00F476D9" w:rsidRDefault="00376325" w:rsidP="00376325">
            <w:pPr>
              <w:snapToGrid w:val="0"/>
              <w:jc w:val="center"/>
              <w:rPr>
                <w:rFonts w:ascii="Cambria" w:hAnsi="Cambria"/>
                <w:b/>
                <w:bCs/>
                <w:sz w:val="20"/>
                <w:szCs w:val="20"/>
              </w:rPr>
            </w:pPr>
            <w:r w:rsidRPr="00F476D9">
              <w:rPr>
                <w:rFonts w:ascii="Cambria" w:hAnsi="Cambria"/>
                <w:sz w:val="20"/>
                <w:szCs w:val="20"/>
              </w:rPr>
              <w:t>III.</w:t>
            </w:r>
            <w:r>
              <w:rPr>
                <w:rFonts w:ascii="Cambria" w:hAnsi="Cambria"/>
                <w:sz w:val="20"/>
                <w:szCs w:val="20"/>
              </w:rPr>
              <w:t>3</w:t>
            </w:r>
          </w:p>
        </w:tc>
      </w:tr>
      <w:tr w:rsidR="00376325" w:rsidRPr="00F476D9" w14:paraId="11812EF7" w14:textId="77777777" w:rsidTr="00D81877">
        <w:trPr>
          <w:gridAfter w:val="1"/>
          <w:wAfter w:w="15" w:type="dxa"/>
          <w:trHeight w:val="567"/>
        </w:trPr>
        <w:tc>
          <w:tcPr>
            <w:tcW w:w="1043" w:type="dxa"/>
            <w:shd w:val="clear" w:color="auto" w:fill="auto"/>
            <w:vAlign w:val="center"/>
          </w:tcPr>
          <w:p w14:paraId="415CD531" w14:textId="77777777" w:rsidR="00376325" w:rsidRPr="00F476D9" w:rsidRDefault="00376325" w:rsidP="00376325">
            <w:pPr>
              <w:snapToGrid w:val="0"/>
              <w:jc w:val="center"/>
              <w:rPr>
                <w:rFonts w:ascii="Cambria" w:hAnsi="Cambria"/>
                <w:b/>
                <w:bCs/>
                <w:sz w:val="20"/>
                <w:szCs w:val="20"/>
              </w:rPr>
            </w:pPr>
            <w:r w:rsidRPr="00F476D9">
              <w:rPr>
                <w:rFonts w:ascii="Cambria" w:hAnsi="Cambria"/>
                <w:sz w:val="20"/>
                <w:szCs w:val="20"/>
              </w:rPr>
              <w:t>K_W105</w:t>
            </w:r>
          </w:p>
        </w:tc>
        <w:tc>
          <w:tcPr>
            <w:tcW w:w="4764" w:type="dxa"/>
            <w:shd w:val="clear" w:color="auto" w:fill="auto"/>
            <w:vAlign w:val="center"/>
          </w:tcPr>
          <w:p w14:paraId="216B8C6C" w14:textId="77777777" w:rsidR="00376325" w:rsidRPr="00F476D9" w:rsidRDefault="00376325" w:rsidP="00376325">
            <w:pPr>
              <w:rPr>
                <w:rFonts w:ascii="Cambria" w:hAnsi="Cambria"/>
                <w:sz w:val="20"/>
                <w:szCs w:val="20"/>
              </w:rPr>
            </w:pPr>
            <w:r w:rsidRPr="00F476D9">
              <w:rPr>
                <w:rFonts w:ascii="Cambria" w:hAnsi="Cambria"/>
                <w:sz w:val="20"/>
                <w:szCs w:val="20"/>
              </w:rPr>
              <w:t>odrębności morfologiczno-fizjologiczne poszczególnych narządów i układów organizmu w wieku rozwojowym</w:t>
            </w:r>
          </w:p>
        </w:tc>
        <w:tc>
          <w:tcPr>
            <w:tcW w:w="1559" w:type="dxa"/>
            <w:shd w:val="clear" w:color="auto" w:fill="auto"/>
            <w:vAlign w:val="center"/>
          </w:tcPr>
          <w:p w14:paraId="35F6D9FC"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5A156EB7"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034537FA" w14:textId="2C658D77" w:rsidR="00376325" w:rsidRPr="00F476D9" w:rsidRDefault="00376325" w:rsidP="00376325">
            <w:pPr>
              <w:snapToGrid w:val="0"/>
              <w:jc w:val="center"/>
              <w:rPr>
                <w:rFonts w:ascii="Cambria" w:hAnsi="Cambria"/>
                <w:b/>
                <w:bCs/>
                <w:sz w:val="20"/>
                <w:szCs w:val="20"/>
              </w:rPr>
            </w:pPr>
            <w:r w:rsidRPr="00F476D9">
              <w:rPr>
                <w:rFonts w:ascii="Cambria" w:hAnsi="Cambria"/>
                <w:sz w:val="20"/>
                <w:szCs w:val="20"/>
              </w:rPr>
              <w:t>III.</w:t>
            </w:r>
            <w:r>
              <w:rPr>
                <w:rFonts w:ascii="Cambria" w:hAnsi="Cambria"/>
                <w:sz w:val="20"/>
                <w:szCs w:val="20"/>
              </w:rPr>
              <w:t>3</w:t>
            </w:r>
          </w:p>
        </w:tc>
      </w:tr>
      <w:tr w:rsidR="00376325" w:rsidRPr="00F476D9" w14:paraId="389086E0" w14:textId="77777777" w:rsidTr="00D81877">
        <w:trPr>
          <w:gridAfter w:val="1"/>
          <w:wAfter w:w="15" w:type="dxa"/>
          <w:trHeight w:val="567"/>
        </w:trPr>
        <w:tc>
          <w:tcPr>
            <w:tcW w:w="1043" w:type="dxa"/>
            <w:shd w:val="clear" w:color="auto" w:fill="auto"/>
            <w:vAlign w:val="center"/>
          </w:tcPr>
          <w:p w14:paraId="23F3759A"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K_W106</w:t>
            </w:r>
          </w:p>
        </w:tc>
        <w:tc>
          <w:tcPr>
            <w:tcW w:w="4764" w:type="dxa"/>
            <w:shd w:val="clear" w:color="auto" w:fill="auto"/>
            <w:vAlign w:val="center"/>
          </w:tcPr>
          <w:p w14:paraId="4DF36472" w14:textId="77777777" w:rsidR="00376325" w:rsidRPr="00F476D9" w:rsidRDefault="00376325" w:rsidP="00376325">
            <w:pPr>
              <w:rPr>
                <w:rFonts w:ascii="Cambria" w:hAnsi="Cambria"/>
                <w:sz w:val="20"/>
                <w:szCs w:val="20"/>
              </w:rPr>
            </w:pPr>
            <w:r w:rsidRPr="00F476D9">
              <w:rPr>
                <w:rFonts w:ascii="Cambria" w:hAnsi="Cambria"/>
                <w:sz w:val="20"/>
                <w:szCs w:val="20"/>
              </w:rPr>
              <w:t>fizjologię i patofizjologię okresu noworodkowego</w:t>
            </w:r>
          </w:p>
        </w:tc>
        <w:tc>
          <w:tcPr>
            <w:tcW w:w="1559" w:type="dxa"/>
            <w:shd w:val="clear" w:color="auto" w:fill="auto"/>
            <w:vAlign w:val="center"/>
          </w:tcPr>
          <w:p w14:paraId="0D61388B"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65C2D8C7"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7F03318A" w14:textId="50192B49"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72FE1818" w14:textId="77777777" w:rsidTr="00D81877">
        <w:trPr>
          <w:gridAfter w:val="1"/>
          <w:wAfter w:w="15" w:type="dxa"/>
          <w:trHeight w:val="567"/>
        </w:trPr>
        <w:tc>
          <w:tcPr>
            <w:tcW w:w="1043" w:type="dxa"/>
            <w:shd w:val="clear" w:color="auto" w:fill="auto"/>
            <w:vAlign w:val="center"/>
          </w:tcPr>
          <w:p w14:paraId="1B931013"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K_W107</w:t>
            </w:r>
          </w:p>
        </w:tc>
        <w:tc>
          <w:tcPr>
            <w:tcW w:w="4764" w:type="dxa"/>
            <w:shd w:val="clear" w:color="auto" w:fill="auto"/>
            <w:vAlign w:val="center"/>
          </w:tcPr>
          <w:p w14:paraId="73DC746D" w14:textId="77777777" w:rsidR="00376325" w:rsidRPr="00F476D9" w:rsidRDefault="00376325" w:rsidP="00376325">
            <w:pPr>
              <w:rPr>
                <w:rFonts w:ascii="Cambria" w:hAnsi="Cambria"/>
                <w:sz w:val="20"/>
                <w:szCs w:val="20"/>
              </w:rPr>
            </w:pPr>
            <w:r w:rsidRPr="00F476D9">
              <w:rPr>
                <w:rFonts w:ascii="Cambria" w:hAnsi="Cambria"/>
                <w:sz w:val="20"/>
                <w:szCs w:val="20"/>
              </w:rPr>
              <w:t xml:space="preserve">wybrane wady wrodzone i choroby uwarunkowane genetycznie </w:t>
            </w:r>
          </w:p>
        </w:tc>
        <w:tc>
          <w:tcPr>
            <w:tcW w:w="1559" w:type="dxa"/>
            <w:shd w:val="clear" w:color="auto" w:fill="auto"/>
            <w:vAlign w:val="center"/>
          </w:tcPr>
          <w:p w14:paraId="6B6B7D6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15B67904"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144D4288" w14:textId="717D77C3"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4FBD5DAF" w14:textId="77777777" w:rsidTr="00D81877">
        <w:trPr>
          <w:gridAfter w:val="1"/>
          <w:wAfter w:w="15" w:type="dxa"/>
          <w:trHeight w:val="567"/>
        </w:trPr>
        <w:tc>
          <w:tcPr>
            <w:tcW w:w="1043" w:type="dxa"/>
            <w:shd w:val="clear" w:color="auto" w:fill="auto"/>
            <w:vAlign w:val="center"/>
          </w:tcPr>
          <w:p w14:paraId="18EF55DE"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K_W108</w:t>
            </w:r>
          </w:p>
        </w:tc>
        <w:tc>
          <w:tcPr>
            <w:tcW w:w="4764" w:type="dxa"/>
            <w:shd w:val="clear" w:color="auto" w:fill="auto"/>
            <w:vAlign w:val="center"/>
          </w:tcPr>
          <w:p w14:paraId="30BDF6F2" w14:textId="77777777" w:rsidR="00376325" w:rsidRPr="00F476D9" w:rsidRDefault="00376325" w:rsidP="00376325">
            <w:pPr>
              <w:rPr>
                <w:rFonts w:ascii="Cambria" w:hAnsi="Cambria"/>
                <w:sz w:val="20"/>
                <w:szCs w:val="20"/>
              </w:rPr>
            </w:pPr>
            <w:r w:rsidRPr="00F476D9">
              <w:rPr>
                <w:rFonts w:ascii="Cambria" w:hAnsi="Cambria"/>
                <w:sz w:val="20"/>
                <w:szCs w:val="20"/>
              </w:rPr>
              <w:t xml:space="preserve">problemy wynikające z niepełnosprawności i chorób przewlekłych </w:t>
            </w:r>
          </w:p>
        </w:tc>
        <w:tc>
          <w:tcPr>
            <w:tcW w:w="1559" w:type="dxa"/>
            <w:shd w:val="clear" w:color="auto" w:fill="auto"/>
            <w:vAlign w:val="center"/>
          </w:tcPr>
          <w:p w14:paraId="02B77ED4"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5489477B"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318829EE" w14:textId="3EED2C49"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665188E6" w14:textId="77777777" w:rsidTr="00D81877">
        <w:trPr>
          <w:gridAfter w:val="1"/>
          <w:wAfter w:w="15" w:type="dxa"/>
          <w:trHeight w:val="567"/>
        </w:trPr>
        <w:tc>
          <w:tcPr>
            <w:tcW w:w="1043" w:type="dxa"/>
            <w:shd w:val="clear" w:color="auto" w:fill="auto"/>
            <w:vAlign w:val="center"/>
          </w:tcPr>
          <w:p w14:paraId="2EBFF4B1"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K_W109</w:t>
            </w:r>
          </w:p>
        </w:tc>
        <w:tc>
          <w:tcPr>
            <w:tcW w:w="4764" w:type="dxa"/>
            <w:shd w:val="clear" w:color="auto" w:fill="auto"/>
            <w:vAlign w:val="center"/>
          </w:tcPr>
          <w:p w14:paraId="151AF648" w14:textId="77777777" w:rsidR="00376325" w:rsidRPr="00F476D9" w:rsidRDefault="00376325" w:rsidP="00376325">
            <w:pPr>
              <w:rPr>
                <w:rFonts w:ascii="Cambria" w:hAnsi="Cambria"/>
                <w:sz w:val="20"/>
                <w:szCs w:val="20"/>
              </w:rPr>
            </w:pPr>
            <w:r w:rsidRPr="00F476D9">
              <w:rPr>
                <w:rFonts w:ascii="Cambria" w:hAnsi="Cambria"/>
                <w:sz w:val="20"/>
                <w:szCs w:val="20"/>
              </w:rPr>
              <w:t>symptomatologię ogólną zaburzeń psychicznych i zasady ich klasyfikacji według głównych systemów klasyfikacyjnych</w:t>
            </w:r>
          </w:p>
        </w:tc>
        <w:tc>
          <w:tcPr>
            <w:tcW w:w="1559" w:type="dxa"/>
            <w:shd w:val="clear" w:color="auto" w:fill="auto"/>
            <w:vAlign w:val="center"/>
          </w:tcPr>
          <w:p w14:paraId="4666E2AD"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7412DB5D"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12767ACB" w14:textId="26C0496C"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0571B3E9" w14:textId="77777777" w:rsidTr="00D81877">
        <w:trPr>
          <w:gridAfter w:val="1"/>
          <w:wAfter w:w="15" w:type="dxa"/>
          <w:trHeight w:val="567"/>
        </w:trPr>
        <w:tc>
          <w:tcPr>
            <w:tcW w:w="1043" w:type="dxa"/>
            <w:shd w:val="clear" w:color="auto" w:fill="auto"/>
            <w:vAlign w:val="center"/>
          </w:tcPr>
          <w:p w14:paraId="60FDC083"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K_W110</w:t>
            </w:r>
          </w:p>
        </w:tc>
        <w:tc>
          <w:tcPr>
            <w:tcW w:w="4764" w:type="dxa"/>
            <w:shd w:val="clear" w:color="auto" w:fill="auto"/>
            <w:vAlign w:val="center"/>
          </w:tcPr>
          <w:p w14:paraId="01CF3D15" w14:textId="77777777" w:rsidR="00376325" w:rsidRPr="00F476D9" w:rsidRDefault="00376325" w:rsidP="00376325">
            <w:pPr>
              <w:rPr>
                <w:rFonts w:ascii="Cambria" w:hAnsi="Cambria"/>
                <w:sz w:val="20"/>
                <w:szCs w:val="20"/>
              </w:rPr>
            </w:pPr>
            <w:r w:rsidRPr="00F476D9">
              <w:rPr>
                <w:rFonts w:ascii="Cambria" w:hAnsi="Cambria"/>
                <w:sz w:val="20"/>
                <w:szCs w:val="20"/>
              </w:rPr>
              <w:t>objawy najczęstszych chorób psychicznych, zasady ich diagnozowania i postępowania terapeutycznego</w:t>
            </w:r>
          </w:p>
        </w:tc>
        <w:tc>
          <w:tcPr>
            <w:tcW w:w="1559" w:type="dxa"/>
            <w:shd w:val="clear" w:color="auto" w:fill="auto"/>
            <w:vAlign w:val="center"/>
          </w:tcPr>
          <w:p w14:paraId="0666F9CB"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378985D7"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31E05034" w14:textId="40A1A488"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3CA0FD37" w14:textId="77777777" w:rsidTr="00D81877">
        <w:trPr>
          <w:gridAfter w:val="1"/>
          <w:wAfter w:w="15" w:type="dxa"/>
          <w:trHeight w:val="567"/>
        </w:trPr>
        <w:tc>
          <w:tcPr>
            <w:tcW w:w="1043" w:type="dxa"/>
            <w:shd w:val="clear" w:color="auto" w:fill="auto"/>
            <w:vAlign w:val="center"/>
          </w:tcPr>
          <w:p w14:paraId="760F9D06"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K_W111</w:t>
            </w:r>
          </w:p>
        </w:tc>
        <w:tc>
          <w:tcPr>
            <w:tcW w:w="4764" w:type="dxa"/>
            <w:shd w:val="clear" w:color="auto" w:fill="auto"/>
            <w:vAlign w:val="center"/>
          </w:tcPr>
          <w:p w14:paraId="5007F5E6" w14:textId="77777777" w:rsidR="00376325" w:rsidRPr="00F476D9" w:rsidRDefault="00376325" w:rsidP="00376325">
            <w:pPr>
              <w:rPr>
                <w:rFonts w:ascii="Cambria" w:hAnsi="Cambria"/>
                <w:sz w:val="20"/>
                <w:szCs w:val="20"/>
              </w:rPr>
            </w:pPr>
            <w:r w:rsidRPr="00F476D9">
              <w:rPr>
                <w:rFonts w:ascii="Cambria" w:hAnsi="Cambria"/>
                <w:sz w:val="20"/>
                <w:szCs w:val="20"/>
              </w:rPr>
              <w:t>specyfikę zaburzeń psychicznych u dzieci, młodzieży i osób starszych</w:t>
            </w:r>
          </w:p>
        </w:tc>
        <w:tc>
          <w:tcPr>
            <w:tcW w:w="1559" w:type="dxa"/>
            <w:shd w:val="clear" w:color="auto" w:fill="auto"/>
            <w:vAlign w:val="center"/>
          </w:tcPr>
          <w:p w14:paraId="5C71692C"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05DC970D"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7A9B8DEF" w14:textId="31FB003B"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02795885" w14:textId="77777777" w:rsidTr="00D81877">
        <w:trPr>
          <w:gridAfter w:val="1"/>
          <w:wAfter w:w="15" w:type="dxa"/>
          <w:trHeight w:val="567"/>
        </w:trPr>
        <w:tc>
          <w:tcPr>
            <w:tcW w:w="1043" w:type="dxa"/>
            <w:shd w:val="clear" w:color="auto" w:fill="auto"/>
            <w:vAlign w:val="center"/>
          </w:tcPr>
          <w:p w14:paraId="071EF655"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K_W112</w:t>
            </w:r>
          </w:p>
        </w:tc>
        <w:tc>
          <w:tcPr>
            <w:tcW w:w="4764" w:type="dxa"/>
            <w:shd w:val="clear" w:color="auto" w:fill="auto"/>
            <w:vAlign w:val="center"/>
          </w:tcPr>
          <w:p w14:paraId="49DCDC11" w14:textId="77777777" w:rsidR="00376325" w:rsidRPr="00F476D9" w:rsidRDefault="00376325" w:rsidP="00376325">
            <w:pPr>
              <w:rPr>
                <w:rFonts w:ascii="Cambria" w:hAnsi="Cambria"/>
                <w:sz w:val="20"/>
                <w:szCs w:val="20"/>
              </w:rPr>
            </w:pPr>
            <w:r w:rsidRPr="00F476D9">
              <w:rPr>
                <w:rFonts w:ascii="Cambria" w:hAnsi="Cambria"/>
                <w:sz w:val="20"/>
                <w:szCs w:val="20"/>
              </w:rPr>
              <w:t>regulacje prawne dotyczące ochrony zdrowia psychicznego, ze szczególnym uwzględnieniem zasad przyjęcia do szpitala psychiatrycznego</w:t>
            </w:r>
          </w:p>
        </w:tc>
        <w:tc>
          <w:tcPr>
            <w:tcW w:w="1559" w:type="dxa"/>
            <w:shd w:val="clear" w:color="auto" w:fill="auto"/>
            <w:vAlign w:val="center"/>
          </w:tcPr>
          <w:p w14:paraId="38F35311"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69C67350"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7D42B07B" w14:textId="4CD428A3"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40EA8565" w14:textId="77777777" w:rsidTr="00D81877">
        <w:trPr>
          <w:gridAfter w:val="1"/>
          <w:wAfter w:w="15" w:type="dxa"/>
          <w:trHeight w:val="567"/>
        </w:trPr>
        <w:tc>
          <w:tcPr>
            <w:tcW w:w="1043" w:type="dxa"/>
            <w:shd w:val="clear" w:color="auto" w:fill="auto"/>
            <w:vAlign w:val="center"/>
          </w:tcPr>
          <w:p w14:paraId="0445A749"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K_W113</w:t>
            </w:r>
          </w:p>
        </w:tc>
        <w:tc>
          <w:tcPr>
            <w:tcW w:w="4764" w:type="dxa"/>
            <w:shd w:val="clear" w:color="auto" w:fill="auto"/>
            <w:vAlign w:val="center"/>
          </w:tcPr>
          <w:p w14:paraId="7F2F3B23" w14:textId="77777777" w:rsidR="00376325" w:rsidRPr="00F476D9" w:rsidRDefault="00376325" w:rsidP="00376325">
            <w:pPr>
              <w:rPr>
                <w:rFonts w:ascii="Cambria" w:hAnsi="Cambria"/>
                <w:sz w:val="20"/>
                <w:szCs w:val="20"/>
              </w:rPr>
            </w:pPr>
            <w:r w:rsidRPr="00F476D9">
              <w:rPr>
                <w:rFonts w:ascii="Cambria" w:hAnsi="Cambria"/>
                <w:sz w:val="20"/>
                <w:szCs w:val="20"/>
              </w:rPr>
              <w:t>rodzaje środków przymusu bezpośredniego i zasady ich stosowania w systemie ochrony zdrowia</w:t>
            </w:r>
          </w:p>
        </w:tc>
        <w:tc>
          <w:tcPr>
            <w:tcW w:w="1559" w:type="dxa"/>
            <w:shd w:val="clear" w:color="auto" w:fill="auto"/>
            <w:vAlign w:val="center"/>
          </w:tcPr>
          <w:p w14:paraId="51FCB79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671B557F"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1EABD3D6" w14:textId="45C37C03"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2195697F" w14:textId="77777777" w:rsidTr="00D81877">
        <w:trPr>
          <w:gridAfter w:val="1"/>
          <w:wAfter w:w="15" w:type="dxa"/>
          <w:trHeight w:val="567"/>
        </w:trPr>
        <w:tc>
          <w:tcPr>
            <w:tcW w:w="1043" w:type="dxa"/>
            <w:shd w:val="clear" w:color="auto" w:fill="auto"/>
            <w:vAlign w:val="center"/>
          </w:tcPr>
          <w:p w14:paraId="000C4691"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K_W114</w:t>
            </w:r>
          </w:p>
        </w:tc>
        <w:tc>
          <w:tcPr>
            <w:tcW w:w="4764" w:type="dxa"/>
            <w:shd w:val="clear" w:color="auto" w:fill="auto"/>
            <w:vAlign w:val="center"/>
          </w:tcPr>
          <w:p w14:paraId="71FBD81A" w14:textId="77777777" w:rsidR="00376325" w:rsidRPr="00F476D9" w:rsidRDefault="00376325" w:rsidP="00376325">
            <w:pPr>
              <w:rPr>
                <w:rFonts w:ascii="Cambria" w:hAnsi="Cambria"/>
                <w:sz w:val="20"/>
                <w:szCs w:val="20"/>
              </w:rPr>
            </w:pPr>
            <w:r w:rsidRPr="00F476D9">
              <w:rPr>
                <w:rFonts w:ascii="Cambria" w:hAnsi="Cambria"/>
                <w:sz w:val="20"/>
                <w:szCs w:val="20"/>
              </w:rPr>
              <w:t>uwarunkowania środowiskowe i epidemiologiczne najczęstszych nowotworów</w:t>
            </w:r>
          </w:p>
        </w:tc>
        <w:tc>
          <w:tcPr>
            <w:tcW w:w="1559" w:type="dxa"/>
            <w:shd w:val="clear" w:color="auto" w:fill="auto"/>
            <w:vAlign w:val="center"/>
          </w:tcPr>
          <w:p w14:paraId="659E5CD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075BEA31"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6C33FD9D" w14:textId="6AE0563E"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4D684335" w14:textId="77777777" w:rsidTr="00D81877">
        <w:trPr>
          <w:gridAfter w:val="1"/>
          <w:wAfter w:w="15" w:type="dxa"/>
          <w:trHeight w:val="567"/>
        </w:trPr>
        <w:tc>
          <w:tcPr>
            <w:tcW w:w="1043" w:type="dxa"/>
            <w:shd w:val="clear" w:color="auto" w:fill="auto"/>
            <w:vAlign w:val="center"/>
          </w:tcPr>
          <w:p w14:paraId="7BFCF18B"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lastRenderedPageBreak/>
              <w:t>K_W115</w:t>
            </w:r>
          </w:p>
        </w:tc>
        <w:tc>
          <w:tcPr>
            <w:tcW w:w="4764" w:type="dxa"/>
            <w:shd w:val="clear" w:color="auto" w:fill="auto"/>
            <w:vAlign w:val="center"/>
          </w:tcPr>
          <w:p w14:paraId="31CB5B7B" w14:textId="77777777" w:rsidR="00376325" w:rsidRPr="00F476D9" w:rsidRDefault="00376325" w:rsidP="00376325">
            <w:pPr>
              <w:rPr>
                <w:rFonts w:ascii="Cambria" w:hAnsi="Cambria"/>
                <w:sz w:val="20"/>
                <w:szCs w:val="20"/>
              </w:rPr>
            </w:pPr>
            <w:r w:rsidRPr="00F476D9">
              <w:rPr>
                <w:rFonts w:ascii="Cambria" w:hAnsi="Cambria"/>
                <w:sz w:val="20"/>
                <w:szCs w:val="20"/>
              </w:rPr>
              <w:t>przyczyny, objawy, zasady diagnozowania i postępowania terapeutycznego w najczęstszych problemach medycyny paliatywnej</w:t>
            </w:r>
          </w:p>
        </w:tc>
        <w:tc>
          <w:tcPr>
            <w:tcW w:w="1559" w:type="dxa"/>
            <w:shd w:val="clear" w:color="auto" w:fill="auto"/>
            <w:vAlign w:val="center"/>
          </w:tcPr>
          <w:p w14:paraId="61814C6E"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385E147E"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0C44FB45" w14:textId="0B23AA35"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186D6ABF" w14:textId="77777777" w:rsidTr="00D81877">
        <w:trPr>
          <w:gridAfter w:val="1"/>
          <w:wAfter w:w="15" w:type="dxa"/>
          <w:trHeight w:val="567"/>
        </w:trPr>
        <w:tc>
          <w:tcPr>
            <w:tcW w:w="1043" w:type="dxa"/>
            <w:shd w:val="clear" w:color="auto" w:fill="auto"/>
            <w:vAlign w:val="center"/>
          </w:tcPr>
          <w:p w14:paraId="33E72A7C"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K_W116</w:t>
            </w:r>
          </w:p>
        </w:tc>
        <w:tc>
          <w:tcPr>
            <w:tcW w:w="4764" w:type="dxa"/>
            <w:shd w:val="clear" w:color="auto" w:fill="auto"/>
            <w:vAlign w:val="center"/>
          </w:tcPr>
          <w:p w14:paraId="4655B5E8" w14:textId="77777777" w:rsidR="00376325" w:rsidRPr="00F476D9" w:rsidRDefault="00376325" w:rsidP="00376325">
            <w:pPr>
              <w:rPr>
                <w:rFonts w:ascii="Cambria" w:hAnsi="Cambria"/>
                <w:sz w:val="20"/>
                <w:szCs w:val="20"/>
              </w:rPr>
            </w:pPr>
            <w:r w:rsidRPr="00F476D9">
              <w:rPr>
                <w:rFonts w:ascii="Cambria" w:hAnsi="Cambria"/>
                <w:sz w:val="20"/>
                <w:szCs w:val="20"/>
              </w:rPr>
              <w:t>zasady postępowania ratunkowego w przypadku pacjenta w stanie terminalnym</w:t>
            </w:r>
          </w:p>
        </w:tc>
        <w:tc>
          <w:tcPr>
            <w:tcW w:w="1559" w:type="dxa"/>
            <w:shd w:val="clear" w:color="auto" w:fill="auto"/>
            <w:vAlign w:val="center"/>
          </w:tcPr>
          <w:p w14:paraId="61305D78"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177EBCC8"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741D059E" w14:textId="20E00055"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2BB5222B" w14:textId="77777777" w:rsidTr="00D81877">
        <w:trPr>
          <w:gridAfter w:val="1"/>
          <w:wAfter w:w="15" w:type="dxa"/>
          <w:trHeight w:val="567"/>
        </w:trPr>
        <w:tc>
          <w:tcPr>
            <w:tcW w:w="1043" w:type="dxa"/>
            <w:shd w:val="clear" w:color="auto" w:fill="auto"/>
            <w:vAlign w:val="center"/>
          </w:tcPr>
          <w:p w14:paraId="38A4EE0A"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K_W117</w:t>
            </w:r>
          </w:p>
        </w:tc>
        <w:tc>
          <w:tcPr>
            <w:tcW w:w="4764" w:type="dxa"/>
            <w:shd w:val="clear" w:color="auto" w:fill="auto"/>
            <w:vAlign w:val="center"/>
          </w:tcPr>
          <w:p w14:paraId="2A4CC881" w14:textId="77777777" w:rsidR="00376325" w:rsidRPr="00F476D9" w:rsidRDefault="00376325" w:rsidP="00376325">
            <w:pPr>
              <w:rPr>
                <w:rFonts w:ascii="Cambria" w:hAnsi="Cambria"/>
                <w:sz w:val="20"/>
                <w:szCs w:val="20"/>
              </w:rPr>
            </w:pPr>
            <w:r w:rsidRPr="00F476D9">
              <w:rPr>
                <w:rFonts w:ascii="Cambria" w:hAnsi="Cambria"/>
                <w:sz w:val="20"/>
                <w:szCs w:val="20"/>
              </w:rPr>
              <w:t>mechanizmy prowadzące do nagłych zagrożeń zdrowia i życia</w:t>
            </w:r>
          </w:p>
        </w:tc>
        <w:tc>
          <w:tcPr>
            <w:tcW w:w="1559" w:type="dxa"/>
            <w:shd w:val="clear" w:color="auto" w:fill="auto"/>
            <w:vAlign w:val="center"/>
          </w:tcPr>
          <w:p w14:paraId="5EB4D2A8"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5A02500B"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25C5AE1C" w14:textId="04AE4F02"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1044E8E6" w14:textId="77777777" w:rsidTr="00D81877">
        <w:trPr>
          <w:gridAfter w:val="1"/>
          <w:wAfter w:w="15" w:type="dxa"/>
          <w:trHeight w:val="567"/>
        </w:trPr>
        <w:tc>
          <w:tcPr>
            <w:tcW w:w="1043" w:type="dxa"/>
            <w:shd w:val="clear" w:color="auto" w:fill="auto"/>
            <w:vAlign w:val="center"/>
          </w:tcPr>
          <w:p w14:paraId="5EEC95B9"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K_W118</w:t>
            </w:r>
          </w:p>
        </w:tc>
        <w:tc>
          <w:tcPr>
            <w:tcW w:w="4764" w:type="dxa"/>
            <w:shd w:val="clear" w:color="auto" w:fill="auto"/>
            <w:vAlign w:val="center"/>
          </w:tcPr>
          <w:p w14:paraId="3538CCB3" w14:textId="77777777" w:rsidR="00376325" w:rsidRPr="00F476D9" w:rsidRDefault="00376325" w:rsidP="00376325">
            <w:pPr>
              <w:rPr>
                <w:rFonts w:ascii="Cambria" w:hAnsi="Cambria"/>
                <w:sz w:val="20"/>
                <w:szCs w:val="20"/>
              </w:rPr>
            </w:pPr>
            <w:r w:rsidRPr="00F476D9">
              <w:rPr>
                <w:rFonts w:ascii="Cambria" w:hAnsi="Cambria"/>
                <w:sz w:val="20"/>
                <w:szCs w:val="20"/>
              </w:rPr>
              <w:t xml:space="preserve">mechanizmy działania podstawowych grup leków i leków podawanych samodzielnie przez ratownika medycznego </w:t>
            </w:r>
          </w:p>
        </w:tc>
        <w:tc>
          <w:tcPr>
            <w:tcW w:w="1559" w:type="dxa"/>
            <w:shd w:val="clear" w:color="auto" w:fill="auto"/>
            <w:vAlign w:val="center"/>
          </w:tcPr>
          <w:p w14:paraId="5F11B77B"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45B8DC5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5FE9328B" w14:textId="6AB6E592"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5FE9EAC7" w14:textId="77777777" w:rsidTr="00D81877">
        <w:trPr>
          <w:gridAfter w:val="1"/>
          <w:wAfter w:w="15" w:type="dxa"/>
          <w:trHeight w:val="567"/>
        </w:trPr>
        <w:tc>
          <w:tcPr>
            <w:tcW w:w="1043" w:type="dxa"/>
            <w:shd w:val="clear" w:color="auto" w:fill="auto"/>
            <w:vAlign w:val="center"/>
          </w:tcPr>
          <w:p w14:paraId="3EA77055"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K_W119</w:t>
            </w:r>
          </w:p>
        </w:tc>
        <w:tc>
          <w:tcPr>
            <w:tcW w:w="4764" w:type="dxa"/>
            <w:shd w:val="clear" w:color="auto" w:fill="auto"/>
            <w:vAlign w:val="center"/>
          </w:tcPr>
          <w:p w14:paraId="388D503C" w14:textId="77777777" w:rsidR="00376325" w:rsidRPr="00F476D9" w:rsidRDefault="00376325" w:rsidP="00376325">
            <w:pPr>
              <w:rPr>
                <w:rFonts w:ascii="Cambria" w:hAnsi="Cambria"/>
                <w:sz w:val="20"/>
                <w:szCs w:val="20"/>
              </w:rPr>
            </w:pPr>
            <w:r w:rsidRPr="00F476D9">
              <w:rPr>
                <w:rFonts w:ascii="Cambria" w:hAnsi="Cambria"/>
                <w:sz w:val="20"/>
                <w:szCs w:val="20"/>
              </w:rPr>
              <w:t xml:space="preserve">metody ograniczania bólu, ze szczególnym uwzględnieniem farmakoterapii dzieci </w:t>
            </w:r>
          </w:p>
        </w:tc>
        <w:tc>
          <w:tcPr>
            <w:tcW w:w="1559" w:type="dxa"/>
            <w:shd w:val="clear" w:color="auto" w:fill="auto"/>
            <w:vAlign w:val="center"/>
          </w:tcPr>
          <w:p w14:paraId="204BE218"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1A2D7376"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5CB326F2" w14:textId="5021EBB8"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61954B3D" w14:textId="77777777" w:rsidTr="00D81877">
        <w:trPr>
          <w:gridAfter w:val="1"/>
          <w:wAfter w:w="15" w:type="dxa"/>
          <w:trHeight w:val="567"/>
        </w:trPr>
        <w:tc>
          <w:tcPr>
            <w:tcW w:w="1043" w:type="dxa"/>
            <w:shd w:val="clear" w:color="auto" w:fill="auto"/>
            <w:vAlign w:val="center"/>
          </w:tcPr>
          <w:p w14:paraId="2BE0BE78"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K_W120</w:t>
            </w:r>
          </w:p>
        </w:tc>
        <w:tc>
          <w:tcPr>
            <w:tcW w:w="4764" w:type="dxa"/>
            <w:shd w:val="clear" w:color="auto" w:fill="auto"/>
            <w:vAlign w:val="center"/>
          </w:tcPr>
          <w:p w14:paraId="67F7C3D4" w14:textId="77777777" w:rsidR="00376325" w:rsidRPr="00F476D9" w:rsidRDefault="00376325" w:rsidP="00376325">
            <w:pPr>
              <w:rPr>
                <w:rFonts w:ascii="Cambria" w:hAnsi="Cambria"/>
                <w:sz w:val="20"/>
                <w:szCs w:val="20"/>
              </w:rPr>
            </w:pPr>
            <w:r w:rsidRPr="00F476D9">
              <w:rPr>
                <w:rFonts w:ascii="Cambria" w:hAnsi="Cambria"/>
                <w:sz w:val="20"/>
                <w:szCs w:val="20"/>
              </w:rPr>
              <w:t xml:space="preserve">skale oceny bólu i możliwości wdrożenia leczenia przeciwbólowego przez ratownika </w:t>
            </w:r>
          </w:p>
          <w:p w14:paraId="27208BBC" w14:textId="77777777" w:rsidR="00376325" w:rsidRPr="00F476D9" w:rsidRDefault="00376325" w:rsidP="00376325">
            <w:pPr>
              <w:rPr>
                <w:rFonts w:ascii="Cambria" w:hAnsi="Cambria"/>
                <w:sz w:val="20"/>
                <w:szCs w:val="20"/>
              </w:rPr>
            </w:pPr>
            <w:r w:rsidRPr="00F476D9">
              <w:rPr>
                <w:rFonts w:ascii="Cambria" w:hAnsi="Cambria"/>
                <w:sz w:val="20"/>
                <w:szCs w:val="20"/>
              </w:rPr>
              <w:t>medycznego</w:t>
            </w:r>
          </w:p>
        </w:tc>
        <w:tc>
          <w:tcPr>
            <w:tcW w:w="1559" w:type="dxa"/>
            <w:shd w:val="clear" w:color="auto" w:fill="auto"/>
            <w:vAlign w:val="center"/>
          </w:tcPr>
          <w:p w14:paraId="269D7E78"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03098CE7"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206F1C16" w14:textId="3A4A0FC5"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49140479" w14:textId="77777777" w:rsidTr="00D81877">
        <w:trPr>
          <w:gridAfter w:val="1"/>
          <w:wAfter w:w="15" w:type="dxa"/>
          <w:trHeight w:val="567"/>
        </w:trPr>
        <w:tc>
          <w:tcPr>
            <w:tcW w:w="1043" w:type="dxa"/>
            <w:shd w:val="clear" w:color="auto" w:fill="auto"/>
            <w:vAlign w:val="center"/>
          </w:tcPr>
          <w:p w14:paraId="37744C6F"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K_W121</w:t>
            </w:r>
          </w:p>
        </w:tc>
        <w:tc>
          <w:tcPr>
            <w:tcW w:w="4764" w:type="dxa"/>
            <w:shd w:val="clear" w:color="auto" w:fill="auto"/>
            <w:vAlign w:val="center"/>
          </w:tcPr>
          <w:p w14:paraId="03A52009" w14:textId="77777777" w:rsidR="00376325" w:rsidRPr="00F476D9" w:rsidRDefault="00376325" w:rsidP="00376325">
            <w:pPr>
              <w:rPr>
                <w:rFonts w:ascii="Cambria" w:hAnsi="Cambria"/>
                <w:sz w:val="20"/>
                <w:szCs w:val="20"/>
              </w:rPr>
            </w:pPr>
            <w:r w:rsidRPr="00F476D9">
              <w:rPr>
                <w:rFonts w:ascii="Cambria" w:hAnsi="Cambria"/>
                <w:sz w:val="20"/>
                <w:szCs w:val="20"/>
              </w:rPr>
              <w:t>zasady dekontaminacji</w:t>
            </w:r>
          </w:p>
        </w:tc>
        <w:tc>
          <w:tcPr>
            <w:tcW w:w="1559" w:type="dxa"/>
            <w:shd w:val="clear" w:color="auto" w:fill="auto"/>
            <w:vAlign w:val="center"/>
          </w:tcPr>
          <w:p w14:paraId="70CAA759"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2982F65F"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203269DD" w14:textId="230695F3"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1A68ED8F" w14:textId="77777777" w:rsidTr="00D81877">
        <w:trPr>
          <w:gridAfter w:val="1"/>
          <w:wAfter w:w="15" w:type="dxa"/>
          <w:trHeight w:val="567"/>
        </w:trPr>
        <w:tc>
          <w:tcPr>
            <w:tcW w:w="1043" w:type="dxa"/>
            <w:shd w:val="clear" w:color="auto" w:fill="auto"/>
            <w:vAlign w:val="center"/>
          </w:tcPr>
          <w:p w14:paraId="1FFC70D9"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K_W122</w:t>
            </w:r>
          </w:p>
        </w:tc>
        <w:tc>
          <w:tcPr>
            <w:tcW w:w="4764" w:type="dxa"/>
            <w:shd w:val="clear" w:color="auto" w:fill="auto"/>
            <w:vAlign w:val="center"/>
          </w:tcPr>
          <w:p w14:paraId="3281F4F9" w14:textId="77777777" w:rsidR="00376325" w:rsidRPr="00F476D9" w:rsidRDefault="00376325" w:rsidP="00376325">
            <w:pPr>
              <w:rPr>
                <w:rFonts w:ascii="Cambria" w:hAnsi="Cambria"/>
                <w:sz w:val="20"/>
                <w:szCs w:val="20"/>
              </w:rPr>
            </w:pPr>
            <w:r w:rsidRPr="00F476D9">
              <w:rPr>
                <w:rFonts w:ascii="Cambria" w:hAnsi="Cambria"/>
                <w:sz w:val="20"/>
                <w:szCs w:val="20"/>
              </w:rPr>
              <w:t>techniki symulacji medycznej w niezabiegowych dziedzinach medycyny</w:t>
            </w:r>
          </w:p>
        </w:tc>
        <w:tc>
          <w:tcPr>
            <w:tcW w:w="1559" w:type="dxa"/>
            <w:shd w:val="clear" w:color="auto" w:fill="auto"/>
            <w:vAlign w:val="center"/>
          </w:tcPr>
          <w:p w14:paraId="3E9FBA84"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10C32D6D"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2AB26F6A" w14:textId="27239853"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2C3C5247" w14:textId="77777777" w:rsidTr="00D81877">
        <w:trPr>
          <w:gridAfter w:val="1"/>
          <w:wAfter w:w="15" w:type="dxa"/>
          <w:trHeight w:val="567"/>
        </w:trPr>
        <w:tc>
          <w:tcPr>
            <w:tcW w:w="1043" w:type="dxa"/>
            <w:shd w:val="clear" w:color="auto" w:fill="auto"/>
            <w:vAlign w:val="center"/>
          </w:tcPr>
          <w:p w14:paraId="466E3554"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K_W123</w:t>
            </w:r>
          </w:p>
        </w:tc>
        <w:tc>
          <w:tcPr>
            <w:tcW w:w="4764" w:type="dxa"/>
            <w:shd w:val="clear" w:color="auto" w:fill="auto"/>
            <w:vAlign w:val="center"/>
          </w:tcPr>
          <w:p w14:paraId="0D00C211" w14:textId="77777777" w:rsidR="00376325" w:rsidRPr="00F476D9" w:rsidRDefault="00376325" w:rsidP="00376325">
            <w:pPr>
              <w:rPr>
                <w:rFonts w:ascii="Cambria" w:hAnsi="Cambria"/>
                <w:sz w:val="20"/>
                <w:szCs w:val="20"/>
              </w:rPr>
            </w:pPr>
            <w:r w:rsidRPr="00F476D9">
              <w:rPr>
                <w:rFonts w:ascii="Cambria" w:hAnsi="Cambria"/>
                <w:sz w:val="20"/>
                <w:szCs w:val="20"/>
              </w:rPr>
              <w:t>stany zagrożenia w chorobach nowotworowych i hematologicznych, zaburzeniach układu krzepnięcia, zespole wykrzepiania wewnątrznaczyniowego i ostrej białaczce oraz zasady postępowania przedszpitalnego w tych stanach</w:t>
            </w:r>
          </w:p>
        </w:tc>
        <w:tc>
          <w:tcPr>
            <w:tcW w:w="1559" w:type="dxa"/>
            <w:shd w:val="clear" w:color="auto" w:fill="auto"/>
            <w:vAlign w:val="center"/>
          </w:tcPr>
          <w:p w14:paraId="7121C4E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378B39F1"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733AA797" w14:textId="40BD9745"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6BD47857" w14:textId="77777777" w:rsidTr="00D81877">
        <w:trPr>
          <w:gridAfter w:val="1"/>
          <w:wAfter w:w="15" w:type="dxa"/>
          <w:trHeight w:val="567"/>
        </w:trPr>
        <w:tc>
          <w:tcPr>
            <w:tcW w:w="1043" w:type="dxa"/>
            <w:shd w:val="clear" w:color="auto" w:fill="auto"/>
            <w:vAlign w:val="center"/>
          </w:tcPr>
          <w:p w14:paraId="212D428A"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K_W124</w:t>
            </w:r>
          </w:p>
        </w:tc>
        <w:tc>
          <w:tcPr>
            <w:tcW w:w="4764" w:type="dxa"/>
            <w:shd w:val="clear" w:color="auto" w:fill="auto"/>
            <w:vAlign w:val="center"/>
          </w:tcPr>
          <w:p w14:paraId="605E6C51" w14:textId="77777777" w:rsidR="00376325" w:rsidRPr="00F476D9" w:rsidRDefault="00376325" w:rsidP="00376325">
            <w:pPr>
              <w:rPr>
                <w:rFonts w:ascii="Cambria" w:hAnsi="Cambria"/>
                <w:sz w:val="20"/>
                <w:szCs w:val="20"/>
              </w:rPr>
            </w:pPr>
            <w:r w:rsidRPr="00F476D9">
              <w:rPr>
                <w:rFonts w:ascii="Cambria" w:hAnsi="Cambria"/>
                <w:sz w:val="20"/>
                <w:szCs w:val="20"/>
              </w:rPr>
              <w:t>zasady badania podmiotowego w zakresie niezbędnym do prowadzenia medycznych czynności ratunkowych</w:t>
            </w:r>
          </w:p>
        </w:tc>
        <w:tc>
          <w:tcPr>
            <w:tcW w:w="1559" w:type="dxa"/>
            <w:shd w:val="clear" w:color="auto" w:fill="auto"/>
            <w:vAlign w:val="center"/>
          </w:tcPr>
          <w:p w14:paraId="216E4482"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1E46E3FA"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20A4C2DE" w14:textId="07B1C741"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1010BD8F" w14:textId="77777777" w:rsidTr="00D81877">
        <w:trPr>
          <w:gridAfter w:val="1"/>
          <w:wAfter w:w="15" w:type="dxa"/>
          <w:trHeight w:val="567"/>
        </w:trPr>
        <w:tc>
          <w:tcPr>
            <w:tcW w:w="1043" w:type="dxa"/>
            <w:shd w:val="clear" w:color="auto" w:fill="auto"/>
            <w:vAlign w:val="center"/>
          </w:tcPr>
          <w:p w14:paraId="51199C90"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K_W125</w:t>
            </w:r>
          </w:p>
        </w:tc>
        <w:tc>
          <w:tcPr>
            <w:tcW w:w="4764" w:type="dxa"/>
            <w:shd w:val="clear" w:color="auto" w:fill="auto"/>
            <w:vAlign w:val="center"/>
          </w:tcPr>
          <w:p w14:paraId="5E981CFF" w14:textId="77777777" w:rsidR="00376325" w:rsidRPr="00F476D9" w:rsidRDefault="00376325" w:rsidP="00376325">
            <w:pPr>
              <w:rPr>
                <w:rFonts w:ascii="Cambria" w:hAnsi="Cambria"/>
                <w:sz w:val="20"/>
                <w:szCs w:val="20"/>
              </w:rPr>
            </w:pPr>
            <w:r w:rsidRPr="00F476D9">
              <w:rPr>
                <w:rFonts w:ascii="Cambria" w:hAnsi="Cambria"/>
                <w:sz w:val="20"/>
                <w:szCs w:val="20"/>
              </w:rPr>
              <w:t xml:space="preserve">zasady badania przedmiotowego w zakresie niezbędnym do prowadzenia medycznych </w:t>
            </w:r>
          </w:p>
          <w:p w14:paraId="0C9D56EE" w14:textId="77777777" w:rsidR="00376325" w:rsidRPr="00F476D9" w:rsidRDefault="00376325" w:rsidP="00376325">
            <w:pPr>
              <w:rPr>
                <w:rFonts w:ascii="Cambria" w:hAnsi="Cambria"/>
                <w:sz w:val="20"/>
                <w:szCs w:val="20"/>
              </w:rPr>
            </w:pPr>
            <w:r w:rsidRPr="00F476D9">
              <w:rPr>
                <w:rFonts w:ascii="Cambria" w:hAnsi="Cambria"/>
                <w:sz w:val="20"/>
                <w:szCs w:val="20"/>
              </w:rPr>
              <w:t>czynności ratunkowych i udzielania świadczeń zdrowotnych innych niż medyczne czynności ratunkowe</w:t>
            </w:r>
          </w:p>
        </w:tc>
        <w:tc>
          <w:tcPr>
            <w:tcW w:w="1559" w:type="dxa"/>
            <w:shd w:val="clear" w:color="auto" w:fill="auto"/>
            <w:vAlign w:val="center"/>
          </w:tcPr>
          <w:p w14:paraId="0B1C9858"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630D1E11"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09475190" w14:textId="655AAC6C"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7FD1BABE" w14:textId="77777777" w:rsidTr="00D81877">
        <w:trPr>
          <w:gridAfter w:val="1"/>
          <w:wAfter w:w="15" w:type="dxa"/>
          <w:trHeight w:val="567"/>
        </w:trPr>
        <w:tc>
          <w:tcPr>
            <w:tcW w:w="1043" w:type="dxa"/>
            <w:shd w:val="clear" w:color="auto" w:fill="auto"/>
            <w:vAlign w:val="center"/>
          </w:tcPr>
          <w:p w14:paraId="6D44CBEC"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K_W126</w:t>
            </w:r>
          </w:p>
        </w:tc>
        <w:tc>
          <w:tcPr>
            <w:tcW w:w="4764" w:type="dxa"/>
            <w:shd w:val="clear" w:color="auto" w:fill="auto"/>
            <w:vAlign w:val="center"/>
          </w:tcPr>
          <w:p w14:paraId="035006B0" w14:textId="77777777" w:rsidR="00376325" w:rsidRPr="00F476D9" w:rsidRDefault="00376325" w:rsidP="00376325">
            <w:pPr>
              <w:rPr>
                <w:rFonts w:ascii="Cambria" w:hAnsi="Cambria"/>
                <w:sz w:val="20"/>
                <w:szCs w:val="20"/>
              </w:rPr>
            </w:pPr>
            <w:r w:rsidRPr="00F476D9">
              <w:rPr>
                <w:rFonts w:ascii="Cambria" w:hAnsi="Cambria"/>
                <w:sz w:val="20"/>
                <w:szCs w:val="20"/>
              </w:rPr>
              <w:t>przyczyny i rodzaje bólu w klatce piersiowej oraz jego diagnostykę</w:t>
            </w:r>
          </w:p>
        </w:tc>
        <w:tc>
          <w:tcPr>
            <w:tcW w:w="1559" w:type="dxa"/>
            <w:shd w:val="clear" w:color="auto" w:fill="auto"/>
            <w:vAlign w:val="center"/>
          </w:tcPr>
          <w:p w14:paraId="301D3B6C"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6C7D5B87"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202D2ADA" w14:textId="3F255735"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60AA5D88" w14:textId="77777777" w:rsidTr="00D81877">
        <w:trPr>
          <w:gridAfter w:val="1"/>
          <w:wAfter w:w="15" w:type="dxa"/>
          <w:trHeight w:val="567"/>
        </w:trPr>
        <w:tc>
          <w:tcPr>
            <w:tcW w:w="1043" w:type="dxa"/>
            <w:shd w:val="clear" w:color="auto" w:fill="auto"/>
            <w:vAlign w:val="center"/>
          </w:tcPr>
          <w:p w14:paraId="2BF60B27"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K_W127</w:t>
            </w:r>
          </w:p>
        </w:tc>
        <w:tc>
          <w:tcPr>
            <w:tcW w:w="4764" w:type="dxa"/>
            <w:shd w:val="clear" w:color="auto" w:fill="auto"/>
            <w:vAlign w:val="center"/>
          </w:tcPr>
          <w:p w14:paraId="1916A206" w14:textId="77777777" w:rsidR="00376325" w:rsidRPr="00F476D9" w:rsidRDefault="00376325" w:rsidP="00376325">
            <w:pPr>
              <w:rPr>
                <w:rFonts w:ascii="Cambria" w:hAnsi="Cambria"/>
                <w:sz w:val="20"/>
                <w:szCs w:val="20"/>
              </w:rPr>
            </w:pPr>
            <w:r w:rsidRPr="00F476D9">
              <w:rPr>
                <w:rFonts w:ascii="Cambria" w:hAnsi="Cambria"/>
                <w:sz w:val="20"/>
                <w:szCs w:val="20"/>
              </w:rPr>
              <w:t>problematykę ostrego zespołu wieńcowego, zawału serca, nadciśnienia tętniczego, rozwarstwienia aorty, niewydolności krążenia, ostrego niedokrwienia kończyny, obrzęku płuc i zatorowości płucnej</w:t>
            </w:r>
          </w:p>
        </w:tc>
        <w:tc>
          <w:tcPr>
            <w:tcW w:w="1559" w:type="dxa"/>
            <w:shd w:val="clear" w:color="auto" w:fill="auto"/>
            <w:vAlign w:val="center"/>
          </w:tcPr>
          <w:p w14:paraId="14528544"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3CCF4750"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76EF9815" w14:textId="51AEEE5D"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1EE080C5" w14:textId="77777777" w:rsidTr="00D81877">
        <w:trPr>
          <w:gridAfter w:val="1"/>
          <w:wAfter w:w="15" w:type="dxa"/>
          <w:trHeight w:val="567"/>
        </w:trPr>
        <w:tc>
          <w:tcPr>
            <w:tcW w:w="1043" w:type="dxa"/>
            <w:shd w:val="clear" w:color="auto" w:fill="auto"/>
            <w:vAlign w:val="center"/>
          </w:tcPr>
          <w:p w14:paraId="02D306A6"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K_W128</w:t>
            </w:r>
          </w:p>
        </w:tc>
        <w:tc>
          <w:tcPr>
            <w:tcW w:w="4764" w:type="dxa"/>
            <w:shd w:val="clear" w:color="auto" w:fill="auto"/>
            <w:vAlign w:val="center"/>
          </w:tcPr>
          <w:p w14:paraId="74B2B26B" w14:textId="77777777" w:rsidR="00376325" w:rsidRPr="00F476D9" w:rsidRDefault="00376325" w:rsidP="00376325">
            <w:pPr>
              <w:rPr>
                <w:rFonts w:ascii="Cambria" w:hAnsi="Cambria"/>
                <w:sz w:val="20"/>
                <w:szCs w:val="20"/>
              </w:rPr>
            </w:pPr>
            <w:r w:rsidRPr="00F476D9">
              <w:rPr>
                <w:rFonts w:ascii="Cambria" w:hAnsi="Cambria"/>
                <w:sz w:val="20"/>
                <w:szCs w:val="20"/>
              </w:rPr>
              <w:t>problematykę ostrej niewydolności oddechowej</w:t>
            </w:r>
          </w:p>
        </w:tc>
        <w:tc>
          <w:tcPr>
            <w:tcW w:w="1559" w:type="dxa"/>
            <w:shd w:val="clear" w:color="auto" w:fill="auto"/>
            <w:vAlign w:val="center"/>
          </w:tcPr>
          <w:p w14:paraId="0673A1D9"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1D14A65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3C3D833D" w14:textId="4E18404F"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41EEEB8B" w14:textId="77777777" w:rsidTr="00D81877">
        <w:trPr>
          <w:gridAfter w:val="1"/>
          <w:wAfter w:w="15" w:type="dxa"/>
          <w:trHeight w:val="567"/>
        </w:trPr>
        <w:tc>
          <w:tcPr>
            <w:tcW w:w="1043" w:type="dxa"/>
            <w:shd w:val="clear" w:color="auto" w:fill="auto"/>
            <w:vAlign w:val="center"/>
          </w:tcPr>
          <w:p w14:paraId="25B8D597"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K_W129</w:t>
            </w:r>
          </w:p>
        </w:tc>
        <w:tc>
          <w:tcPr>
            <w:tcW w:w="4764" w:type="dxa"/>
            <w:shd w:val="clear" w:color="auto" w:fill="auto"/>
            <w:vAlign w:val="center"/>
          </w:tcPr>
          <w:p w14:paraId="3EE6DB65" w14:textId="77777777" w:rsidR="00376325" w:rsidRPr="00F476D9" w:rsidRDefault="00376325" w:rsidP="00376325">
            <w:pPr>
              <w:rPr>
                <w:rFonts w:ascii="Cambria" w:hAnsi="Cambria"/>
                <w:sz w:val="20"/>
                <w:szCs w:val="20"/>
              </w:rPr>
            </w:pPr>
            <w:r w:rsidRPr="00F476D9">
              <w:rPr>
                <w:rFonts w:ascii="Cambria" w:hAnsi="Cambria"/>
                <w:sz w:val="20"/>
                <w:szCs w:val="20"/>
              </w:rPr>
              <w:t xml:space="preserve">przyczyny, objawy, zasady diagnozowania i postępowania terapeutycznego w zespole ostrej niewydolności oddechowej, zaostrzeniu przewlekłej obturacyjnej choroby płuc, astmie, ostrych stanach zapalnych dróg oddechowych i odmie opłucnowej </w:t>
            </w:r>
          </w:p>
        </w:tc>
        <w:tc>
          <w:tcPr>
            <w:tcW w:w="1559" w:type="dxa"/>
            <w:shd w:val="clear" w:color="auto" w:fill="auto"/>
            <w:vAlign w:val="center"/>
          </w:tcPr>
          <w:p w14:paraId="397B8DDB"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53FDCE11"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4AD75544" w14:textId="12E954FD"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5EC2D8B0" w14:textId="77777777" w:rsidTr="00D81877">
        <w:trPr>
          <w:gridAfter w:val="1"/>
          <w:wAfter w:w="15" w:type="dxa"/>
          <w:trHeight w:val="567"/>
        </w:trPr>
        <w:tc>
          <w:tcPr>
            <w:tcW w:w="1043" w:type="dxa"/>
            <w:shd w:val="clear" w:color="auto" w:fill="auto"/>
            <w:vAlign w:val="center"/>
          </w:tcPr>
          <w:p w14:paraId="05CF052C"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K_W130</w:t>
            </w:r>
          </w:p>
        </w:tc>
        <w:tc>
          <w:tcPr>
            <w:tcW w:w="4764" w:type="dxa"/>
            <w:shd w:val="clear" w:color="auto" w:fill="auto"/>
            <w:vAlign w:val="center"/>
          </w:tcPr>
          <w:p w14:paraId="72061C02" w14:textId="77777777" w:rsidR="00376325" w:rsidRPr="00F476D9" w:rsidRDefault="00376325" w:rsidP="00376325">
            <w:pPr>
              <w:rPr>
                <w:rFonts w:ascii="Cambria" w:hAnsi="Cambria"/>
                <w:sz w:val="20"/>
                <w:szCs w:val="20"/>
              </w:rPr>
            </w:pPr>
            <w:r w:rsidRPr="00F476D9">
              <w:rPr>
                <w:rFonts w:ascii="Cambria" w:hAnsi="Cambria"/>
                <w:sz w:val="20"/>
                <w:szCs w:val="20"/>
              </w:rPr>
              <w:t>przyczyny, objawy i postępowanie w ostrej niewydolności nerek</w:t>
            </w:r>
          </w:p>
        </w:tc>
        <w:tc>
          <w:tcPr>
            <w:tcW w:w="1559" w:type="dxa"/>
            <w:shd w:val="clear" w:color="auto" w:fill="auto"/>
            <w:vAlign w:val="center"/>
          </w:tcPr>
          <w:p w14:paraId="6F6D6D50"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5407882D"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400018C3" w14:textId="1C3E1B82"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0E1A4FDE" w14:textId="77777777" w:rsidTr="00D81877">
        <w:trPr>
          <w:gridAfter w:val="1"/>
          <w:wAfter w:w="15" w:type="dxa"/>
          <w:trHeight w:val="567"/>
        </w:trPr>
        <w:tc>
          <w:tcPr>
            <w:tcW w:w="1043" w:type="dxa"/>
            <w:shd w:val="clear" w:color="auto" w:fill="auto"/>
            <w:vAlign w:val="center"/>
          </w:tcPr>
          <w:p w14:paraId="73FFCEB2"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K_W131</w:t>
            </w:r>
          </w:p>
        </w:tc>
        <w:tc>
          <w:tcPr>
            <w:tcW w:w="4764" w:type="dxa"/>
            <w:shd w:val="clear" w:color="auto" w:fill="auto"/>
            <w:vAlign w:val="center"/>
          </w:tcPr>
          <w:p w14:paraId="37A97F0C" w14:textId="77777777" w:rsidR="00376325" w:rsidRPr="00F476D9" w:rsidRDefault="00376325" w:rsidP="00376325">
            <w:pPr>
              <w:rPr>
                <w:rFonts w:ascii="Cambria" w:hAnsi="Cambria"/>
                <w:sz w:val="20"/>
                <w:szCs w:val="20"/>
              </w:rPr>
            </w:pPr>
            <w:r w:rsidRPr="00F476D9">
              <w:rPr>
                <w:rFonts w:ascii="Cambria" w:hAnsi="Cambria"/>
                <w:sz w:val="20"/>
                <w:szCs w:val="20"/>
              </w:rPr>
              <w:t xml:space="preserve">wybrane choroby przewodu pokarmowego </w:t>
            </w:r>
          </w:p>
        </w:tc>
        <w:tc>
          <w:tcPr>
            <w:tcW w:w="1559" w:type="dxa"/>
            <w:shd w:val="clear" w:color="auto" w:fill="auto"/>
            <w:vAlign w:val="center"/>
          </w:tcPr>
          <w:p w14:paraId="7C7BB6EA"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31251AC2"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77803FBE" w14:textId="7F83EFED"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55E3D63C" w14:textId="77777777" w:rsidTr="00D81877">
        <w:trPr>
          <w:gridAfter w:val="1"/>
          <w:wAfter w:w="15" w:type="dxa"/>
          <w:trHeight w:val="567"/>
        </w:trPr>
        <w:tc>
          <w:tcPr>
            <w:tcW w:w="1043" w:type="dxa"/>
            <w:shd w:val="clear" w:color="auto" w:fill="auto"/>
            <w:vAlign w:val="center"/>
          </w:tcPr>
          <w:p w14:paraId="2276A43C"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K_W132</w:t>
            </w:r>
          </w:p>
        </w:tc>
        <w:tc>
          <w:tcPr>
            <w:tcW w:w="4764" w:type="dxa"/>
            <w:shd w:val="clear" w:color="auto" w:fill="auto"/>
            <w:vAlign w:val="center"/>
          </w:tcPr>
          <w:p w14:paraId="3C874832" w14:textId="77777777" w:rsidR="00376325" w:rsidRPr="00F476D9" w:rsidRDefault="00376325" w:rsidP="00376325">
            <w:pPr>
              <w:rPr>
                <w:rFonts w:ascii="Cambria" w:hAnsi="Cambria"/>
                <w:sz w:val="20"/>
                <w:szCs w:val="20"/>
              </w:rPr>
            </w:pPr>
            <w:r w:rsidRPr="00F476D9">
              <w:rPr>
                <w:rFonts w:ascii="Cambria" w:hAnsi="Cambria"/>
                <w:sz w:val="20"/>
                <w:szCs w:val="20"/>
              </w:rPr>
              <w:t>zagadnienia śpiączki metabolicznej i stanów nagłego zagrożenia w endokrynologii</w:t>
            </w:r>
          </w:p>
        </w:tc>
        <w:tc>
          <w:tcPr>
            <w:tcW w:w="1559" w:type="dxa"/>
            <w:shd w:val="clear" w:color="auto" w:fill="auto"/>
            <w:vAlign w:val="center"/>
          </w:tcPr>
          <w:p w14:paraId="2CE97B0F"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1422C09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14427DE1" w14:textId="7D76A7E6"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3EB52E16" w14:textId="77777777" w:rsidTr="00D81877">
        <w:trPr>
          <w:gridAfter w:val="1"/>
          <w:wAfter w:w="15" w:type="dxa"/>
          <w:trHeight w:val="567"/>
        </w:trPr>
        <w:tc>
          <w:tcPr>
            <w:tcW w:w="1043" w:type="dxa"/>
            <w:shd w:val="clear" w:color="auto" w:fill="auto"/>
            <w:vAlign w:val="center"/>
          </w:tcPr>
          <w:p w14:paraId="209EB02A"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K_W133</w:t>
            </w:r>
          </w:p>
        </w:tc>
        <w:tc>
          <w:tcPr>
            <w:tcW w:w="4764" w:type="dxa"/>
            <w:shd w:val="clear" w:color="auto" w:fill="auto"/>
            <w:vAlign w:val="center"/>
          </w:tcPr>
          <w:p w14:paraId="02D8F21C" w14:textId="77777777" w:rsidR="00376325" w:rsidRPr="00F476D9" w:rsidRDefault="00376325" w:rsidP="00376325">
            <w:pPr>
              <w:rPr>
                <w:rFonts w:ascii="Cambria" w:hAnsi="Cambria"/>
                <w:sz w:val="20"/>
                <w:szCs w:val="20"/>
              </w:rPr>
            </w:pPr>
            <w:r w:rsidRPr="00F476D9">
              <w:rPr>
                <w:rFonts w:ascii="Cambria" w:hAnsi="Cambria"/>
                <w:sz w:val="20"/>
                <w:szCs w:val="20"/>
              </w:rPr>
              <w:t>metody oceny stanu odżywienia</w:t>
            </w:r>
          </w:p>
        </w:tc>
        <w:tc>
          <w:tcPr>
            <w:tcW w:w="1559" w:type="dxa"/>
            <w:shd w:val="clear" w:color="auto" w:fill="auto"/>
            <w:vAlign w:val="center"/>
          </w:tcPr>
          <w:p w14:paraId="57CCCE26"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670D6790"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084AF567" w14:textId="1F10A212"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7DACAE9D" w14:textId="77777777" w:rsidTr="00D81877">
        <w:trPr>
          <w:gridAfter w:val="1"/>
          <w:wAfter w:w="15" w:type="dxa"/>
          <w:trHeight w:val="567"/>
        </w:trPr>
        <w:tc>
          <w:tcPr>
            <w:tcW w:w="1043" w:type="dxa"/>
            <w:shd w:val="clear" w:color="auto" w:fill="auto"/>
            <w:vAlign w:val="center"/>
          </w:tcPr>
          <w:p w14:paraId="47B5C846"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K_W134</w:t>
            </w:r>
          </w:p>
        </w:tc>
        <w:tc>
          <w:tcPr>
            <w:tcW w:w="4764" w:type="dxa"/>
            <w:shd w:val="clear" w:color="auto" w:fill="auto"/>
            <w:vAlign w:val="center"/>
          </w:tcPr>
          <w:p w14:paraId="23D10DCF" w14:textId="77777777" w:rsidR="00376325" w:rsidRPr="00F476D9" w:rsidRDefault="00376325" w:rsidP="00376325">
            <w:pPr>
              <w:rPr>
                <w:rFonts w:ascii="Cambria" w:hAnsi="Cambria"/>
                <w:sz w:val="20"/>
                <w:szCs w:val="20"/>
              </w:rPr>
            </w:pPr>
            <w:r w:rsidRPr="00F476D9">
              <w:rPr>
                <w:rFonts w:ascii="Cambria" w:hAnsi="Cambria"/>
                <w:sz w:val="20"/>
                <w:szCs w:val="20"/>
              </w:rPr>
              <w:t>przyczyny, objawy, zasady diagnozowania i postępowania profilaktycznego w najczęstszych chorobach bakteryjnych, wirusowych, pasożytniczych i grzybicach, w tym zakażeniach pneumokokowych i meningokokowych, wirusowym zapaleniu wątroby, nabytym niedoborze odporności AIDS, sepsie i zakażeniach szpitalnych</w:t>
            </w:r>
          </w:p>
        </w:tc>
        <w:tc>
          <w:tcPr>
            <w:tcW w:w="1559" w:type="dxa"/>
            <w:shd w:val="clear" w:color="auto" w:fill="auto"/>
            <w:vAlign w:val="center"/>
          </w:tcPr>
          <w:p w14:paraId="260B72A7"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203A29D7"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7263E748" w14:textId="6E2ECA77"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57930A9A" w14:textId="77777777" w:rsidTr="00D81877">
        <w:trPr>
          <w:gridAfter w:val="1"/>
          <w:wAfter w:w="15" w:type="dxa"/>
          <w:trHeight w:val="567"/>
        </w:trPr>
        <w:tc>
          <w:tcPr>
            <w:tcW w:w="1043" w:type="dxa"/>
            <w:shd w:val="clear" w:color="auto" w:fill="auto"/>
            <w:vAlign w:val="center"/>
          </w:tcPr>
          <w:p w14:paraId="64B3A7CE"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K_W135</w:t>
            </w:r>
          </w:p>
        </w:tc>
        <w:tc>
          <w:tcPr>
            <w:tcW w:w="4764" w:type="dxa"/>
            <w:shd w:val="clear" w:color="auto" w:fill="auto"/>
            <w:vAlign w:val="center"/>
          </w:tcPr>
          <w:p w14:paraId="5B3983E5" w14:textId="77777777" w:rsidR="00376325" w:rsidRPr="00F476D9" w:rsidRDefault="00376325" w:rsidP="00376325">
            <w:pPr>
              <w:rPr>
                <w:rFonts w:ascii="Cambria" w:hAnsi="Cambria"/>
                <w:sz w:val="20"/>
                <w:szCs w:val="20"/>
              </w:rPr>
            </w:pPr>
            <w:r w:rsidRPr="00F476D9">
              <w:rPr>
                <w:rFonts w:ascii="Cambria" w:hAnsi="Cambria"/>
                <w:sz w:val="20"/>
                <w:szCs w:val="20"/>
              </w:rPr>
              <w:t xml:space="preserve">leki stosowane w nagłych chorobach internistycznych, neurologicznych i psychiatrycznych </w:t>
            </w:r>
          </w:p>
        </w:tc>
        <w:tc>
          <w:tcPr>
            <w:tcW w:w="1559" w:type="dxa"/>
            <w:shd w:val="clear" w:color="auto" w:fill="auto"/>
            <w:vAlign w:val="center"/>
          </w:tcPr>
          <w:p w14:paraId="4885BDE9"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4DD365B1"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 xml:space="preserve">P6S_WG </w:t>
            </w:r>
          </w:p>
        </w:tc>
        <w:tc>
          <w:tcPr>
            <w:tcW w:w="992" w:type="dxa"/>
            <w:shd w:val="clear" w:color="auto" w:fill="auto"/>
            <w:vAlign w:val="center"/>
          </w:tcPr>
          <w:p w14:paraId="41F10D2B" w14:textId="16386C1A"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72C1E46F" w14:textId="77777777" w:rsidTr="00D81877">
        <w:trPr>
          <w:gridAfter w:val="1"/>
          <w:wAfter w:w="15" w:type="dxa"/>
          <w:trHeight w:val="567"/>
        </w:trPr>
        <w:tc>
          <w:tcPr>
            <w:tcW w:w="1043" w:type="dxa"/>
            <w:shd w:val="clear" w:color="auto" w:fill="auto"/>
            <w:vAlign w:val="center"/>
          </w:tcPr>
          <w:p w14:paraId="3F0AA9EF"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K_W136</w:t>
            </w:r>
          </w:p>
        </w:tc>
        <w:tc>
          <w:tcPr>
            <w:tcW w:w="4764" w:type="dxa"/>
            <w:shd w:val="clear" w:color="auto" w:fill="auto"/>
            <w:vAlign w:val="center"/>
          </w:tcPr>
          <w:p w14:paraId="1726168F" w14:textId="77777777" w:rsidR="00376325" w:rsidRPr="00F476D9" w:rsidRDefault="00376325" w:rsidP="00376325">
            <w:pPr>
              <w:rPr>
                <w:rFonts w:ascii="Cambria" w:hAnsi="Cambria"/>
                <w:sz w:val="20"/>
                <w:szCs w:val="20"/>
              </w:rPr>
            </w:pPr>
            <w:r w:rsidRPr="00F476D9">
              <w:rPr>
                <w:rFonts w:ascii="Cambria" w:hAnsi="Cambria"/>
                <w:sz w:val="20"/>
                <w:szCs w:val="20"/>
              </w:rPr>
              <w:t xml:space="preserve">przyczyny, objawy, zasady diagnozowania i postępowania terapeutycznego w najczęstszych chorobach układu nerwowego </w:t>
            </w:r>
          </w:p>
        </w:tc>
        <w:tc>
          <w:tcPr>
            <w:tcW w:w="1559" w:type="dxa"/>
            <w:shd w:val="clear" w:color="auto" w:fill="auto"/>
            <w:vAlign w:val="center"/>
          </w:tcPr>
          <w:p w14:paraId="2B3C3289"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3F6B694B"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16B32C94" w14:textId="0AD7631A"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72C3C0DD" w14:textId="77777777" w:rsidTr="00D81877">
        <w:trPr>
          <w:gridAfter w:val="1"/>
          <w:wAfter w:w="15" w:type="dxa"/>
          <w:trHeight w:val="567"/>
        </w:trPr>
        <w:tc>
          <w:tcPr>
            <w:tcW w:w="1043" w:type="dxa"/>
            <w:shd w:val="clear" w:color="auto" w:fill="auto"/>
            <w:vAlign w:val="center"/>
          </w:tcPr>
          <w:p w14:paraId="136558C8"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K_W137</w:t>
            </w:r>
          </w:p>
        </w:tc>
        <w:tc>
          <w:tcPr>
            <w:tcW w:w="4764" w:type="dxa"/>
            <w:shd w:val="clear" w:color="auto" w:fill="auto"/>
            <w:vAlign w:val="center"/>
          </w:tcPr>
          <w:p w14:paraId="320BBE35" w14:textId="77777777" w:rsidR="00376325" w:rsidRPr="00F476D9" w:rsidRDefault="00376325" w:rsidP="00376325">
            <w:pPr>
              <w:rPr>
                <w:rFonts w:ascii="Cambria" w:hAnsi="Cambria"/>
                <w:sz w:val="20"/>
                <w:szCs w:val="20"/>
              </w:rPr>
            </w:pPr>
            <w:r w:rsidRPr="00F476D9">
              <w:rPr>
                <w:rFonts w:ascii="Cambria" w:hAnsi="Cambria"/>
                <w:sz w:val="20"/>
                <w:szCs w:val="20"/>
              </w:rPr>
              <w:t>przyczyny, objawy, zasady diagnozowania i postępowania terapeutycznego w bólach głowy i chorobach naczyniowych mózgu, w szczególności w udarze mózgu oraz padaczce</w:t>
            </w:r>
          </w:p>
        </w:tc>
        <w:tc>
          <w:tcPr>
            <w:tcW w:w="1559" w:type="dxa"/>
            <w:shd w:val="clear" w:color="auto" w:fill="auto"/>
            <w:vAlign w:val="center"/>
          </w:tcPr>
          <w:p w14:paraId="078CD106"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403B778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446506D4" w14:textId="5CC97CE8"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09748FA9" w14:textId="77777777" w:rsidTr="00D81877">
        <w:trPr>
          <w:gridAfter w:val="1"/>
          <w:wAfter w:w="15" w:type="dxa"/>
          <w:trHeight w:val="567"/>
        </w:trPr>
        <w:tc>
          <w:tcPr>
            <w:tcW w:w="1043" w:type="dxa"/>
            <w:shd w:val="clear" w:color="auto" w:fill="auto"/>
            <w:vAlign w:val="center"/>
          </w:tcPr>
          <w:p w14:paraId="5ACAD3EC"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K_W138</w:t>
            </w:r>
          </w:p>
        </w:tc>
        <w:tc>
          <w:tcPr>
            <w:tcW w:w="4764" w:type="dxa"/>
            <w:shd w:val="clear" w:color="auto" w:fill="auto"/>
            <w:vAlign w:val="center"/>
          </w:tcPr>
          <w:p w14:paraId="3230E578" w14:textId="77777777" w:rsidR="00376325" w:rsidRPr="00F476D9" w:rsidRDefault="00376325" w:rsidP="00376325">
            <w:pPr>
              <w:rPr>
                <w:rFonts w:ascii="Cambria" w:hAnsi="Cambria"/>
                <w:sz w:val="20"/>
                <w:szCs w:val="20"/>
              </w:rPr>
            </w:pPr>
            <w:r w:rsidRPr="00F476D9">
              <w:rPr>
                <w:rFonts w:ascii="Cambria" w:hAnsi="Cambria"/>
                <w:sz w:val="20"/>
                <w:szCs w:val="20"/>
              </w:rPr>
              <w:t>przyczyny, objawy, zasady diagnozowania i postępowania terapeutycznego w zakażeniach układu nerwowego, w szczególności w zapaleniu opon mózgowo - rdzeniowych</w:t>
            </w:r>
          </w:p>
        </w:tc>
        <w:tc>
          <w:tcPr>
            <w:tcW w:w="1559" w:type="dxa"/>
            <w:shd w:val="clear" w:color="auto" w:fill="auto"/>
            <w:vAlign w:val="center"/>
          </w:tcPr>
          <w:p w14:paraId="18DFF32E"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6280E33B"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059A3F21" w14:textId="05A6DE22"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28B01AB2" w14:textId="77777777" w:rsidTr="00D81877">
        <w:trPr>
          <w:gridAfter w:val="1"/>
          <w:wAfter w:w="15" w:type="dxa"/>
          <w:trHeight w:val="567"/>
        </w:trPr>
        <w:tc>
          <w:tcPr>
            <w:tcW w:w="1043" w:type="dxa"/>
            <w:shd w:val="clear" w:color="auto" w:fill="auto"/>
            <w:vAlign w:val="center"/>
          </w:tcPr>
          <w:p w14:paraId="57B8027C"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K_W139</w:t>
            </w:r>
          </w:p>
        </w:tc>
        <w:tc>
          <w:tcPr>
            <w:tcW w:w="4764" w:type="dxa"/>
            <w:shd w:val="clear" w:color="auto" w:fill="auto"/>
            <w:vAlign w:val="center"/>
          </w:tcPr>
          <w:p w14:paraId="494442D0" w14:textId="77777777" w:rsidR="00376325" w:rsidRPr="00F476D9" w:rsidRDefault="00376325" w:rsidP="00376325">
            <w:pPr>
              <w:rPr>
                <w:rFonts w:ascii="Cambria" w:hAnsi="Cambria"/>
                <w:sz w:val="20"/>
                <w:szCs w:val="20"/>
              </w:rPr>
            </w:pPr>
            <w:r w:rsidRPr="00F476D9">
              <w:rPr>
                <w:rFonts w:ascii="Cambria" w:hAnsi="Cambria"/>
                <w:sz w:val="20"/>
                <w:szCs w:val="20"/>
              </w:rPr>
              <w:t>przyczyny, objawy, zasady diagnozowania i postępowania terapeutycznego w chorobach otępiennych</w:t>
            </w:r>
          </w:p>
        </w:tc>
        <w:tc>
          <w:tcPr>
            <w:tcW w:w="1559" w:type="dxa"/>
            <w:shd w:val="clear" w:color="auto" w:fill="auto"/>
            <w:vAlign w:val="center"/>
          </w:tcPr>
          <w:p w14:paraId="5AC3F16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2A105C47"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50B0C631" w14:textId="5483C3A9"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2395D512" w14:textId="77777777" w:rsidTr="00D81877">
        <w:trPr>
          <w:gridAfter w:val="1"/>
          <w:wAfter w:w="15" w:type="dxa"/>
          <w:trHeight w:val="567"/>
        </w:trPr>
        <w:tc>
          <w:tcPr>
            <w:tcW w:w="1043" w:type="dxa"/>
            <w:shd w:val="clear" w:color="auto" w:fill="auto"/>
            <w:vAlign w:val="center"/>
          </w:tcPr>
          <w:p w14:paraId="06FCF0CA"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K_W140</w:t>
            </w:r>
          </w:p>
        </w:tc>
        <w:tc>
          <w:tcPr>
            <w:tcW w:w="4764" w:type="dxa"/>
            <w:shd w:val="clear" w:color="auto" w:fill="auto"/>
            <w:vAlign w:val="center"/>
          </w:tcPr>
          <w:p w14:paraId="30AE2BDB" w14:textId="77777777" w:rsidR="00376325" w:rsidRPr="00F476D9" w:rsidRDefault="00376325" w:rsidP="00376325">
            <w:pPr>
              <w:rPr>
                <w:rFonts w:ascii="Cambria" w:hAnsi="Cambria"/>
                <w:sz w:val="20"/>
                <w:szCs w:val="20"/>
              </w:rPr>
            </w:pPr>
            <w:r w:rsidRPr="00F476D9">
              <w:rPr>
                <w:rFonts w:ascii="Cambria" w:hAnsi="Cambria"/>
                <w:sz w:val="20"/>
                <w:szCs w:val="20"/>
              </w:rPr>
              <w:t xml:space="preserve">rodzaje badań obrazowych oraz obraz radiologiczny podstawowych chorób </w:t>
            </w:r>
          </w:p>
        </w:tc>
        <w:tc>
          <w:tcPr>
            <w:tcW w:w="1559" w:type="dxa"/>
            <w:shd w:val="clear" w:color="auto" w:fill="auto"/>
            <w:vAlign w:val="center"/>
          </w:tcPr>
          <w:p w14:paraId="24D54C6C"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25E1993D"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5AC07002" w14:textId="26545ECD"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4B83A930" w14:textId="77777777" w:rsidTr="00D81877">
        <w:trPr>
          <w:gridAfter w:val="1"/>
          <w:wAfter w:w="15" w:type="dxa"/>
          <w:trHeight w:val="567"/>
        </w:trPr>
        <w:tc>
          <w:tcPr>
            <w:tcW w:w="1043" w:type="dxa"/>
            <w:shd w:val="clear" w:color="auto" w:fill="auto"/>
            <w:vAlign w:val="center"/>
          </w:tcPr>
          <w:p w14:paraId="461BCCEF"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K_W141</w:t>
            </w:r>
          </w:p>
        </w:tc>
        <w:tc>
          <w:tcPr>
            <w:tcW w:w="4764" w:type="dxa"/>
            <w:shd w:val="clear" w:color="auto" w:fill="auto"/>
            <w:vAlign w:val="center"/>
          </w:tcPr>
          <w:p w14:paraId="3391CBE9" w14:textId="77777777" w:rsidR="00376325" w:rsidRPr="00F476D9" w:rsidRDefault="00376325" w:rsidP="00376325">
            <w:pPr>
              <w:rPr>
                <w:rFonts w:ascii="Cambria" w:hAnsi="Cambria"/>
                <w:sz w:val="20"/>
                <w:szCs w:val="20"/>
              </w:rPr>
            </w:pPr>
            <w:r w:rsidRPr="00F476D9">
              <w:rPr>
                <w:rFonts w:ascii="Cambria" w:hAnsi="Cambria"/>
                <w:sz w:val="20"/>
                <w:szCs w:val="20"/>
              </w:rPr>
              <w:t>zasady łańcucha przeżycia</w:t>
            </w:r>
          </w:p>
        </w:tc>
        <w:tc>
          <w:tcPr>
            <w:tcW w:w="1559" w:type="dxa"/>
            <w:shd w:val="clear" w:color="auto" w:fill="auto"/>
            <w:vAlign w:val="center"/>
          </w:tcPr>
          <w:p w14:paraId="7B487060"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250BFEB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5836DB30" w14:textId="36F91BCA"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4F5191F5" w14:textId="77777777" w:rsidTr="00D81877">
        <w:trPr>
          <w:gridAfter w:val="1"/>
          <w:wAfter w:w="15" w:type="dxa"/>
          <w:trHeight w:val="567"/>
        </w:trPr>
        <w:tc>
          <w:tcPr>
            <w:tcW w:w="1043" w:type="dxa"/>
            <w:shd w:val="clear" w:color="auto" w:fill="auto"/>
            <w:vAlign w:val="center"/>
          </w:tcPr>
          <w:p w14:paraId="14FE6DBB"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K_W142</w:t>
            </w:r>
          </w:p>
        </w:tc>
        <w:tc>
          <w:tcPr>
            <w:tcW w:w="4764" w:type="dxa"/>
            <w:shd w:val="clear" w:color="auto" w:fill="auto"/>
            <w:vAlign w:val="center"/>
          </w:tcPr>
          <w:p w14:paraId="7FC469DC" w14:textId="77777777" w:rsidR="00376325" w:rsidRPr="00F476D9" w:rsidRDefault="00376325" w:rsidP="00376325">
            <w:pPr>
              <w:rPr>
                <w:rFonts w:ascii="Cambria" w:hAnsi="Cambria"/>
                <w:sz w:val="20"/>
                <w:szCs w:val="20"/>
              </w:rPr>
            </w:pPr>
            <w:r w:rsidRPr="00F476D9">
              <w:rPr>
                <w:rFonts w:ascii="Cambria" w:hAnsi="Cambria"/>
                <w:sz w:val="20"/>
                <w:szCs w:val="20"/>
              </w:rPr>
              <w:t>zasady udzielania pierwszej pomocy pacjentom nieurazowym</w:t>
            </w:r>
          </w:p>
        </w:tc>
        <w:tc>
          <w:tcPr>
            <w:tcW w:w="1559" w:type="dxa"/>
            <w:shd w:val="clear" w:color="auto" w:fill="auto"/>
            <w:vAlign w:val="center"/>
          </w:tcPr>
          <w:p w14:paraId="2D1E0F57"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753F3E2A"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 xml:space="preserve">P6S_WG </w:t>
            </w:r>
          </w:p>
        </w:tc>
        <w:tc>
          <w:tcPr>
            <w:tcW w:w="992" w:type="dxa"/>
            <w:shd w:val="clear" w:color="auto" w:fill="auto"/>
            <w:vAlign w:val="center"/>
          </w:tcPr>
          <w:p w14:paraId="1640CEFE" w14:textId="3651C674"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5</w:t>
            </w:r>
          </w:p>
        </w:tc>
      </w:tr>
      <w:tr w:rsidR="00376325" w:rsidRPr="00F476D9" w14:paraId="1808FBEF" w14:textId="77777777" w:rsidTr="00D81877">
        <w:trPr>
          <w:gridAfter w:val="1"/>
          <w:wAfter w:w="15" w:type="dxa"/>
          <w:trHeight w:val="567"/>
        </w:trPr>
        <w:tc>
          <w:tcPr>
            <w:tcW w:w="1043" w:type="dxa"/>
            <w:shd w:val="clear" w:color="auto" w:fill="auto"/>
            <w:vAlign w:val="center"/>
          </w:tcPr>
          <w:p w14:paraId="075939E0"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K_W143</w:t>
            </w:r>
          </w:p>
        </w:tc>
        <w:tc>
          <w:tcPr>
            <w:tcW w:w="4764" w:type="dxa"/>
            <w:shd w:val="clear" w:color="auto" w:fill="auto"/>
            <w:vAlign w:val="center"/>
          </w:tcPr>
          <w:p w14:paraId="050E0000" w14:textId="77777777" w:rsidR="00376325" w:rsidRPr="00F476D9" w:rsidRDefault="00376325" w:rsidP="00376325">
            <w:pPr>
              <w:rPr>
                <w:rFonts w:ascii="Cambria" w:hAnsi="Cambria"/>
                <w:sz w:val="20"/>
                <w:szCs w:val="20"/>
              </w:rPr>
            </w:pPr>
            <w:r w:rsidRPr="00F476D9">
              <w:rPr>
                <w:rFonts w:ascii="Cambria" w:hAnsi="Cambria"/>
                <w:sz w:val="20"/>
                <w:szCs w:val="20"/>
              </w:rPr>
              <w:t>zasady ewakuacji poszkodowanych z pojazdu</w:t>
            </w:r>
          </w:p>
        </w:tc>
        <w:tc>
          <w:tcPr>
            <w:tcW w:w="1559" w:type="dxa"/>
            <w:shd w:val="clear" w:color="auto" w:fill="auto"/>
            <w:vAlign w:val="center"/>
          </w:tcPr>
          <w:p w14:paraId="0522A744"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1D77961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0FC51D7D" w14:textId="1C40ADF7"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5</w:t>
            </w:r>
          </w:p>
        </w:tc>
      </w:tr>
      <w:tr w:rsidR="00376325" w:rsidRPr="00F476D9" w14:paraId="4DFAE97B" w14:textId="77777777" w:rsidTr="00D81877">
        <w:trPr>
          <w:gridAfter w:val="1"/>
          <w:wAfter w:w="15" w:type="dxa"/>
          <w:trHeight w:val="567"/>
        </w:trPr>
        <w:tc>
          <w:tcPr>
            <w:tcW w:w="1043" w:type="dxa"/>
            <w:shd w:val="clear" w:color="auto" w:fill="auto"/>
            <w:vAlign w:val="center"/>
          </w:tcPr>
          <w:p w14:paraId="2BB5CA28"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K_W144</w:t>
            </w:r>
          </w:p>
        </w:tc>
        <w:tc>
          <w:tcPr>
            <w:tcW w:w="4764" w:type="dxa"/>
            <w:shd w:val="clear" w:color="auto" w:fill="auto"/>
            <w:vAlign w:val="center"/>
          </w:tcPr>
          <w:p w14:paraId="78191B32" w14:textId="77777777" w:rsidR="00376325" w:rsidRPr="00F476D9" w:rsidRDefault="00376325" w:rsidP="00376325">
            <w:pPr>
              <w:rPr>
                <w:rFonts w:ascii="Cambria" w:hAnsi="Cambria"/>
                <w:sz w:val="20"/>
                <w:szCs w:val="20"/>
              </w:rPr>
            </w:pPr>
            <w:r w:rsidRPr="00F476D9">
              <w:rPr>
                <w:rFonts w:ascii="Cambria" w:hAnsi="Cambria"/>
                <w:sz w:val="20"/>
                <w:szCs w:val="20"/>
              </w:rPr>
              <w:t>zasady udzielania pierwszej pomocy ofiarom wypadków</w:t>
            </w:r>
          </w:p>
        </w:tc>
        <w:tc>
          <w:tcPr>
            <w:tcW w:w="1559" w:type="dxa"/>
            <w:shd w:val="clear" w:color="auto" w:fill="auto"/>
            <w:vAlign w:val="center"/>
          </w:tcPr>
          <w:p w14:paraId="763555FB"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77307218"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189602EC" w14:textId="43CC3A22"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5</w:t>
            </w:r>
          </w:p>
        </w:tc>
      </w:tr>
      <w:tr w:rsidR="00376325" w:rsidRPr="00F476D9" w14:paraId="6639FEEB" w14:textId="77777777" w:rsidTr="00D81877">
        <w:trPr>
          <w:gridAfter w:val="1"/>
          <w:wAfter w:w="15" w:type="dxa"/>
          <w:trHeight w:val="567"/>
        </w:trPr>
        <w:tc>
          <w:tcPr>
            <w:tcW w:w="1043" w:type="dxa"/>
            <w:shd w:val="clear" w:color="auto" w:fill="auto"/>
            <w:vAlign w:val="center"/>
          </w:tcPr>
          <w:p w14:paraId="2DDBF40B"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K_W145</w:t>
            </w:r>
          </w:p>
        </w:tc>
        <w:tc>
          <w:tcPr>
            <w:tcW w:w="4764" w:type="dxa"/>
            <w:shd w:val="clear" w:color="auto" w:fill="auto"/>
            <w:vAlign w:val="center"/>
          </w:tcPr>
          <w:p w14:paraId="6A2E1419" w14:textId="77777777" w:rsidR="00376325" w:rsidRPr="00F476D9" w:rsidRDefault="00376325" w:rsidP="00376325">
            <w:pPr>
              <w:rPr>
                <w:rFonts w:ascii="Cambria" w:hAnsi="Cambria"/>
                <w:sz w:val="20"/>
                <w:szCs w:val="20"/>
              </w:rPr>
            </w:pPr>
            <w:r w:rsidRPr="00F476D9">
              <w:rPr>
                <w:rFonts w:ascii="Cambria" w:hAnsi="Cambria"/>
                <w:sz w:val="20"/>
                <w:szCs w:val="20"/>
              </w:rPr>
              <w:t>zasady i technikę wykonywania opatrunków</w:t>
            </w:r>
          </w:p>
        </w:tc>
        <w:tc>
          <w:tcPr>
            <w:tcW w:w="1559" w:type="dxa"/>
            <w:shd w:val="clear" w:color="auto" w:fill="auto"/>
            <w:vAlign w:val="center"/>
          </w:tcPr>
          <w:p w14:paraId="04C5F594"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396AD0DC"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51DB5433" w14:textId="1D9891EE"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4E87FC31" w14:textId="77777777" w:rsidTr="00D81877">
        <w:trPr>
          <w:gridAfter w:val="1"/>
          <w:wAfter w:w="15" w:type="dxa"/>
          <w:trHeight w:val="567"/>
        </w:trPr>
        <w:tc>
          <w:tcPr>
            <w:tcW w:w="1043" w:type="dxa"/>
            <w:shd w:val="clear" w:color="auto" w:fill="auto"/>
            <w:vAlign w:val="center"/>
          </w:tcPr>
          <w:p w14:paraId="59F567C5"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K_W146</w:t>
            </w:r>
          </w:p>
        </w:tc>
        <w:tc>
          <w:tcPr>
            <w:tcW w:w="4764" w:type="dxa"/>
            <w:shd w:val="clear" w:color="auto" w:fill="auto"/>
            <w:vAlign w:val="center"/>
          </w:tcPr>
          <w:p w14:paraId="369AC7B5" w14:textId="77777777" w:rsidR="00376325" w:rsidRPr="00F476D9" w:rsidRDefault="00376325" w:rsidP="00376325">
            <w:pPr>
              <w:rPr>
                <w:rFonts w:ascii="Cambria" w:hAnsi="Cambria"/>
                <w:sz w:val="20"/>
                <w:szCs w:val="20"/>
              </w:rPr>
            </w:pPr>
            <w:r w:rsidRPr="00F476D9">
              <w:rPr>
                <w:rFonts w:ascii="Cambria" w:hAnsi="Cambria"/>
                <w:sz w:val="20"/>
                <w:szCs w:val="20"/>
              </w:rPr>
              <w:t>zasady przygotowania do zabiegów medycznych w stanach zagrożenia życia</w:t>
            </w:r>
          </w:p>
        </w:tc>
        <w:tc>
          <w:tcPr>
            <w:tcW w:w="1559" w:type="dxa"/>
            <w:shd w:val="clear" w:color="auto" w:fill="auto"/>
            <w:vAlign w:val="center"/>
          </w:tcPr>
          <w:p w14:paraId="6AEC4E1B"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067D5C78"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12512869" w14:textId="553CDB65"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014D885E" w14:textId="77777777" w:rsidTr="00D81877">
        <w:trPr>
          <w:gridAfter w:val="1"/>
          <w:wAfter w:w="15" w:type="dxa"/>
          <w:trHeight w:val="567"/>
        </w:trPr>
        <w:tc>
          <w:tcPr>
            <w:tcW w:w="1043" w:type="dxa"/>
            <w:shd w:val="clear" w:color="auto" w:fill="auto"/>
            <w:vAlign w:val="center"/>
          </w:tcPr>
          <w:p w14:paraId="51E2B88B"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K_W147</w:t>
            </w:r>
          </w:p>
        </w:tc>
        <w:tc>
          <w:tcPr>
            <w:tcW w:w="4764" w:type="dxa"/>
            <w:shd w:val="clear" w:color="auto" w:fill="auto"/>
            <w:vAlign w:val="center"/>
          </w:tcPr>
          <w:p w14:paraId="01CE970C" w14:textId="77777777" w:rsidR="00376325" w:rsidRPr="00F476D9" w:rsidRDefault="00376325" w:rsidP="00376325">
            <w:pPr>
              <w:rPr>
                <w:rFonts w:ascii="Cambria" w:hAnsi="Cambria"/>
                <w:sz w:val="20"/>
                <w:szCs w:val="20"/>
              </w:rPr>
            </w:pPr>
            <w:r w:rsidRPr="00F476D9">
              <w:rPr>
                <w:rFonts w:ascii="Cambria" w:hAnsi="Cambria"/>
                <w:sz w:val="20"/>
                <w:szCs w:val="20"/>
              </w:rPr>
              <w:t>zasady postępowania z pacjentem z założonym cewnikiem zewnętrznym</w:t>
            </w:r>
          </w:p>
        </w:tc>
        <w:tc>
          <w:tcPr>
            <w:tcW w:w="1559" w:type="dxa"/>
            <w:shd w:val="clear" w:color="auto" w:fill="auto"/>
            <w:vAlign w:val="center"/>
          </w:tcPr>
          <w:p w14:paraId="6D856612"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31A9C20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5884FF93" w14:textId="278F7E9E"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0FC4B1F6" w14:textId="77777777" w:rsidTr="00D81877">
        <w:trPr>
          <w:gridAfter w:val="1"/>
          <w:wAfter w:w="15" w:type="dxa"/>
          <w:trHeight w:val="567"/>
        </w:trPr>
        <w:tc>
          <w:tcPr>
            <w:tcW w:w="1043" w:type="dxa"/>
            <w:shd w:val="clear" w:color="auto" w:fill="auto"/>
            <w:vAlign w:val="center"/>
          </w:tcPr>
          <w:p w14:paraId="16752916"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K_W148</w:t>
            </w:r>
          </w:p>
        </w:tc>
        <w:tc>
          <w:tcPr>
            <w:tcW w:w="4764" w:type="dxa"/>
            <w:shd w:val="clear" w:color="auto" w:fill="auto"/>
            <w:vAlign w:val="center"/>
          </w:tcPr>
          <w:p w14:paraId="27B5E78B" w14:textId="77777777" w:rsidR="00376325" w:rsidRPr="00F476D9" w:rsidRDefault="00376325" w:rsidP="00376325">
            <w:pPr>
              <w:rPr>
                <w:rFonts w:ascii="Cambria" w:hAnsi="Cambria"/>
                <w:sz w:val="20"/>
                <w:szCs w:val="20"/>
              </w:rPr>
            </w:pPr>
            <w:r w:rsidRPr="00F476D9">
              <w:rPr>
                <w:rFonts w:ascii="Cambria" w:hAnsi="Cambria"/>
                <w:sz w:val="20"/>
                <w:szCs w:val="20"/>
              </w:rPr>
              <w:t>zasady wykonywania toalety drzewa oskrzelowego u pacjenta zaintubowanego</w:t>
            </w:r>
          </w:p>
        </w:tc>
        <w:tc>
          <w:tcPr>
            <w:tcW w:w="1559" w:type="dxa"/>
            <w:shd w:val="clear" w:color="auto" w:fill="auto"/>
            <w:vAlign w:val="center"/>
          </w:tcPr>
          <w:p w14:paraId="08808778"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45D9B8C2"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4C91C879" w14:textId="0184E60B"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70B10E40" w14:textId="77777777" w:rsidTr="00D81877">
        <w:trPr>
          <w:gridAfter w:val="1"/>
          <w:wAfter w:w="15" w:type="dxa"/>
          <w:trHeight w:val="567"/>
        </w:trPr>
        <w:tc>
          <w:tcPr>
            <w:tcW w:w="1043" w:type="dxa"/>
            <w:shd w:val="clear" w:color="auto" w:fill="auto"/>
            <w:vAlign w:val="center"/>
          </w:tcPr>
          <w:p w14:paraId="07EBE258"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K_W149</w:t>
            </w:r>
          </w:p>
        </w:tc>
        <w:tc>
          <w:tcPr>
            <w:tcW w:w="4764" w:type="dxa"/>
            <w:shd w:val="clear" w:color="auto" w:fill="auto"/>
            <w:vAlign w:val="center"/>
          </w:tcPr>
          <w:p w14:paraId="7F56F161" w14:textId="77777777" w:rsidR="00376325" w:rsidRPr="00F476D9" w:rsidRDefault="00376325" w:rsidP="00376325">
            <w:pPr>
              <w:rPr>
                <w:rFonts w:ascii="Cambria" w:hAnsi="Cambria"/>
                <w:sz w:val="20"/>
                <w:szCs w:val="20"/>
              </w:rPr>
            </w:pPr>
            <w:r w:rsidRPr="00F476D9">
              <w:rPr>
                <w:rFonts w:ascii="Cambria" w:hAnsi="Cambria"/>
                <w:sz w:val="20"/>
                <w:szCs w:val="20"/>
              </w:rPr>
              <w:t xml:space="preserve">zasady wykonywania toalety u pacjenta z założoną rurką tracheostomijną i pielęgnacji tracheostomii </w:t>
            </w:r>
          </w:p>
        </w:tc>
        <w:tc>
          <w:tcPr>
            <w:tcW w:w="1559" w:type="dxa"/>
            <w:shd w:val="clear" w:color="auto" w:fill="auto"/>
            <w:vAlign w:val="center"/>
          </w:tcPr>
          <w:p w14:paraId="457704E8"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02041D10"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72DBAE0D" w14:textId="3C4E5C6B"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6DEC53EB" w14:textId="77777777" w:rsidTr="00D81877">
        <w:trPr>
          <w:gridAfter w:val="1"/>
          <w:wAfter w:w="15" w:type="dxa"/>
          <w:trHeight w:val="567"/>
        </w:trPr>
        <w:tc>
          <w:tcPr>
            <w:tcW w:w="1043" w:type="dxa"/>
            <w:shd w:val="clear" w:color="auto" w:fill="auto"/>
            <w:vAlign w:val="center"/>
          </w:tcPr>
          <w:p w14:paraId="537CA2D0"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K_W150</w:t>
            </w:r>
          </w:p>
        </w:tc>
        <w:tc>
          <w:tcPr>
            <w:tcW w:w="4764" w:type="dxa"/>
            <w:shd w:val="clear" w:color="auto" w:fill="auto"/>
            <w:vAlign w:val="center"/>
          </w:tcPr>
          <w:p w14:paraId="6F7EDF40" w14:textId="77777777" w:rsidR="00376325" w:rsidRPr="00F476D9" w:rsidRDefault="00376325" w:rsidP="00376325">
            <w:pPr>
              <w:rPr>
                <w:rFonts w:ascii="Cambria" w:hAnsi="Cambria"/>
                <w:sz w:val="20"/>
                <w:szCs w:val="20"/>
              </w:rPr>
            </w:pPr>
            <w:r w:rsidRPr="00F476D9">
              <w:rPr>
                <w:rFonts w:ascii="Cambria" w:hAnsi="Cambria"/>
                <w:sz w:val="20"/>
                <w:szCs w:val="20"/>
              </w:rPr>
              <w:t>techniki zabiegów medycznych wykonywanych samodzielnie przez ratownika medycznego</w:t>
            </w:r>
          </w:p>
        </w:tc>
        <w:tc>
          <w:tcPr>
            <w:tcW w:w="1559" w:type="dxa"/>
            <w:shd w:val="clear" w:color="auto" w:fill="auto"/>
            <w:vAlign w:val="center"/>
          </w:tcPr>
          <w:p w14:paraId="71478459"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5FAD2BF6"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117C7049" w14:textId="22C19C8D"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4F2D835D" w14:textId="77777777" w:rsidTr="00D81877">
        <w:trPr>
          <w:gridAfter w:val="1"/>
          <w:wAfter w:w="15" w:type="dxa"/>
          <w:trHeight w:val="567"/>
        </w:trPr>
        <w:tc>
          <w:tcPr>
            <w:tcW w:w="1043" w:type="dxa"/>
            <w:shd w:val="clear" w:color="auto" w:fill="auto"/>
            <w:vAlign w:val="center"/>
          </w:tcPr>
          <w:p w14:paraId="1E5C4F71"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K_W151</w:t>
            </w:r>
          </w:p>
        </w:tc>
        <w:tc>
          <w:tcPr>
            <w:tcW w:w="4764" w:type="dxa"/>
            <w:shd w:val="clear" w:color="auto" w:fill="auto"/>
            <w:vAlign w:val="center"/>
          </w:tcPr>
          <w:p w14:paraId="56605946" w14:textId="77777777" w:rsidR="00376325" w:rsidRPr="00F476D9" w:rsidRDefault="00376325" w:rsidP="00376325">
            <w:pPr>
              <w:rPr>
                <w:rFonts w:ascii="Cambria" w:hAnsi="Cambria"/>
                <w:sz w:val="20"/>
                <w:szCs w:val="20"/>
              </w:rPr>
            </w:pPr>
            <w:r w:rsidRPr="00F476D9">
              <w:rPr>
                <w:rFonts w:ascii="Cambria" w:hAnsi="Cambria"/>
                <w:sz w:val="20"/>
                <w:szCs w:val="20"/>
              </w:rPr>
              <w:t>zasady aseptyki i antyseptyki</w:t>
            </w:r>
          </w:p>
        </w:tc>
        <w:tc>
          <w:tcPr>
            <w:tcW w:w="1559" w:type="dxa"/>
            <w:shd w:val="clear" w:color="auto" w:fill="auto"/>
            <w:vAlign w:val="center"/>
          </w:tcPr>
          <w:p w14:paraId="494DA740"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43160D67"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400D0960" w14:textId="7208E6ED"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0911BA4D" w14:textId="77777777" w:rsidTr="00D81877">
        <w:trPr>
          <w:gridAfter w:val="1"/>
          <w:wAfter w:w="15" w:type="dxa"/>
          <w:trHeight w:val="567"/>
        </w:trPr>
        <w:tc>
          <w:tcPr>
            <w:tcW w:w="1043" w:type="dxa"/>
            <w:shd w:val="clear" w:color="auto" w:fill="auto"/>
            <w:vAlign w:val="center"/>
          </w:tcPr>
          <w:p w14:paraId="2015584F"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K_W152</w:t>
            </w:r>
          </w:p>
        </w:tc>
        <w:tc>
          <w:tcPr>
            <w:tcW w:w="4764" w:type="dxa"/>
            <w:shd w:val="clear" w:color="auto" w:fill="auto"/>
            <w:vAlign w:val="center"/>
          </w:tcPr>
          <w:p w14:paraId="6DE99A26" w14:textId="77777777" w:rsidR="00376325" w:rsidRPr="00F476D9" w:rsidRDefault="00376325" w:rsidP="00376325">
            <w:pPr>
              <w:rPr>
                <w:rFonts w:ascii="Cambria" w:hAnsi="Cambria"/>
                <w:sz w:val="20"/>
                <w:szCs w:val="20"/>
              </w:rPr>
            </w:pPr>
            <w:r w:rsidRPr="00F476D9">
              <w:rPr>
                <w:rFonts w:ascii="Cambria" w:hAnsi="Cambria"/>
                <w:sz w:val="20"/>
                <w:szCs w:val="20"/>
              </w:rPr>
              <w:t xml:space="preserve">zasady zabezpieczania materiału biologicznego do badań </w:t>
            </w:r>
          </w:p>
        </w:tc>
        <w:tc>
          <w:tcPr>
            <w:tcW w:w="1559" w:type="dxa"/>
            <w:shd w:val="clear" w:color="auto" w:fill="auto"/>
            <w:vAlign w:val="center"/>
          </w:tcPr>
          <w:p w14:paraId="35CBA0A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5FDE585E"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6FF0EF1A" w14:textId="47EADE7F"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0701B6C4" w14:textId="77777777" w:rsidTr="00D81877">
        <w:trPr>
          <w:gridAfter w:val="1"/>
          <w:wAfter w:w="15" w:type="dxa"/>
          <w:trHeight w:val="567"/>
        </w:trPr>
        <w:tc>
          <w:tcPr>
            <w:tcW w:w="1043" w:type="dxa"/>
            <w:shd w:val="clear" w:color="auto" w:fill="auto"/>
            <w:vAlign w:val="center"/>
          </w:tcPr>
          <w:p w14:paraId="0824C736"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K_W153</w:t>
            </w:r>
          </w:p>
        </w:tc>
        <w:tc>
          <w:tcPr>
            <w:tcW w:w="4764" w:type="dxa"/>
            <w:shd w:val="clear" w:color="auto" w:fill="auto"/>
            <w:vAlign w:val="center"/>
          </w:tcPr>
          <w:p w14:paraId="05FB0EAE" w14:textId="77777777" w:rsidR="00376325" w:rsidRPr="00F476D9" w:rsidRDefault="00376325" w:rsidP="00376325">
            <w:pPr>
              <w:rPr>
                <w:rFonts w:ascii="Cambria" w:hAnsi="Cambria"/>
                <w:sz w:val="20"/>
                <w:szCs w:val="20"/>
              </w:rPr>
            </w:pPr>
            <w:r w:rsidRPr="00F476D9">
              <w:rPr>
                <w:rFonts w:ascii="Cambria" w:hAnsi="Cambria"/>
                <w:sz w:val="20"/>
                <w:szCs w:val="20"/>
              </w:rPr>
              <w:t xml:space="preserve">zasady oceny stanu pacjenta w celu ustalenia sposobu postępowania i podjęcia albo odstąpienia od medycznych czynności ratunkowych, w tym w przypadku rozpoznania zgonu </w:t>
            </w:r>
          </w:p>
        </w:tc>
        <w:tc>
          <w:tcPr>
            <w:tcW w:w="1559" w:type="dxa"/>
            <w:shd w:val="clear" w:color="auto" w:fill="auto"/>
            <w:vAlign w:val="center"/>
          </w:tcPr>
          <w:p w14:paraId="0B6ED53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35F5AA8B"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2C9C65FF" w14:textId="5BC37256"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51081A69" w14:textId="77777777" w:rsidTr="00D81877">
        <w:trPr>
          <w:gridAfter w:val="1"/>
          <w:wAfter w:w="15" w:type="dxa"/>
          <w:trHeight w:val="567"/>
        </w:trPr>
        <w:tc>
          <w:tcPr>
            <w:tcW w:w="1043" w:type="dxa"/>
            <w:shd w:val="clear" w:color="auto" w:fill="auto"/>
            <w:vAlign w:val="center"/>
          </w:tcPr>
          <w:p w14:paraId="67CD297C"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K_W154</w:t>
            </w:r>
          </w:p>
        </w:tc>
        <w:tc>
          <w:tcPr>
            <w:tcW w:w="4764" w:type="dxa"/>
            <w:shd w:val="clear" w:color="auto" w:fill="auto"/>
            <w:vAlign w:val="center"/>
          </w:tcPr>
          <w:p w14:paraId="304A85FD" w14:textId="1D8FE121" w:rsidR="00376325" w:rsidRPr="00F476D9" w:rsidRDefault="00376325" w:rsidP="00376325">
            <w:pPr>
              <w:rPr>
                <w:rFonts w:ascii="Cambria" w:hAnsi="Cambria"/>
                <w:sz w:val="20"/>
                <w:szCs w:val="20"/>
              </w:rPr>
            </w:pPr>
            <w:r w:rsidRPr="00F476D9">
              <w:rPr>
                <w:rFonts w:ascii="Cambria" w:hAnsi="Cambria"/>
                <w:sz w:val="20"/>
                <w:szCs w:val="20"/>
              </w:rPr>
              <w:t xml:space="preserve">wskazania do układania pacjenta w pozycji właściwej dla jego stanu lub odniesionych obrażeń </w:t>
            </w:r>
          </w:p>
        </w:tc>
        <w:tc>
          <w:tcPr>
            <w:tcW w:w="1559" w:type="dxa"/>
            <w:shd w:val="clear" w:color="auto" w:fill="auto"/>
            <w:vAlign w:val="center"/>
          </w:tcPr>
          <w:p w14:paraId="36030B89"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2DDE4B5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43FCB713" w14:textId="4502636D"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5B9637F3" w14:textId="77777777" w:rsidTr="00D81877">
        <w:trPr>
          <w:gridAfter w:val="1"/>
          <w:wAfter w:w="15" w:type="dxa"/>
          <w:trHeight w:val="567"/>
        </w:trPr>
        <w:tc>
          <w:tcPr>
            <w:tcW w:w="1043" w:type="dxa"/>
            <w:shd w:val="clear" w:color="auto" w:fill="auto"/>
            <w:vAlign w:val="center"/>
          </w:tcPr>
          <w:p w14:paraId="3EEA0510"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K_W155</w:t>
            </w:r>
          </w:p>
        </w:tc>
        <w:tc>
          <w:tcPr>
            <w:tcW w:w="4764" w:type="dxa"/>
            <w:shd w:val="clear" w:color="auto" w:fill="auto"/>
            <w:vAlign w:val="center"/>
          </w:tcPr>
          <w:p w14:paraId="32D10543" w14:textId="77777777" w:rsidR="00376325" w:rsidRPr="00F476D9" w:rsidRDefault="00376325" w:rsidP="00376325">
            <w:pPr>
              <w:rPr>
                <w:rFonts w:ascii="Cambria" w:hAnsi="Cambria"/>
                <w:sz w:val="20"/>
                <w:szCs w:val="20"/>
              </w:rPr>
            </w:pPr>
            <w:r w:rsidRPr="00F476D9">
              <w:rPr>
                <w:rFonts w:ascii="Cambria" w:hAnsi="Cambria"/>
                <w:sz w:val="20"/>
                <w:szCs w:val="20"/>
              </w:rPr>
              <w:t xml:space="preserve">przyczyny i objawy nagłego zatrzymania krążenia </w:t>
            </w:r>
          </w:p>
        </w:tc>
        <w:tc>
          <w:tcPr>
            <w:tcW w:w="1559" w:type="dxa"/>
            <w:shd w:val="clear" w:color="auto" w:fill="auto"/>
            <w:vAlign w:val="center"/>
          </w:tcPr>
          <w:p w14:paraId="17C3BC00"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4B100B9D"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419A680B" w14:textId="53CBE147"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4573E843" w14:textId="77777777" w:rsidTr="00D81877">
        <w:trPr>
          <w:gridAfter w:val="1"/>
          <w:wAfter w:w="15" w:type="dxa"/>
          <w:trHeight w:val="567"/>
        </w:trPr>
        <w:tc>
          <w:tcPr>
            <w:tcW w:w="1043" w:type="dxa"/>
            <w:shd w:val="clear" w:color="auto" w:fill="auto"/>
            <w:vAlign w:val="center"/>
          </w:tcPr>
          <w:p w14:paraId="2CED49D5"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K_W156</w:t>
            </w:r>
          </w:p>
        </w:tc>
        <w:tc>
          <w:tcPr>
            <w:tcW w:w="4764" w:type="dxa"/>
            <w:shd w:val="clear" w:color="auto" w:fill="auto"/>
            <w:vAlign w:val="center"/>
          </w:tcPr>
          <w:p w14:paraId="0A6B67CC" w14:textId="61B4CBE1" w:rsidR="00376325" w:rsidRPr="00F476D9" w:rsidRDefault="00376325" w:rsidP="00376325">
            <w:pPr>
              <w:rPr>
                <w:rFonts w:ascii="Cambria" w:hAnsi="Cambria"/>
                <w:sz w:val="20"/>
                <w:szCs w:val="20"/>
              </w:rPr>
            </w:pPr>
            <w:r w:rsidRPr="00F476D9">
              <w:rPr>
                <w:rFonts w:ascii="Cambria" w:hAnsi="Cambria"/>
                <w:sz w:val="20"/>
                <w:szCs w:val="20"/>
              </w:rPr>
              <w:t>zasady prowadzenia podstawowej i zaawansowanej resuscytacji krążeniowo oddechowej u osób dorosłych i dzieci</w:t>
            </w:r>
          </w:p>
        </w:tc>
        <w:tc>
          <w:tcPr>
            <w:tcW w:w="1559" w:type="dxa"/>
            <w:shd w:val="clear" w:color="auto" w:fill="auto"/>
            <w:vAlign w:val="center"/>
          </w:tcPr>
          <w:p w14:paraId="5579B42E"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390235F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 xml:space="preserve">P6S_WG </w:t>
            </w:r>
          </w:p>
        </w:tc>
        <w:tc>
          <w:tcPr>
            <w:tcW w:w="992" w:type="dxa"/>
            <w:shd w:val="clear" w:color="auto" w:fill="auto"/>
            <w:vAlign w:val="center"/>
          </w:tcPr>
          <w:p w14:paraId="24DCCB67" w14:textId="020572C3"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518AF4BD" w14:textId="77777777" w:rsidTr="00D81877">
        <w:trPr>
          <w:gridAfter w:val="1"/>
          <w:wAfter w:w="15" w:type="dxa"/>
          <w:trHeight w:val="567"/>
        </w:trPr>
        <w:tc>
          <w:tcPr>
            <w:tcW w:w="1043" w:type="dxa"/>
            <w:shd w:val="clear" w:color="auto" w:fill="auto"/>
            <w:vAlign w:val="center"/>
          </w:tcPr>
          <w:p w14:paraId="0AA234E0"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K_W157</w:t>
            </w:r>
          </w:p>
        </w:tc>
        <w:tc>
          <w:tcPr>
            <w:tcW w:w="4764" w:type="dxa"/>
            <w:shd w:val="clear" w:color="auto" w:fill="auto"/>
            <w:vAlign w:val="center"/>
          </w:tcPr>
          <w:p w14:paraId="0BD32362" w14:textId="77777777" w:rsidR="00376325" w:rsidRPr="00F476D9" w:rsidRDefault="00376325" w:rsidP="00376325">
            <w:pPr>
              <w:rPr>
                <w:rFonts w:ascii="Cambria" w:hAnsi="Cambria"/>
                <w:sz w:val="20"/>
                <w:szCs w:val="20"/>
              </w:rPr>
            </w:pPr>
            <w:r w:rsidRPr="00F476D9">
              <w:rPr>
                <w:rFonts w:ascii="Cambria" w:hAnsi="Cambria"/>
                <w:sz w:val="20"/>
                <w:szCs w:val="20"/>
              </w:rPr>
              <w:t>wskazania do odsysania dróg oddechowych i techniki jego wykonywania</w:t>
            </w:r>
          </w:p>
        </w:tc>
        <w:tc>
          <w:tcPr>
            <w:tcW w:w="1559" w:type="dxa"/>
            <w:shd w:val="clear" w:color="auto" w:fill="auto"/>
            <w:vAlign w:val="center"/>
          </w:tcPr>
          <w:p w14:paraId="3E012E4F"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4E5A600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7C22790D" w14:textId="3231F6AB"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209E1E9E" w14:textId="77777777" w:rsidTr="00D81877">
        <w:trPr>
          <w:gridAfter w:val="1"/>
          <w:wAfter w:w="15" w:type="dxa"/>
          <w:trHeight w:val="567"/>
        </w:trPr>
        <w:tc>
          <w:tcPr>
            <w:tcW w:w="1043" w:type="dxa"/>
            <w:shd w:val="clear" w:color="auto" w:fill="auto"/>
            <w:vAlign w:val="center"/>
          </w:tcPr>
          <w:p w14:paraId="5ADBCACE"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K_W158</w:t>
            </w:r>
          </w:p>
        </w:tc>
        <w:tc>
          <w:tcPr>
            <w:tcW w:w="4764" w:type="dxa"/>
            <w:shd w:val="clear" w:color="auto" w:fill="auto"/>
            <w:vAlign w:val="center"/>
          </w:tcPr>
          <w:p w14:paraId="3D001A00" w14:textId="77777777" w:rsidR="00376325" w:rsidRPr="00F476D9" w:rsidRDefault="00376325" w:rsidP="00376325">
            <w:pPr>
              <w:rPr>
                <w:rFonts w:ascii="Cambria" w:hAnsi="Cambria"/>
                <w:sz w:val="20"/>
                <w:szCs w:val="20"/>
              </w:rPr>
            </w:pPr>
            <w:r w:rsidRPr="00F476D9">
              <w:rPr>
                <w:rFonts w:ascii="Cambria" w:hAnsi="Cambria"/>
                <w:sz w:val="20"/>
                <w:szCs w:val="20"/>
              </w:rPr>
              <w:t>wskazania do przyrządowego i bezprzyrządowego przywracania drożności dróg oddechowych i techniki ich wykonywania</w:t>
            </w:r>
          </w:p>
        </w:tc>
        <w:tc>
          <w:tcPr>
            <w:tcW w:w="1559" w:type="dxa"/>
            <w:shd w:val="clear" w:color="auto" w:fill="auto"/>
            <w:vAlign w:val="center"/>
          </w:tcPr>
          <w:p w14:paraId="47F251AF"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36347EB1"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16ED1728" w14:textId="59C69ED1"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1BEA51BE" w14:textId="77777777" w:rsidTr="00D81877">
        <w:trPr>
          <w:gridAfter w:val="1"/>
          <w:wAfter w:w="15" w:type="dxa"/>
          <w:trHeight w:val="567"/>
        </w:trPr>
        <w:tc>
          <w:tcPr>
            <w:tcW w:w="1043" w:type="dxa"/>
            <w:shd w:val="clear" w:color="auto" w:fill="auto"/>
            <w:vAlign w:val="center"/>
          </w:tcPr>
          <w:p w14:paraId="6D095901"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K_W159</w:t>
            </w:r>
          </w:p>
        </w:tc>
        <w:tc>
          <w:tcPr>
            <w:tcW w:w="4764" w:type="dxa"/>
            <w:shd w:val="clear" w:color="auto" w:fill="auto"/>
            <w:vAlign w:val="center"/>
          </w:tcPr>
          <w:p w14:paraId="1AA871C1" w14:textId="77777777" w:rsidR="00376325" w:rsidRPr="00F476D9" w:rsidRDefault="00376325" w:rsidP="00376325">
            <w:pPr>
              <w:rPr>
                <w:rFonts w:ascii="Cambria" w:hAnsi="Cambria"/>
                <w:sz w:val="20"/>
                <w:szCs w:val="20"/>
              </w:rPr>
            </w:pPr>
            <w:r w:rsidRPr="00F476D9">
              <w:rPr>
                <w:rFonts w:ascii="Cambria" w:hAnsi="Cambria"/>
                <w:sz w:val="20"/>
                <w:szCs w:val="20"/>
              </w:rPr>
              <w:t>wskazania do podjęcia tlenoterapii biernej lub wentylacji zastępczej powietrzem lub tlenem, ręcznie lub mechanicznie – z użyciem respiratora i techniki ich wykonywania</w:t>
            </w:r>
          </w:p>
        </w:tc>
        <w:tc>
          <w:tcPr>
            <w:tcW w:w="1559" w:type="dxa"/>
            <w:shd w:val="clear" w:color="auto" w:fill="auto"/>
            <w:vAlign w:val="center"/>
          </w:tcPr>
          <w:p w14:paraId="4B20AC4A"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3F7E6F0C"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7076E2DE" w14:textId="7176E4CC"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020455F4" w14:textId="77777777" w:rsidTr="00D81877">
        <w:trPr>
          <w:gridAfter w:val="1"/>
          <w:wAfter w:w="15" w:type="dxa"/>
          <w:trHeight w:val="567"/>
        </w:trPr>
        <w:tc>
          <w:tcPr>
            <w:tcW w:w="1043" w:type="dxa"/>
            <w:shd w:val="clear" w:color="auto" w:fill="auto"/>
            <w:vAlign w:val="center"/>
          </w:tcPr>
          <w:p w14:paraId="074E9981"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K_W160</w:t>
            </w:r>
          </w:p>
        </w:tc>
        <w:tc>
          <w:tcPr>
            <w:tcW w:w="4764" w:type="dxa"/>
            <w:shd w:val="clear" w:color="auto" w:fill="auto"/>
            <w:vAlign w:val="center"/>
          </w:tcPr>
          <w:p w14:paraId="205E9260" w14:textId="6FFE4E7A" w:rsidR="00376325" w:rsidRPr="00F476D9" w:rsidRDefault="00376325" w:rsidP="00376325">
            <w:pPr>
              <w:rPr>
                <w:rFonts w:ascii="Cambria" w:hAnsi="Cambria"/>
                <w:sz w:val="20"/>
                <w:szCs w:val="20"/>
              </w:rPr>
            </w:pPr>
            <w:r w:rsidRPr="00F476D9">
              <w:rPr>
                <w:rFonts w:ascii="Cambria" w:hAnsi="Cambria"/>
                <w:sz w:val="20"/>
                <w:szCs w:val="20"/>
              </w:rPr>
              <w:t xml:space="preserve">wskazania do intubacji dotchawiczej w laryngoskopii bezpośredniej przez usta bez użycia środków zwiotczających i do prowadzenia wentylacji zastępczej oraz techniki ich wykonywania  </w:t>
            </w:r>
          </w:p>
        </w:tc>
        <w:tc>
          <w:tcPr>
            <w:tcW w:w="1559" w:type="dxa"/>
            <w:shd w:val="clear" w:color="auto" w:fill="auto"/>
            <w:vAlign w:val="center"/>
          </w:tcPr>
          <w:p w14:paraId="67223B2C"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27450012"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1D207A66" w14:textId="0ED1975A"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09D26B2A" w14:textId="77777777" w:rsidTr="00D81877">
        <w:trPr>
          <w:gridAfter w:val="1"/>
          <w:wAfter w:w="15" w:type="dxa"/>
          <w:trHeight w:val="567"/>
        </w:trPr>
        <w:tc>
          <w:tcPr>
            <w:tcW w:w="1043" w:type="dxa"/>
            <w:shd w:val="clear" w:color="auto" w:fill="auto"/>
            <w:vAlign w:val="center"/>
          </w:tcPr>
          <w:p w14:paraId="7B621C46"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K_W161</w:t>
            </w:r>
          </w:p>
        </w:tc>
        <w:tc>
          <w:tcPr>
            <w:tcW w:w="4764" w:type="dxa"/>
            <w:shd w:val="clear" w:color="auto" w:fill="auto"/>
            <w:vAlign w:val="center"/>
          </w:tcPr>
          <w:p w14:paraId="7DE390D4" w14:textId="77777777" w:rsidR="00376325" w:rsidRPr="00F476D9" w:rsidRDefault="00376325" w:rsidP="00376325">
            <w:pPr>
              <w:rPr>
                <w:rFonts w:ascii="Cambria" w:hAnsi="Cambria"/>
                <w:sz w:val="20"/>
                <w:szCs w:val="20"/>
              </w:rPr>
            </w:pPr>
            <w:r w:rsidRPr="00F476D9">
              <w:rPr>
                <w:rFonts w:ascii="Cambria" w:hAnsi="Cambria"/>
                <w:sz w:val="20"/>
                <w:szCs w:val="20"/>
              </w:rPr>
              <w:t>wskazania do wykonania defibrylacji manualnej, zautomatyzowanej i półautomatycznej oraz techniki ich wykonania</w:t>
            </w:r>
          </w:p>
        </w:tc>
        <w:tc>
          <w:tcPr>
            <w:tcW w:w="1559" w:type="dxa"/>
            <w:shd w:val="clear" w:color="auto" w:fill="auto"/>
            <w:vAlign w:val="center"/>
          </w:tcPr>
          <w:p w14:paraId="1E381F69"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6A19C580"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79BAAED7" w14:textId="675D0CDA"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750F7A1E" w14:textId="77777777" w:rsidTr="00D81877">
        <w:trPr>
          <w:gridAfter w:val="1"/>
          <w:wAfter w:w="15" w:type="dxa"/>
          <w:trHeight w:val="567"/>
        </w:trPr>
        <w:tc>
          <w:tcPr>
            <w:tcW w:w="1043" w:type="dxa"/>
            <w:shd w:val="clear" w:color="auto" w:fill="auto"/>
            <w:vAlign w:val="center"/>
          </w:tcPr>
          <w:p w14:paraId="6865E3E0"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K_W162</w:t>
            </w:r>
          </w:p>
        </w:tc>
        <w:tc>
          <w:tcPr>
            <w:tcW w:w="4764" w:type="dxa"/>
            <w:shd w:val="clear" w:color="auto" w:fill="auto"/>
            <w:vAlign w:val="center"/>
          </w:tcPr>
          <w:p w14:paraId="27E3FC5E" w14:textId="77777777" w:rsidR="00376325" w:rsidRPr="00F476D9" w:rsidRDefault="00376325" w:rsidP="00376325">
            <w:pPr>
              <w:rPr>
                <w:rFonts w:ascii="Cambria" w:hAnsi="Cambria"/>
                <w:sz w:val="20"/>
                <w:szCs w:val="20"/>
              </w:rPr>
            </w:pPr>
            <w:r w:rsidRPr="00F476D9">
              <w:rPr>
                <w:rFonts w:ascii="Cambria" w:hAnsi="Cambria"/>
                <w:sz w:val="20"/>
                <w:szCs w:val="20"/>
              </w:rPr>
              <w:t>wskazania do wykonania kaniulacji żył obwodowych kończyn górnych i dolnych oraz żyły szyjnej zewnętrznej, a także technikę jej wykonania</w:t>
            </w:r>
          </w:p>
        </w:tc>
        <w:tc>
          <w:tcPr>
            <w:tcW w:w="1559" w:type="dxa"/>
            <w:shd w:val="clear" w:color="auto" w:fill="auto"/>
            <w:vAlign w:val="center"/>
          </w:tcPr>
          <w:p w14:paraId="70555C84"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15CB20E7"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2CB9F597" w14:textId="6C2D0051"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3B8A20F5" w14:textId="77777777" w:rsidTr="00D81877">
        <w:trPr>
          <w:gridAfter w:val="1"/>
          <w:wAfter w:w="15" w:type="dxa"/>
          <w:trHeight w:val="567"/>
        </w:trPr>
        <w:tc>
          <w:tcPr>
            <w:tcW w:w="1043" w:type="dxa"/>
            <w:shd w:val="clear" w:color="auto" w:fill="auto"/>
            <w:vAlign w:val="center"/>
          </w:tcPr>
          <w:p w14:paraId="6DCCD00D"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K_W163</w:t>
            </w:r>
          </w:p>
        </w:tc>
        <w:tc>
          <w:tcPr>
            <w:tcW w:w="4764" w:type="dxa"/>
            <w:shd w:val="clear" w:color="auto" w:fill="auto"/>
            <w:vAlign w:val="center"/>
          </w:tcPr>
          <w:p w14:paraId="65566600" w14:textId="77777777" w:rsidR="00376325" w:rsidRPr="00F476D9" w:rsidRDefault="00376325" w:rsidP="00376325">
            <w:pPr>
              <w:rPr>
                <w:rFonts w:ascii="Cambria" w:hAnsi="Cambria"/>
                <w:sz w:val="20"/>
                <w:szCs w:val="20"/>
              </w:rPr>
            </w:pPr>
            <w:r w:rsidRPr="00F476D9">
              <w:rPr>
                <w:rFonts w:ascii="Cambria" w:hAnsi="Cambria"/>
                <w:sz w:val="20"/>
                <w:szCs w:val="20"/>
              </w:rPr>
              <w:t xml:space="preserve">zasady monitorowania czynności układu oddechowego i układu krążenia metodami nieinwazyjnymi </w:t>
            </w:r>
          </w:p>
        </w:tc>
        <w:tc>
          <w:tcPr>
            <w:tcW w:w="1559" w:type="dxa"/>
            <w:shd w:val="clear" w:color="auto" w:fill="auto"/>
            <w:vAlign w:val="center"/>
          </w:tcPr>
          <w:p w14:paraId="3E9401C4"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4F148808"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61B36DDA" w14:textId="668BD5F5"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29D3F731" w14:textId="77777777" w:rsidTr="00D81877">
        <w:trPr>
          <w:gridAfter w:val="1"/>
          <w:wAfter w:w="15" w:type="dxa"/>
          <w:trHeight w:val="653"/>
        </w:trPr>
        <w:tc>
          <w:tcPr>
            <w:tcW w:w="1043" w:type="dxa"/>
            <w:shd w:val="clear" w:color="auto" w:fill="auto"/>
            <w:vAlign w:val="center"/>
          </w:tcPr>
          <w:p w14:paraId="3D1F2BE6"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K_W164</w:t>
            </w:r>
          </w:p>
        </w:tc>
        <w:tc>
          <w:tcPr>
            <w:tcW w:w="4764" w:type="dxa"/>
            <w:shd w:val="clear" w:color="auto" w:fill="auto"/>
            <w:vAlign w:val="center"/>
          </w:tcPr>
          <w:p w14:paraId="6FE3E8AC" w14:textId="77777777" w:rsidR="00376325" w:rsidRPr="00F476D9" w:rsidRDefault="00376325" w:rsidP="00376325">
            <w:pPr>
              <w:rPr>
                <w:rFonts w:ascii="Cambria" w:hAnsi="Cambria"/>
                <w:sz w:val="20"/>
                <w:szCs w:val="20"/>
              </w:rPr>
            </w:pPr>
            <w:r w:rsidRPr="00F476D9">
              <w:rPr>
                <w:rFonts w:ascii="Cambria" w:hAnsi="Cambria"/>
                <w:sz w:val="20"/>
                <w:szCs w:val="20"/>
              </w:rPr>
              <w:t>zasady wykonywania dostępu doszpikowego przy użyciu gotowego zestawu</w:t>
            </w:r>
          </w:p>
        </w:tc>
        <w:tc>
          <w:tcPr>
            <w:tcW w:w="1559" w:type="dxa"/>
            <w:shd w:val="clear" w:color="auto" w:fill="auto"/>
            <w:vAlign w:val="center"/>
          </w:tcPr>
          <w:p w14:paraId="156211B0"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6E4D4282"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 xml:space="preserve">P6S_WG </w:t>
            </w:r>
          </w:p>
        </w:tc>
        <w:tc>
          <w:tcPr>
            <w:tcW w:w="992" w:type="dxa"/>
            <w:shd w:val="clear" w:color="auto" w:fill="auto"/>
            <w:vAlign w:val="center"/>
          </w:tcPr>
          <w:p w14:paraId="24FD708F" w14:textId="6C943350"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562659BC" w14:textId="77777777" w:rsidTr="00D81877">
        <w:trPr>
          <w:gridAfter w:val="1"/>
          <w:wAfter w:w="15" w:type="dxa"/>
          <w:trHeight w:val="567"/>
        </w:trPr>
        <w:tc>
          <w:tcPr>
            <w:tcW w:w="1043" w:type="dxa"/>
            <w:shd w:val="clear" w:color="auto" w:fill="auto"/>
            <w:vAlign w:val="center"/>
          </w:tcPr>
          <w:p w14:paraId="43BED317"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K_W165</w:t>
            </w:r>
          </w:p>
        </w:tc>
        <w:tc>
          <w:tcPr>
            <w:tcW w:w="4764" w:type="dxa"/>
            <w:shd w:val="clear" w:color="auto" w:fill="auto"/>
            <w:vAlign w:val="center"/>
          </w:tcPr>
          <w:p w14:paraId="0AB4ED5B" w14:textId="77777777" w:rsidR="00376325" w:rsidRPr="00F476D9" w:rsidRDefault="00376325" w:rsidP="00376325">
            <w:pPr>
              <w:rPr>
                <w:rFonts w:ascii="Cambria" w:hAnsi="Cambria"/>
                <w:sz w:val="20"/>
                <w:szCs w:val="20"/>
              </w:rPr>
            </w:pPr>
            <w:r w:rsidRPr="00F476D9">
              <w:rPr>
                <w:rFonts w:ascii="Cambria" w:hAnsi="Cambria"/>
                <w:sz w:val="20"/>
                <w:szCs w:val="20"/>
              </w:rPr>
              <w:t>wskazania do podawania leków drogą dożylną, w tym przez porty naczyniowe, domięśniową, podskórną, dotchawiczą, doustną, doodbytniczą, wziewną i doszpikową oraz techniki tego podawania</w:t>
            </w:r>
          </w:p>
        </w:tc>
        <w:tc>
          <w:tcPr>
            <w:tcW w:w="1559" w:type="dxa"/>
            <w:shd w:val="clear" w:color="auto" w:fill="auto"/>
            <w:vAlign w:val="center"/>
          </w:tcPr>
          <w:p w14:paraId="5A0260EC"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284D25A9"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32AA9BC3" w14:textId="597DBC0D"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124B35A6" w14:textId="77777777" w:rsidTr="00D81877">
        <w:trPr>
          <w:gridAfter w:val="1"/>
          <w:wAfter w:w="15" w:type="dxa"/>
          <w:trHeight w:val="567"/>
        </w:trPr>
        <w:tc>
          <w:tcPr>
            <w:tcW w:w="1043" w:type="dxa"/>
            <w:shd w:val="clear" w:color="auto" w:fill="auto"/>
            <w:vAlign w:val="center"/>
          </w:tcPr>
          <w:p w14:paraId="184D6F98"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K_W166</w:t>
            </w:r>
          </w:p>
        </w:tc>
        <w:tc>
          <w:tcPr>
            <w:tcW w:w="4764" w:type="dxa"/>
            <w:shd w:val="clear" w:color="auto" w:fill="auto"/>
            <w:vAlign w:val="center"/>
          </w:tcPr>
          <w:p w14:paraId="6DBEDC14" w14:textId="77777777" w:rsidR="00376325" w:rsidRPr="00F476D9" w:rsidRDefault="00376325" w:rsidP="00376325">
            <w:pPr>
              <w:rPr>
                <w:rFonts w:ascii="Cambria" w:hAnsi="Cambria"/>
                <w:sz w:val="20"/>
                <w:szCs w:val="20"/>
              </w:rPr>
            </w:pPr>
            <w:r w:rsidRPr="00F476D9">
              <w:rPr>
                <w:rFonts w:ascii="Cambria" w:hAnsi="Cambria"/>
                <w:sz w:val="20"/>
                <w:szCs w:val="20"/>
              </w:rPr>
              <w:t xml:space="preserve">wybrane skale oceny śpiączki oraz skale urazowe i rokownicze </w:t>
            </w:r>
          </w:p>
        </w:tc>
        <w:tc>
          <w:tcPr>
            <w:tcW w:w="1559" w:type="dxa"/>
            <w:shd w:val="clear" w:color="auto" w:fill="auto"/>
            <w:vAlign w:val="center"/>
          </w:tcPr>
          <w:p w14:paraId="4E0DDE81"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051DE2CB"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669236BF" w14:textId="4D9193F6"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50A1DF45" w14:textId="77777777" w:rsidTr="00D81877">
        <w:trPr>
          <w:gridAfter w:val="1"/>
          <w:wAfter w:w="15" w:type="dxa"/>
          <w:trHeight w:val="567"/>
        </w:trPr>
        <w:tc>
          <w:tcPr>
            <w:tcW w:w="1043" w:type="dxa"/>
            <w:shd w:val="clear" w:color="auto" w:fill="auto"/>
            <w:vAlign w:val="center"/>
          </w:tcPr>
          <w:p w14:paraId="6A55E93C"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K_W167</w:t>
            </w:r>
          </w:p>
        </w:tc>
        <w:tc>
          <w:tcPr>
            <w:tcW w:w="4764" w:type="dxa"/>
            <w:shd w:val="clear" w:color="auto" w:fill="auto"/>
            <w:vAlign w:val="center"/>
          </w:tcPr>
          <w:p w14:paraId="7CE18B05" w14:textId="77777777" w:rsidR="00376325" w:rsidRPr="00F476D9" w:rsidRDefault="00376325" w:rsidP="00376325">
            <w:pPr>
              <w:rPr>
                <w:rFonts w:ascii="Cambria" w:hAnsi="Cambria"/>
                <w:sz w:val="20"/>
                <w:szCs w:val="20"/>
              </w:rPr>
            </w:pPr>
            <w:r w:rsidRPr="00F476D9">
              <w:rPr>
                <w:rFonts w:ascii="Cambria" w:hAnsi="Cambria"/>
                <w:sz w:val="20"/>
                <w:szCs w:val="20"/>
              </w:rPr>
              <w:t xml:space="preserve">przyczyny, objawy, zasady diagnozowania i postępowania terapeutycznego w najczęstszych chorobach wymagających interwencji chirurgicznej, z uwzględnieniem odrębności chorób wieku dziecięcego </w:t>
            </w:r>
          </w:p>
        </w:tc>
        <w:tc>
          <w:tcPr>
            <w:tcW w:w="1559" w:type="dxa"/>
            <w:shd w:val="clear" w:color="auto" w:fill="auto"/>
            <w:vAlign w:val="center"/>
          </w:tcPr>
          <w:p w14:paraId="739F320E"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3D502B0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478EE988" w14:textId="7F67F2B4"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06881C23" w14:textId="77777777" w:rsidTr="00D81877">
        <w:trPr>
          <w:gridAfter w:val="1"/>
          <w:wAfter w:w="15" w:type="dxa"/>
          <w:trHeight w:val="567"/>
        </w:trPr>
        <w:tc>
          <w:tcPr>
            <w:tcW w:w="1043" w:type="dxa"/>
            <w:shd w:val="clear" w:color="auto" w:fill="auto"/>
            <w:vAlign w:val="center"/>
          </w:tcPr>
          <w:p w14:paraId="6CFF443D"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K_W168</w:t>
            </w:r>
          </w:p>
        </w:tc>
        <w:tc>
          <w:tcPr>
            <w:tcW w:w="4764" w:type="dxa"/>
            <w:shd w:val="clear" w:color="auto" w:fill="auto"/>
            <w:vAlign w:val="center"/>
          </w:tcPr>
          <w:p w14:paraId="17E9C0C3" w14:textId="77777777" w:rsidR="00376325" w:rsidRPr="00F476D9" w:rsidRDefault="00376325" w:rsidP="00376325">
            <w:pPr>
              <w:rPr>
                <w:rFonts w:ascii="Cambria" w:hAnsi="Cambria"/>
                <w:sz w:val="20"/>
                <w:szCs w:val="20"/>
              </w:rPr>
            </w:pPr>
            <w:r w:rsidRPr="00F476D9">
              <w:rPr>
                <w:rFonts w:ascii="Cambria" w:hAnsi="Cambria"/>
                <w:sz w:val="20"/>
                <w:szCs w:val="20"/>
              </w:rPr>
              <w:t>wybrane zagadnienia z zakresu traumatologii dziecięcej</w:t>
            </w:r>
          </w:p>
        </w:tc>
        <w:tc>
          <w:tcPr>
            <w:tcW w:w="1559" w:type="dxa"/>
            <w:shd w:val="clear" w:color="auto" w:fill="auto"/>
            <w:vAlign w:val="center"/>
          </w:tcPr>
          <w:p w14:paraId="7D94C231"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4EEACB5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20876DB2" w14:textId="396882CC"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701624E4" w14:textId="77777777" w:rsidTr="00D81877">
        <w:trPr>
          <w:gridAfter w:val="1"/>
          <w:wAfter w:w="15" w:type="dxa"/>
          <w:trHeight w:val="567"/>
        </w:trPr>
        <w:tc>
          <w:tcPr>
            <w:tcW w:w="1043" w:type="dxa"/>
            <w:shd w:val="clear" w:color="auto" w:fill="auto"/>
            <w:vAlign w:val="center"/>
          </w:tcPr>
          <w:p w14:paraId="2EAC0F5B"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K_W169</w:t>
            </w:r>
          </w:p>
        </w:tc>
        <w:tc>
          <w:tcPr>
            <w:tcW w:w="4764" w:type="dxa"/>
            <w:shd w:val="clear" w:color="auto" w:fill="auto"/>
            <w:vAlign w:val="center"/>
          </w:tcPr>
          <w:p w14:paraId="19D5E915" w14:textId="77777777" w:rsidR="00376325" w:rsidRPr="00F476D9" w:rsidRDefault="00376325" w:rsidP="00376325">
            <w:pPr>
              <w:rPr>
                <w:rFonts w:ascii="Cambria" w:hAnsi="Cambria"/>
                <w:sz w:val="20"/>
                <w:szCs w:val="20"/>
              </w:rPr>
            </w:pPr>
            <w:r w:rsidRPr="00F476D9">
              <w:rPr>
                <w:rFonts w:ascii="Cambria" w:hAnsi="Cambria"/>
                <w:sz w:val="20"/>
                <w:szCs w:val="20"/>
              </w:rPr>
              <w:t>wskazania do stosowania intensywnej terapii i zasady jej stosowania</w:t>
            </w:r>
          </w:p>
        </w:tc>
        <w:tc>
          <w:tcPr>
            <w:tcW w:w="1559" w:type="dxa"/>
            <w:shd w:val="clear" w:color="auto" w:fill="auto"/>
            <w:vAlign w:val="center"/>
          </w:tcPr>
          <w:p w14:paraId="3E5B87FF"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587D1269"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513818A4" w14:textId="6BB70F37"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7A0A35FB" w14:textId="77777777" w:rsidTr="00D81877">
        <w:trPr>
          <w:gridAfter w:val="1"/>
          <w:wAfter w:w="15" w:type="dxa"/>
          <w:trHeight w:val="567"/>
        </w:trPr>
        <w:tc>
          <w:tcPr>
            <w:tcW w:w="1043" w:type="dxa"/>
            <w:shd w:val="clear" w:color="auto" w:fill="auto"/>
            <w:vAlign w:val="center"/>
          </w:tcPr>
          <w:p w14:paraId="1C922C73"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K_W170</w:t>
            </w:r>
          </w:p>
        </w:tc>
        <w:tc>
          <w:tcPr>
            <w:tcW w:w="4764" w:type="dxa"/>
            <w:shd w:val="clear" w:color="auto" w:fill="auto"/>
            <w:vAlign w:val="center"/>
          </w:tcPr>
          <w:p w14:paraId="2EC007BA" w14:textId="77777777" w:rsidR="00376325" w:rsidRPr="00F476D9" w:rsidRDefault="00376325" w:rsidP="00376325">
            <w:pPr>
              <w:rPr>
                <w:rFonts w:ascii="Cambria" w:hAnsi="Cambria"/>
                <w:sz w:val="20"/>
                <w:szCs w:val="20"/>
              </w:rPr>
            </w:pPr>
            <w:r w:rsidRPr="00F476D9">
              <w:rPr>
                <w:rFonts w:ascii="Cambria" w:hAnsi="Cambria"/>
                <w:sz w:val="20"/>
                <w:szCs w:val="20"/>
              </w:rPr>
              <w:t xml:space="preserve">objawy i rodzaje odmy opłucnowej </w:t>
            </w:r>
          </w:p>
        </w:tc>
        <w:tc>
          <w:tcPr>
            <w:tcW w:w="1559" w:type="dxa"/>
            <w:shd w:val="clear" w:color="auto" w:fill="auto"/>
            <w:vAlign w:val="center"/>
          </w:tcPr>
          <w:p w14:paraId="17F53D2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36376E5D"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0791A8ED" w14:textId="31CA270A"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1C0798D9" w14:textId="77777777" w:rsidTr="00D81877">
        <w:trPr>
          <w:gridAfter w:val="1"/>
          <w:wAfter w:w="15" w:type="dxa"/>
          <w:trHeight w:val="567"/>
        </w:trPr>
        <w:tc>
          <w:tcPr>
            <w:tcW w:w="1043" w:type="dxa"/>
            <w:shd w:val="clear" w:color="auto" w:fill="auto"/>
            <w:vAlign w:val="center"/>
          </w:tcPr>
          <w:p w14:paraId="74C5CCA0"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K_W171</w:t>
            </w:r>
          </w:p>
        </w:tc>
        <w:tc>
          <w:tcPr>
            <w:tcW w:w="4764" w:type="dxa"/>
            <w:shd w:val="clear" w:color="auto" w:fill="auto"/>
            <w:vAlign w:val="center"/>
          </w:tcPr>
          <w:p w14:paraId="63480C6F" w14:textId="77777777" w:rsidR="00376325" w:rsidRPr="00F476D9" w:rsidRDefault="00376325" w:rsidP="00376325">
            <w:pPr>
              <w:rPr>
                <w:rFonts w:ascii="Cambria" w:hAnsi="Cambria"/>
                <w:sz w:val="20"/>
                <w:szCs w:val="20"/>
              </w:rPr>
            </w:pPr>
            <w:r w:rsidRPr="00F476D9">
              <w:rPr>
                <w:rFonts w:ascii="Cambria" w:hAnsi="Cambria"/>
                <w:sz w:val="20"/>
                <w:szCs w:val="20"/>
              </w:rPr>
              <w:t>objawy krwiaka opłucnej, wiotkiej klatki piersiowej i złamania żeber</w:t>
            </w:r>
          </w:p>
        </w:tc>
        <w:tc>
          <w:tcPr>
            <w:tcW w:w="1559" w:type="dxa"/>
            <w:shd w:val="clear" w:color="auto" w:fill="auto"/>
            <w:vAlign w:val="center"/>
          </w:tcPr>
          <w:p w14:paraId="5E11F75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724A5F21"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2A305A5E" w14:textId="0F9E9EEE"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38BCD71C" w14:textId="77777777" w:rsidTr="00D81877">
        <w:trPr>
          <w:gridAfter w:val="1"/>
          <w:wAfter w:w="15" w:type="dxa"/>
          <w:trHeight w:val="567"/>
        </w:trPr>
        <w:tc>
          <w:tcPr>
            <w:tcW w:w="1043" w:type="dxa"/>
            <w:shd w:val="clear" w:color="auto" w:fill="auto"/>
            <w:vAlign w:val="center"/>
          </w:tcPr>
          <w:p w14:paraId="6A7F885C"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K_W172</w:t>
            </w:r>
          </w:p>
        </w:tc>
        <w:tc>
          <w:tcPr>
            <w:tcW w:w="4764" w:type="dxa"/>
            <w:shd w:val="clear" w:color="auto" w:fill="auto"/>
            <w:vAlign w:val="center"/>
          </w:tcPr>
          <w:p w14:paraId="399F0EDC" w14:textId="77777777" w:rsidR="00376325" w:rsidRPr="00F476D9" w:rsidRDefault="00376325" w:rsidP="00376325">
            <w:pPr>
              <w:rPr>
                <w:rFonts w:ascii="Cambria" w:hAnsi="Cambria"/>
                <w:sz w:val="20"/>
                <w:szCs w:val="20"/>
              </w:rPr>
            </w:pPr>
            <w:r w:rsidRPr="00F476D9">
              <w:rPr>
                <w:rFonts w:ascii="Cambria" w:hAnsi="Cambria"/>
                <w:sz w:val="20"/>
                <w:szCs w:val="20"/>
              </w:rPr>
              <w:t>technikę oznaczania stężeń parametrów krytycznych</w:t>
            </w:r>
          </w:p>
        </w:tc>
        <w:tc>
          <w:tcPr>
            <w:tcW w:w="1559" w:type="dxa"/>
            <w:shd w:val="clear" w:color="auto" w:fill="auto"/>
            <w:vAlign w:val="center"/>
          </w:tcPr>
          <w:p w14:paraId="2609D4CE"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6235B63B"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419CD5A4" w14:textId="40E187C6"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64F832C2" w14:textId="77777777" w:rsidTr="00D81877">
        <w:trPr>
          <w:gridAfter w:val="1"/>
          <w:wAfter w:w="15" w:type="dxa"/>
          <w:trHeight w:val="567"/>
        </w:trPr>
        <w:tc>
          <w:tcPr>
            <w:tcW w:w="1043" w:type="dxa"/>
            <w:shd w:val="clear" w:color="auto" w:fill="auto"/>
            <w:vAlign w:val="center"/>
          </w:tcPr>
          <w:p w14:paraId="3F95218B"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K_W173</w:t>
            </w:r>
          </w:p>
        </w:tc>
        <w:tc>
          <w:tcPr>
            <w:tcW w:w="4764" w:type="dxa"/>
            <w:shd w:val="clear" w:color="auto" w:fill="auto"/>
            <w:vAlign w:val="center"/>
          </w:tcPr>
          <w:p w14:paraId="57349934" w14:textId="77777777" w:rsidR="00376325" w:rsidRPr="00F476D9" w:rsidRDefault="00376325" w:rsidP="00376325">
            <w:pPr>
              <w:rPr>
                <w:rFonts w:ascii="Cambria" w:hAnsi="Cambria"/>
                <w:sz w:val="20"/>
                <w:szCs w:val="20"/>
              </w:rPr>
            </w:pPr>
            <w:r w:rsidRPr="00F476D9">
              <w:rPr>
                <w:rFonts w:ascii="Cambria" w:hAnsi="Cambria"/>
                <w:sz w:val="20"/>
                <w:szCs w:val="20"/>
              </w:rPr>
              <w:t>procedury medyczne stosowane przez ratownika medycznego, w szczególności zaopatrywanie ran i oparzeń, tamowanie krwotoków, unieruchamianie złamań, zwichnięć i skręceń oraz unieruchamianie kręgosłupa, ze szczególnym uwzględnieniem odcinka szyjnego, a także podawanie leków</w:t>
            </w:r>
          </w:p>
        </w:tc>
        <w:tc>
          <w:tcPr>
            <w:tcW w:w="1559" w:type="dxa"/>
            <w:shd w:val="clear" w:color="auto" w:fill="auto"/>
            <w:vAlign w:val="center"/>
          </w:tcPr>
          <w:p w14:paraId="17E63337"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754777DB"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51CDF336" w14:textId="221E8CED"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3C8F8FEF" w14:textId="77777777" w:rsidTr="00D81877">
        <w:trPr>
          <w:gridAfter w:val="1"/>
          <w:wAfter w:w="15" w:type="dxa"/>
          <w:trHeight w:val="567"/>
        </w:trPr>
        <w:tc>
          <w:tcPr>
            <w:tcW w:w="1043" w:type="dxa"/>
            <w:shd w:val="clear" w:color="auto" w:fill="auto"/>
            <w:vAlign w:val="center"/>
          </w:tcPr>
          <w:p w14:paraId="20C03C02"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K_W174</w:t>
            </w:r>
          </w:p>
        </w:tc>
        <w:tc>
          <w:tcPr>
            <w:tcW w:w="4764" w:type="dxa"/>
            <w:shd w:val="clear" w:color="auto" w:fill="auto"/>
            <w:vAlign w:val="center"/>
          </w:tcPr>
          <w:p w14:paraId="09CAD20D" w14:textId="77777777" w:rsidR="00376325" w:rsidRPr="00F476D9" w:rsidRDefault="00376325" w:rsidP="00376325">
            <w:pPr>
              <w:rPr>
                <w:rFonts w:ascii="Cambria" w:hAnsi="Cambria"/>
                <w:sz w:val="20"/>
                <w:szCs w:val="20"/>
              </w:rPr>
            </w:pPr>
            <w:r w:rsidRPr="00F476D9">
              <w:rPr>
                <w:rFonts w:ascii="Cambria" w:hAnsi="Cambria"/>
                <w:sz w:val="20"/>
                <w:szCs w:val="20"/>
              </w:rPr>
              <w:t>zasady podejmowania działań zabezpieczających w celu ograniczenia skutków zdrowotnych zdarzenia</w:t>
            </w:r>
          </w:p>
        </w:tc>
        <w:tc>
          <w:tcPr>
            <w:tcW w:w="1559" w:type="dxa"/>
            <w:shd w:val="clear" w:color="auto" w:fill="auto"/>
            <w:vAlign w:val="center"/>
          </w:tcPr>
          <w:p w14:paraId="44E8EE7A"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 P</w:t>
            </w:r>
          </w:p>
        </w:tc>
        <w:tc>
          <w:tcPr>
            <w:tcW w:w="1012" w:type="dxa"/>
            <w:shd w:val="clear" w:color="auto" w:fill="auto"/>
            <w:vAlign w:val="center"/>
          </w:tcPr>
          <w:p w14:paraId="3711892D"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36C8486F" w14:textId="4B1E3987"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19B85A6D" w14:textId="77777777" w:rsidTr="00D81877">
        <w:trPr>
          <w:gridAfter w:val="1"/>
          <w:wAfter w:w="15" w:type="dxa"/>
          <w:trHeight w:val="567"/>
        </w:trPr>
        <w:tc>
          <w:tcPr>
            <w:tcW w:w="1043" w:type="dxa"/>
            <w:shd w:val="clear" w:color="auto" w:fill="auto"/>
            <w:vAlign w:val="center"/>
          </w:tcPr>
          <w:p w14:paraId="6A9193D8"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K_W175</w:t>
            </w:r>
          </w:p>
        </w:tc>
        <w:tc>
          <w:tcPr>
            <w:tcW w:w="4764" w:type="dxa"/>
            <w:shd w:val="clear" w:color="auto" w:fill="auto"/>
            <w:vAlign w:val="center"/>
          </w:tcPr>
          <w:p w14:paraId="6DE1C55E" w14:textId="77777777" w:rsidR="00376325" w:rsidRPr="00F476D9" w:rsidRDefault="00376325" w:rsidP="00376325">
            <w:pPr>
              <w:rPr>
                <w:rFonts w:ascii="Cambria" w:hAnsi="Cambria"/>
                <w:sz w:val="20"/>
                <w:szCs w:val="20"/>
              </w:rPr>
            </w:pPr>
            <w:r w:rsidRPr="00F476D9">
              <w:rPr>
                <w:rFonts w:ascii="Cambria" w:hAnsi="Cambria"/>
                <w:sz w:val="20"/>
                <w:szCs w:val="20"/>
              </w:rPr>
              <w:t xml:space="preserve">zasady segregacji medycznej przedszpitalnej pierwotnej i wtórnej oraz segregacji szpitalnej </w:t>
            </w:r>
          </w:p>
        </w:tc>
        <w:tc>
          <w:tcPr>
            <w:tcW w:w="1559" w:type="dxa"/>
            <w:shd w:val="clear" w:color="auto" w:fill="auto"/>
            <w:vAlign w:val="center"/>
          </w:tcPr>
          <w:p w14:paraId="095DA9AD"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69431581"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4D9CF6E4" w14:textId="660F310D"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22EC09F5" w14:textId="77777777" w:rsidTr="00D81877">
        <w:trPr>
          <w:gridAfter w:val="1"/>
          <w:wAfter w:w="15" w:type="dxa"/>
          <w:trHeight w:val="567"/>
        </w:trPr>
        <w:tc>
          <w:tcPr>
            <w:tcW w:w="1043" w:type="dxa"/>
            <w:shd w:val="clear" w:color="auto" w:fill="auto"/>
            <w:vAlign w:val="center"/>
          </w:tcPr>
          <w:p w14:paraId="5071DA05"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K_W176</w:t>
            </w:r>
          </w:p>
        </w:tc>
        <w:tc>
          <w:tcPr>
            <w:tcW w:w="4764" w:type="dxa"/>
            <w:shd w:val="clear" w:color="auto" w:fill="auto"/>
            <w:vAlign w:val="center"/>
          </w:tcPr>
          <w:p w14:paraId="3AC5C42A" w14:textId="77777777" w:rsidR="00376325" w:rsidRPr="00F476D9" w:rsidRDefault="00376325" w:rsidP="00376325">
            <w:pPr>
              <w:rPr>
                <w:rFonts w:ascii="Cambria" w:hAnsi="Cambria"/>
                <w:sz w:val="20"/>
                <w:szCs w:val="20"/>
              </w:rPr>
            </w:pPr>
            <w:r w:rsidRPr="00F476D9">
              <w:rPr>
                <w:rFonts w:ascii="Cambria" w:hAnsi="Cambria"/>
                <w:sz w:val="20"/>
                <w:szCs w:val="20"/>
              </w:rPr>
              <w:t>techniki przygotowania pacjenta do transportu i opieki medycznej podczas transportu</w:t>
            </w:r>
          </w:p>
        </w:tc>
        <w:tc>
          <w:tcPr>
            <w:tcW w:w="1559" w:type="dxa"/>
            <w:shd w:val="clear" w:color="auto" w:fill="auto"/>
            <w:vAlign w:val="center"/>
          </w:tcPr>
          <w:p w14:paraId="50034AA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29531EB7"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74CE219A" w14:textId="5B032B7F"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342BC91C" w14:textId="77777777" w:rsidTr="00D81877">
        <w:trPr>
          <w:gridAfter w:val="1"/>
          <w:wAfter w:w="15" w:type="dxa"/>
          <w:trHeight w:val="567"/>
        </w:trPr>
        <w:tc>
          <w:tcPr>
            <w:tcW w:w="1043" w:type="dxa"/>
            <w:shd w:val="clear" w:color="auto" w:fill="auto"/>
            <w:vAlign w:val="center"/>
          </w:tcPr>
          <w:p w14:paraId="5446BCF7"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K_W177</w:t>
            </w:r>
          </w:p>
        </w:tc>
        <w:tc>
          <w:tcPr>
            <w:tcW w:w="4764" w:type="dxa"/>
            <w:shd w:val="clear" w:color="auto" w:fill="auto"/>
            <w:vAlign w:val="center"/>
          </w:tcPr>
          <w:p w14:paraId="38CC3C14" w14:textId="77777777" w:rsidR="00376325" w:rsidRPr="00F476D9" w:rsidRDefault="00376325" w:rsidP="00376325">
            <w:pPr>
              <w:rPr>
                <w:rFonts w:ascii="Cambria" w:hAnsi="Cambria"/>
                <w:sz w:val="20"/>
                <w:szCs w:val="20"/>
              </w:rPr>
            </w:pPr>
            <w:r w:rsidRPr="00F476D9">
              <w:rPr>
                <w:rFonts w:ascii="Cambria" w:hAnsi="Cambria"/>
                <w:sz w:val="20"/>
                <w:szCs w:val="20"/>
              </w:rPr>
              <w:t xml:space="preserve">techniki przyjęcia porodu nagłego w warunkach pozaszpitalnych </w:t>
            </w:r>
          </w:p>
        </w:tc>
        <w:tc>
          <w:tcPr>
            <w:tcW w:w="1559" w:type="dxa"/>
            <w:shd w:val="clear" w:color="auto" w:fill="auto"/>
            <w:vAlign w:val="center"/>
          </w:tcPr>
          <w:p w14:paraId="0E2997C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6CB0257F"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3C9B7D89" w14:textId="0A7092BC"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4E258E64" w14:textId="77777777" w:rsidTr="00D81877">
        <w:trPr>
          <w:gridAfter w:val="1"/>
          <w:wAfter w:w="15" w:type="dxa"/>
          <w:trHeight w:val="567"/>
        </w:trPr>
        <w:tc>
          <w:tcPr>
            <w:tcW w:w="1043" w:type="dxa"/>
            <w:shd w:val="clear" w:color="auto" w:fill="auto"/>
            <w:vAlign w:val="center"/>
          </w:tcPr>
          <w:p w14:paraId="0ECF16EF"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K_W178</w:t>
            </w:r>
          </w:p>
        </w:tc>
        <w:tc>
          <w:tcPr>
            <w:tcW w:w="4764" w:type="dxa"/>
            <w:shd w:val="clear" w:color="auto" w:fill="auto"/>
            <w:vAlign w:val="center"/>
          </w:tcPr>
          <w:p w14:paraId="39AF878C" w14:textId="77777777" w:rsidR="00376325" w:rsidRPr="00F476D9" w:rsidRDefault="00376325" w:rsidP="00376325">
            <w:pPr>
              <w:rPr>
                <w:rFonts w:ascii="Cambria" w:hAnsi="Cambria"/>
                <w:sz w:val="20"/>
                <w:szCs w:val="20"/>
              </w:rPr>
            </w:pPr>
            <w:r w:rsidRPr="00F476D9">
              <w:rPr>
                <w:rFonts w:ascii="Cambria" w:hAnsi="Cambria"/>
                <w:sz w:val="20"/>
                <w:szCs w:val="20"/>
              </w:rPr>
              <w:t>postępowanie przedszpitalne w stanach nagłego zagrożenia zdrowotnego u osób dorosłych i dzieci</w:t>
            </w:r>
          </w:p>
        </w:tc>
        <w:tc>
          <w:tcPr>
            <w:tcW w:w="1559" w:type="dxa"/>
            <w:shd w:val="clear" w:color="auto" w:fill="auto"/>
            <w:vAlign w:val="center"/>
          </w:tcPr>
          <w:p w14:paraId="1DEFCC98"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1388A8AE"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7CBBDD4B" w14:textId="73FC1D07"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07776CC2" w14:textId="77777777" w:rsidTr="00D81877">
        <w:trPr>
          <w:gridAfter w:val="1"/>
          <w:wAfter w:w="15" w:type="dxa"/>
          <w:trHeight w:val="567"/>
        </w:trPr>
        <w:tc>
          <w:tcPr>
            <w:tcW w:w="1043" w:type="dxa"/>
            <w:shd w:val="clear" w:color="auto" w:fill="auto"/>
            <w:vAlign w:val="center"/>
          </w:tcPr>
          <w:p w14:paraId="11D46DD2"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K_W179</w:t>
            </w:r>
          </w:p>
        </w:tc>
        <w:tc>
          <w:tcPr>
            <w:tcW w:w="4764" w:type="dxa"/>
            <w:shd w:val="clear" w:color="auto" w:fill="auto"/>
            <w:vAlign w:val="center"/>
          </w:tcPr>
          <w:p w14:paraId="1D85BC73" w14:textId="77777777" w:rsidR="00376325" w:rsidRPr="00F476D9" w:rsidRDefault="00376325" w:rsidP="00376325">
            <w:pPr>
              <w:rPr>
                <w:rFonts w:ascii="Cambria" w:hAnsi="Cambria"/>
                <w:sz w:val="20"/>
                <w:szCs w:val="20"/>
              </w:rPr>
            </w:pPr>
            <w:r w:rsidRPr="00F476D9">
              <w:rPr>
                <w:rFonts w:ascii="Cambria" w:hAnsi="Cambria"/>
                <w:sz w:val="20"/>
                <w:szCs w:val="20"/>
              </w:rPr>
              <w:t xml:space="preserve">rodzaje terapii inwazyjnej stosowane w ramach postępowania przedszpitalnego </w:t>
            </w:r>
          </w:p>
        </w:tc>
        <w:tc>
          <w:tcPr>
            <w:tcW w:w="1559" w:type="dxa"/>
            <w:shd w:val="clear" w:color="auto" w:fill="auto"/>
            <w:vAlign w:val="center"/>
          </w:tcPr>
          <w:p w14:paraId="2E9B533B"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17D4D4E7"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5AF86CEB" w14:textId="11867631"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6363739E" w14:textId="77777777" w:rsidTr="00D81877">
        <w:trPr>
          <w:gridAfter w:val="1"/>
          <w:wAfter w:w="15" w:type="dxa"/>
          <w:trHeight w:val="567"/>
        </w:trPr>
        <w:tc>
          <w:tcPr>
            <w:tcW w:w="1043" w:type="dxa"/>
            <w:shd w:val="clear" w:color="auto" w:fill="auto"/>
            <w:vAlign w:val="center"/>
          </w:tcPr>
          <w:p w14:paraId="0B940BD9"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K_W180</w:t>
            </w:r>
          </w:p>
        </w:tc>
        <w:tc>
          <w:tcPr>
            <w:tcW w:w="4764" w:type="dxa"/>
            <w:shd w:val="clear" w:color="auto" w:fill="auto"/>
            <w:vAlign w:val="center"/>
          </w:tcPr>
          <w:p w14:paraId="49972E3E" w14:textId="77777777" w:rsidR="00376325" w:rsidRPr="00F476D9" w:rsidRDefault="00376325" w:rsidP="00376325">
            <w:pPr>
              <w:rPr>
                <w:rFonts w:ascii="Cambria" w:hAnsi="Cambria"/>
                <w:sz w:val="20"/>
                <w:szCs w:val="20"/>
              </w:rPr>
            </w:pPr>
            <w:r w:rsidRPr="00F476D9">
              <w:rPr>
                <w:rFonts w:ascii="Cambria" w:hAnsi="Cambria"/>
                <w:sz w:val="20"/>
                <w:szCs w:val="20"/>
              </w:rPr>
              <w:t>rodzaje terapii inwazyjnej stosowane w SOR</w:t>
            </w:r>
          </w:p>
        </w:tc>
        <w:tc>
          <w:tcPr>
            <w:tcW w:w="1559" w:type="dxa"/>
            <w:shd w:val="clear" w:color="auto" w:fill="auto"/>
            <w:vAlign w:val="center"/>
          </w:tcPr>
          <w:p w14:paraId="47D5D30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710D4021"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24621F9C" w14:textId="125872D7"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43E093AC" w14:textId="77777777" w:rsidTr="00D81877">
        <w:trPr>
          <w:gridAfter w:val="1"/>
          <w:wAfter w:w="15" w:type="dxa"/>
          <w:trHeight w:val="567"/>
        </w:trPr>
        <w:tc>
          <w:tcPr>
            <w:tcW w:w="1043" w:type="dxa"/>
            <w:shd w:val="clear" w:color="auto" w:fill="auto"/>
            <w:vAlign w:val="center"/>
          </w:tcPr>
          <w:p w14:paraId="79576D54"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K_W181</w:t>
            </w:r>
          </w:p>
        </w:tc>
        <w:tc>
          <w:tcPr>
            <w:tcW w:w="4764" w:type="dxa"/>
            <w:shd w:val="clear" w:color="auto" w:fill="auto"/>
            <w:vAlign w:val="center"/>
          </w:tcPr>
          <w:p w14:paraId="64CCAC77" w14:textId="6458B1EB" w:rsidR="00376325" w:rsidRPr="00F476D9" w:rsidRDefault="00376325" w:rsidP="00376325">
            <w:pPr>
              <w:rPr>
                <w:rFonts w:ascii="Cambria" w:hAnsi="Cambria"/>
                <w:sz w:val="20"/>
                <w:szCs w:val="20"/>
              </w:rPr>
            </w:pPr>
            <w:r w:rsidRPr="00F476D9">
              <w:rPr>
                <w:rFonts w:ascii="Cambria" w:hAnsi="Cambria"/>
                <w:sz w:val="20"/>
                <w:szCs w:val="20"/>
              </w:rPr>
              <w:t>stany zagrożenia w chorobach nowotworowych oraz postępowanie przedszpitalne i w SOR w przypadku takich zagrożeń</w:t>
            </w:r>
          </w:p>
        </w:tc>
        <w:tc>
          <w:tcPr>
            <w:tcW w:w="1559" w:type="dxa"/>
            <w:shd w:val="clear" w:color="auto" w:fill="auto"/>
            <w:vAlign w:val="center"/>
          </w:tcPr>
          <w:p w14:paraId="1B014ED0"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1C394586"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5C2CF5DA" w14:textId="5E45230F"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65A1DF04" w14:textId="77777777" w:rsidTr="00D81877">
        <w:trPr>
          <w:gridAfter w:val="1"/>
          <w:wAfter w:w="15" w:type="dxa"/>
          <w:trHeight w:val="567"/>
        </w:trPr>
        <w:tc>
          <w:tcPr>
            <w:tcW w:w="1043" w:type="dxa"/>
            <w:shd w:val="clear" w:color="auto" w:fill="auto"/>
            <w:vAlign w:val="center"/>
          </w:tcPr>
          <w:p w14:paraId="198E0168"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K_W182</w:t>
            </w:r>
          </w:p>
        </w:tc>
        <w:tc>
          <w:tcPr>
            <w:tcW w:w="4764" w:type="dxa"/>
            <w:shd w:val="clear" w:color="auto" w:fill="auto"/>
            <w:vAlign w:val="center"/>
          </w:tcPr>
          <w:p w14:paraId="77D8B70A" w14:textId="77777777" w:rsidR="00376325" w:rsidRPr="00F476D9" w:rsidRDefault="00376325" w:rsidP="00376325">
            <w:pPr>
              <w:rPr>
                <w:rFonts w:ascii="Cambria" w:hAnsi="Cambria"/>
                <w:sz w:val="20"/>
                <w:szCs w:val="20"/>
              </w:rPr>
            </w:pPr>
            <w:r w:rsidRPr="00F476D9">
              <w:rPr>
                <w:rFonts w:ascii="Cambria" w:hAnsi="Cambria"/>
                <w:sz w:val="20"/>
                <w:szCs w:val="20"/>
              </w:rPr>
              <w:t xml:space="preserve">zasady transportu pacjentów z obrażeniami ciała </w:t>
            </w:r>
          </w:p>
        </w:tc>
        <w:tc>
          <w:tcPr>
            <w:tcW w:w="1559" w:type="dxa"/>
            <w:shd w:val="clear" w:color="auto" w:fill="auto"/>
            <w:vAlign w:val="center"/>
          </w:tcPr>
          <w:p w14:paraId="4FF2E6AE"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3488785B"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727DF80C" w14:textId="33DDE010"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558E11C9" w14:textId="77777777" w:rsidTr="00D81877">
        <w:trPr>
          <w:gridAfter w:val="1"/>
          <w:wAfter w:w="15" w:type="dxa"/>
          <w:trHeight w:val="567"/>
        </w:trPr>
        <w:tc>
          <w:tcPr>
            <w:tcW w:w="1043" w:type="dxa"/>
            <w:shd w:val="clear" w:color="auto" w:fill="auto"/>
            <w:vAlign w:val="center"/>
          </w:tcPr>
          <w:p w14:paraId="0DF583A2"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K_W183</w:t>
            </w:r>
          </w:p>
        </w:tc>
        <w:tc>
          <w:tcPr>
            <w:tcW w:w="4764" w:type="dxa"/>
            <w:shd w:val="clear" w:color="auto" w:fill="auto"/>
            <w:vAlign w:val="center"/>
          </w:tcPr>
          <w:p w14:paraId="1EC795E6" w14:textId="77777777" w:rsidR="00376325" w:rsidRPr="00F476D9" w:rsidRDefault="00376325" w:rsidP="00376325">
            <w:pPr>
              <w:rPr>
                <w:rFonts w:ascii="Cambria" w:hAnsi="Cambria"/>
                <w:sz w:val="20"/>
                <w:szCs w:val="20"/>
              </w:rPr>
            </w:pPr>
            <w:r w:rsidRPr="00F476D9">
              <w:rPr>
                <w:rFonts w:ascii="Cambria" w:hAnsi="Cambria"/>
                <w:sz w:val="20"/>
                <w:szCs w:val="20"/>
              </w:rPr>
              <w:t>procedury specjalistyczne w stanach nagłych pochodzenia wewnętrznego, w szczególności takie jak: elektrostymulacja, kardiowersja, pierwotna przezskórna interwencja wieńcowa (Percutaneouscoronaryintervention, PCI), kontrapulsacjawewnątrzaortalna (Intra-aorticballoon pump, IABP), dializa, sztuczna wentylacja i formy krążenia pozaustrojowego</w:t>
            </w:r>
          </w:p>
        </w:tc>
        <w:tc>
          <w:tcPr>
            <w:tcW w:w="1559" w:type="dxa"/>
            <w:shd w:val="clear" w:color="auto" w:fill="auto"/>
            <w:vAlign w:val="center"/>
          </w:tcPr>
          <w:p w14:paraId="69CE6D4C"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2F43E729"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5B07CE9C" w14:textId="6BC450CA"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188CD7AB" w14:textId="77777777" w:rsidTr="00D81877">
        <w:trPr>
          <w:gridAfter w:val="1"/>
          <w:wAfter w:w="15" w:type="dxa"/>
          <w:trHeight w:val="567"/>
        </w:trPr>
        <w:tc>
          <w:tcPr>
            <w:tcW w:w="1043" w:type="dxa"/>
            <w:shd w:val="clear" w:color="auto" w:fill="auto"/>
            <w:vAlign w:val="center"/>
          </w:tcPr>
          <w:p w14:paraId="464D2110"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K_W184</w:t>
            </w:r>
          </w:p>
        </w:tc>
        <w:tc>
          <w:tcPr>
            <w:tcW w:w="4764" w:type="dxa"/>
            <w:shd w:val="clear" w:color="auto" w:fill="auto"/>
            <w:vAlign w:val="center"/>
          </w:tcPr>
          <w:p w14:paraId="17FA42E0" w14:textId="77777777" w:rsidR="00376325" w:rsidRPr="00F476D9" w:rsidRDefault="00376325" w:rsidP="00376325">
            <w:pPr>
              <w:rPr>
                <w:rFonts w:ascii="Cambria" w:hAnsi="Cambria"/>
                <w:sz w:val="20"/>
                <w:szCs w:val="20"/>
              </w:rPr>
            </w:pPr>
            <w:r w:rsidRPr="00F476D9">
              <w:rPr>
                <w:rFonts w:ascii="Cambria" w:hAnsi="Cambria"/>
                <w:sz w:val="20"/>
                <w:szCs w:val="20"/>
              </w:rPr>
              <w:t>wskazania do leczenia hiperbarycznego</w:t>
            </w:r>
          </w:p>
        </w:tc>
        <w:tc>
          <w:tcPr>
            <w:tcW w:w="1559" w:type="dxa"/>
            <w:shd w:val="clear" w:color="auto" w:fill="auto"/>
            <w:vAlign w:val="center"/>
          </w:tcPr>
          <w:p w14:paraId="76E4399A"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2C82CBEC"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30D5E3B1" w14:textId="0FABC3CC"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53AC4B95" w14:textId="77777777" w:rsidTr="00D81877">
        <w:trPr>
          <w:gridAfter w:val="1"/>
          <w:wAfter w:w="15" w:type="dxa"/>
          <w:trHeight w:val="567"/>
        </w:trPr>
        <w:tc>
          <w:tcPr>
            <w:tcW w:w="1043" w:type="dxa"/>
            <w:shd w:val="clear" w:color="auto" w:fill="auto"/>
            <w:vAlign w:val="center"/>
          </w:tcPr>
          <w:p w14:paraId="6E3A70D8"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K_W185</w:t>
            </w:r>
          </w:p>
        </w:tc>
        <w:tc>
          <w:tcPr>
            <w:tcW w:w="4764" w:type="dxa"/>
            <w:shd w:val="clear" w:color="auto" w:fill="auto"/>
            <w:vAlign w:val="center"/>
          </w:tcPr>
          <w:p w14:paraId="5307F160" w14:textId="77777777" w:rsidR="00376325" w:rsidRPr="00F476D9" w:rsidRDefault="00376325" w:rsidP="00376325">
            <w:pPr>
              <w:rPr>
                <w:rFonts w:ascii="Cambria" w:hAnsi="Cambria"/>
                <w:sz w:val="20"/>
                <w:szCs w:val="20"/>
              </w:rPr>
            </w:pPr>
            <w:r w:rsidRPr="00F476D9">
              <w:rPr>
                <w:rFonts w:ascii="Cambria" w:hAnsi="Cambria"/>
                <w:sz w:val="20"/>
                <w:szCs w:val="20"/>
              </w:rPr>
              <w:t>zagrożenia środowiskowe</w:t>
            </w:r>
          </w:p>
        </w:tc>
        <w:tc>
          <w:tcPr>
            <w:tcW w:w="1559" w:type="dxa"/>
            <w:shd w:val="clear" w:color="auto" w:fill="auto"/>
            <w:vAlign w:val="center"/>
          </w:tcPr>
          <w:p w14:paraId="72C3C0B8"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5AC552AC"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5F0165D3" w14:textId="7C89F956" w:rsidR="00376325" w:rsidRPr="00F476D9" w:rsidRDefault="00376325" w:rsidP="00376325">
            <w:pPr>
              <w:snapToGrid w:val="0"/>
              <w:jc w:val="center"/>
              <w:rPr>
                <w:rFonts w:ascii="Cambria" w:hAnsi="Cambria"/>
                <w:sz w:val="20"/>
                <w:szCs w:val="20"/>
              </w:rPr>
            </w:pPr>
            <w:r w:rsidRPr="00F476D9">
              <w:rPr>
                <w:rFonts w:ascii="Cambria" w:hAnsi="Cambria"/>
                <w:sz w:val="20"/>
                <w:szCs w:val="20"/>
              </w:rPr>
              <w:t>VI</w:t>
            </w:r>
            <w:r>
              <w:rPr>
                <w:rFonts w:ascii="Cambria" w:hAnsi="Cambria"/>
                <w:sz w:val="20"/>
                <w:szCs w:val="20"/>
              </w:rPr>
              <w:t>I</w:t>
            </w:r>
            <w:r w:rsidRPr="00F476D9">
              <w:rPr>
                <w:rFonts w:ascii="Cambria" w:hAnsi="Cambria"/>
                <w:sz w:val="20"/>
                <w:szCs w:val="20"/>
              </w:rPr>
              <w:t>.</w:t>
            </w:r>
            <w:r>
              <w:rPr>
                <w:rFonts w:ascii="Cambria" w:hAnsi="Cambria"/>
                <w:sz w:val="20"/>
                <w:szCs w:val="20"/>
              </w:rPr>
              <w:t>5</w:t>
            </w:r>
          </w:p>
        </w:tc>
      </w:tr>
      <w:tr w:rsidR="00376325" w:rsidRPr="00F476D9" w14:paraId="71B6BB91" w14:textId="77777777" w:rsidTr="00D81877">
        <w:trPr>
          <w:gridAfter w:val="1"/>
          <w:wAfter w:w="15" w:type="dxa"/>
          <w:trHeight w:val="567"/>
        </w:trPr>
        <w:tc>
          <w:tcPr>
            <w:tcW w:w="1043" w:type="dxa"/>
            <w:shd w:val="clear" w:color="auto" w:fill="auto"/>
            <w:vAlign w:val="center"/>
          </w:tcPr>
          <w:p w14:paraId="13DC7D9B"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K_W186</w:t>
            </w:r>
          </w:p>
        </w:tc>
        <w:tc>
          <w:tcPr>
            <w:tcW w:w="4764" w:type="dxa"/>
            <w:shd w:val="clear" w:color="auto" w:fill="auto"/>
            <w:vAlign w:val="center"/>
          </w:tcPr>
          <w:p w14:paraId="0CCB5B0F" w14:textId="77777777" w:rsidR="00376325" w:rsidRPr="00F476D9" w:rsidRDefault="00376325" w:rsidP="00376325">
            <w:pPr>
              <w:rPr>
                <w:rFonts w:ascii="Cambria" w:hAnsi="Cambria"/>
                <w:sz w:val="20"/>
                <w:szCs w:val="20"/>
              </w:rPr>
            </w:pPr>
            <w:r w:rsidRPr="00F476D9">
              <w:rPr>
                <w:rFonts w:ascii="Cambria" w:hAnsi="Cambria"/>
                <w:sz w:val="20"/>
                <w:szCs w:val="20"/>
              </w:rPr>
              <w:t>rodzaje katastrof, procedury medyczne i działania ratunkowe podejmowane w zdarzeniach mnogich i masowych oraz katastrofach, a także w zdarzeniach z wystąpieniem zagrożeń chemicznych, biologicznych, radiacyjnych lub nuklearnych</w:t>
            </w:r>
          </w:p>
        </w:tc>
        <w:tc>
          <w:tcPr>
            <w:tcW w:w="1559" w:type="dxa"/>
            <w:shd w:val="clear" w:color="auto" w:fill="auto"/>
            <w:vAlign w:val="center"/>
          </w:tcPr>
          <w:p w14:paraId="70710751"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3B32A97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219BD13C" w14:textId="5B544A47"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2CF490CA" w14:textId="77777777" w:rsidTr="00D81877">
        <w:trPr>
          <w:gridAfter w:val="1"/>
          <w:wAfter w:w="15" w:type="dxa"/>
          <w:trHeight w:val="567"/>
        </w:trPr>
        <w:tc>
          <w:tcPr>
            <w:tcW w:w="1043" w:type="dxa"/>
            <w:shd w:val="clear" w:color="auto" w:fill="auto"/>
            <w:vAlign w:val="center"/>
          </w:tcPr>
          <w:p w14:paraId="0A46A28A"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K_W187</w:t>
            </w:r>
          </w:p>
        </w:tc>
        <w:tc>
          <w:tcPr>
            <w:tcW w:w="4764" w:type="dxa"/>
            <w:shd w:val="clear" w:color="auto" w:fill="auto"/>
            <w:vAlign w:val="center"/>
          </w:tcPr>
          <w:p w14:paraId="52D63B28" w14:textId="77777777" w:rsidR="00376325" w:rsidRPr="00F476D9" w:rsidRDefault="00376325" w:rsidP="00376325">
            <w:pPr>
              <w:rPr>
                <w:rFonts w:ascii="Cambria" w:hAnsi="Cambria"/>
                <w:sz w:val="20"/>
                <w:szCs w:val="20"/>
              </w:rPr>
            </w:pPr>
            <w:r w:rsidRPr="00F476D9">
              <w:rPr>
                <w:rFonts w:ascii="Cambria" w:hAnsi="Cambria"/>
                <w:sz w:val="20"/>
                <w:szCs w:val="20"/>
              </w:rPr>
              <w:t>etyczne aspekty postępowania ratowniczego w zdarzeniach mnogich i masowych oraz katastrofach</w:t>
            </w:r>
          </w:p>
        </w:tc>
        <w:tc>
          <w:tcPr>
            <w:tcW w:w="1559" w:type="dxa"/>
            <w:shd w:val="clear" w:color="auto" w:fill="auto"/>
            <w:vAlign w:val="center"/>
          </w:tcPr>
          <w:p w14:paraId="7FA8621E"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79C90B0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30B86482" w14:textId="057C4D21"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74A728DC" w14:textId="77777777" w:rsidTr="00D81877">
        <w:trPr>
          <w:gridAfter w:val="1"/>
          <w:wAfter w:w="15" w:type="dxa"/>
          <w:trHeight w:val="567"/>
        </w:trPr>
        <w:tc>
          <w:tcPr>
            <w:tcW w:w="1043" w:type="dxa"/>
            <w:shd w:val="clear" w:color="auto" w:fill="auto"/>
            <w:vAlign w:val="center"/>
          </w:tcPr>
          <w:p w14:paraId="3D636CC0"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K_W188</w:t>
            </w:r>
          </w:p>
        </w:tc>
        <w:tc>
          <w:tcPr>
            <w:tcW w:w="4764" w:type="dxa"/>
            <w:shd w:val="clear" w:color="auto" w:fill="auto"/>
            <w:vAlign w:val="center"/>
          </w:tcPr>
          <w:p w14:paraId="2A4FD3A6" w14:textId="77777777" w:rsidR="00376325" w:rsidRPr="00F476D9" w:rsidRDefault="00376325" w:rsidP="00376325">
            <w:pPr>
              <w:rPr>
                <w:rFonts w:ascii="Cambria" w:hAnsi="Cambria"/>
                <w:sz w:val="20"/>
                <w:szCs w:val="20"/>
              </w:rPr>
            </w:pPr>
            <w:r w:rsidRPr="00F476D9">
              <w:rPr>
                <w:rFonts w:ascii="Cambria" w:hAnsi="Cambria"/>
                <w:sz w:val="20"/>
                <w:szCs w:val="20"/>
              </w:rPr>
              <w:t xml:space="preserve">zastosowanie symulacji medycznej w nauczaniu procedur zabiegowych  </w:t>
            </w:r>
          </w:p>
        </w:tc>
        <w:tc>
          <w:tcPr>
            <w:tcW w:w="1559" w:type="dxa"/>
            <w:shd w:val="clear" w:color="auto" w:fill="auto"/>
            <w:vAlign w:val="center"/>
          </w:tcPr>
          <w:p w14:paraId="53774F3C"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23279906"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4126480E" w14:textId="08B84803"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1C39D61F" w14:textId="77777777" w:rsidTr="00D81877">
        <w:trPr>
          <w:gridAfter w:val="1"/>
          <w:wAfter w:w="15" w:type="dxa"/>
          <w:trHeight w:val="567"/>
        </w:trPr>
        <w:tc>
          <w:tcPr>
            <w:tcW w:w="1043" w:type="dxa"/>
            <w:shd w:val="clear" w:color="auto" w:fill="auto"/>
            <w:vAlign w:val="center"/>
          </w:tcPr>
          <w:p w14:paraId="4BD76FB7"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K_W189</w:t>
            </w:r>
          </w:p>
        </w:tc>
        <w:tc>
          <w:tcPr>
            <w:tcW w:w="4764" w:type="dxa"/>
            <w:shd w:val="clear" w:color="auto" w:fill="auto"/>
            <w:vAlign w:val="center"/>
          </w:tcPr>
          <w:p w14:paraId="22E5999F" w14:textId="77777777" w:rsidR="00376325" w:rsidRPr="00F476D9" w:rsidRDefault="00376325" w:rsidP="00376325">
            <w:pPr>
              <w:rPr>
                <w:rFonts w:ascii="Cambria" w:hAnsi="Cambria"/>
                <w:sz w:val="20"/>
                <w:szCs w:val="20"/>
              </w:rPr>
            </w:pPr>
            <w:r w:rsidRPr="00F476D9">
              <w:rPr>
                <w:rFonts w:ascii="Cambria" w:hAnsi="Cambria"/>
                <w:sz w:val="20"/>
                <w:szCs w:val="20"/>
              </w:rPr>
              <w:t xml:space="preserve">zaburzenia równowagi kwasowo-zasadowej i wodno-elektrolitowej oraz zasady postępowania przedszpitalnego i w SOR w takich zaburzeniach </w:t>
            </w:r>
          </w:p>
        </w:tc>
        <w:tc>
          <w:tcPr>
            <w:tcW w:w="1559" w:type="dxa"/>
            <w:shd w:val="clear" w:color="auto" w:fill="auto"/>
            <w:vAlign w:val="center"/>
          </w:tcPr>
          <w:p w14:paraId="5D432FF1"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75931FD1"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28388B04" w14:textId="1FA0E349"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6421B7B2" w14:textId="77777777" w:rsidTr="00D81877">
        <w:trPr>
          <w:gridAfter w:val="1"/>
          <w:wAfter w:w="15" w:type="dxa"/>
          <w:trHeight w:val="567"/>
        </w:trPr>
        <w:tc>
          <w:tcPr>
            <w:tcW w:w="1043" w:type="dxa"/>
            <w:shd w:val="clear" w:color="auto" w:fill="auto"/>
            <w:vAlign w:val="center"/>
          </w:tcPr>
          <w:p w14:paraId="71D8298B"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K_W190</w:t>
            </w:r>
          </w:p>
        </w:tc>
        <w:tc>
          <w:tcPr>
            <w:tcW w:w="4764" w:type="dxa"/>
            <w:shd w:val="clear" w:color="auto" w:fill="auto"/>
            <w:vAlign w:val="center"/>
          </w:tcPr>
          <w:p w14:paraId="0CBEA1E0" w14:textId="77777777" w:rsidR="00376325" w:rsidRPr="00F476D9" w:rsidRDefault="00376325" w:rsidP="00376325">
            <w:pPr>
              <w:rPr>
                <w:rFonts w:ascii="Cambria" w:hAnsi="Cambria"/>
                <w:sz w:val="20"/>
                <w:szCs w:val="20"/>
              </w:rPr>
            </w:pPr>
            <w:r w:rsidRPr="00F476D9">
              <w:rPr>
                <w:rFonts w:ascii="Cambria" w:hAnsi="Cambria"/>
                <w:sz w:val="20"/>
                <w:szCs w:val="20"/>
              </w:rPr>
              <w:t>zasady postępowania profilaktycznego zakażeń w SOR</w:t>
            </w:r>
          </w:p>
        </w:tc>
        <w:tc>
          <w:tcPr>
            <w:tcW w:w="1559" w:type="dxa"/>
            <w:shd w:val="clear" w:color="auto" w:fill="auto"/>
            <w:vAlign w:val="center"/>
          </w:tcPr>
          <w:p w14:paraId="0854C2E7"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36C5D80F"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5EFE7D81" w14:textId="3C076ABA"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4A7DB1C8" w14:textId="77777777" w:rsidTr="00D81877">
        <w:trPr>
          <w:gridAfter w:val="1"/>
          <w:wAfter w:w="15" w:type="dxa"/>
          <w:trHeight w:val="567"/>
        </w:trPr>
        <w:tc>
          <w:tcPr>
            <w:tcW w:w="1043" w:type="dxa"/>
            <w:shd w:val="clear" w:color="auto" w:fill="auto"/>
            <w:vAlign w:val="center"/>
          </w:tcPr>
          <w:p w14:paraId="7C910ED6"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K_W191</w:t>
            </w:r>
          </w:p>
        </w:tc>
        <w:tc>
          <w:tcPr>
            <w:tcW w:w="4764" w:type="dxa"/>
            <w:shd w:val="clear" w:color="auto" w:fill="auto"/>
            <w:vAlign w:val="center"/>
          </w:tcPr>
          <w:p w14:paraId="63F32C83" w14:textId="77777777" w:rsidR="00376325" w:rsidRPr="00F476D9" w:rsidRDefault="00376325" w:rsidP="00376325">
            <w:pPr>
              <w:rPr>
                <w:rFonts w:ascii="Cambria" w:hAnsi="Cambria"/>
                <w:sz w:val="20"/>
                <w:szCs w:val="20"/>
              </w:rPr>
            </w:pPr>
            <w:r w:rsidRPr="00F476D9">
              <w:rPr>
                <w:rFonts w:ascii="Cambria" w:hAnsi="Cambria"/>
                <w:sz w:val="20"/>
                <w:szCs w:val="20"/>
              </w:rPr>
              <w:t>zasady monitorowania stanu pacjenta w SOR</w:t>
            </w:r>
          </w:p>
        </w:tc>
        <w:tc>
          <w:tcPr>
            <w:tcW w:w="1559" w:type="dxa"/>
            <w:shd w:val="clear" w:color="auto" w:fill="auto"/>
            <w:vAlign w:val="center"/>
          </w:tcPr>
          <w:p w14:paraId="02FF98B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2291CF37"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4EC72FB2" w14:textId="6CBDD2C8"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511807E3" w14:textId="77777777" w:rsidTr="00D81877">
        <w:trPr>
          <w:gridAfter w:val="1"/>
          <w:wAfter w:w="15" w:type="dxa"/>
          <w:trHeight w:val="567"/>
        </w:trPr>
        <w:tc>
          <w:tcPr>
            <w:tcW w:w="1043" w:type="dxa"/>
            <w:shd w:val="clear" w:color="auto" w:fill="auto"/>
            <w:vAlign w:val="center"/>
          </w:tcPr>
          <w:p w14:paraId="531A11A2"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K_W192</w:t>
            </w:r>
          </w:p>
        </w:tc>
        <w:tc>
          <w:tcPr>
            <w:tcW w:w="4764" w:type="dxa"/>
            <w:shd w:val="clear" w:color="auto" w:fill="auto"/>
            <w:vAlign w:val="center"/>
          </w:tcPr>
          <w:p w14:paraId="2A2354BC" w14:textId="77777777" w:rsidR="00376325" w:rsidRPr="00F476D9" w:rsidRDefault="00376325" w:rsidP="00376325">
            <w:pPr>
              <w:rPr>
                <w:rFonts w:ascii="Cambria" w:hAnsi="Cambria"/>
                <w:sz w:val="20"/>
                <w:szCs w:val="20"/>
              </w:rPr>
            </w:pPr>
            <w:r w:rsidRPr="00F476D9">
              <w:rPr>
                <w:rFonts w:ascii="Cambria" w:hAnsi="Cambria"/>
                <w:sz w:val="20"/>
                <w:szCs w:val="20"/>
              </w:rPr>
              <w:t xml:space="preserve">procedury specjalistyczne w stanach nagłych pochodzenia urazowego stosowane w ramach postępowania przedszpitalnego i w SOR </w:t>
            </w:r>
          </w:p>
        </w:tc>
        <w:tc>
          <w:tcPr>
            <w:tcW w:w="1559" w:type="dxa"/>
            <w:shd w:val="clear" w:color="auto" w:fill="auto"/>
            <w:vAlign w:val="center"/>
          </w:tcPr>
          <w:p w14:paraId="287684D1"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65D21B91"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48787B1E" w14:textId="7F35EC9C"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34D2B9E2" w14:textId="77777777" w:rsidTr="00D81877">
        <w:trPr>
          <w:gridAfter w:val="1"/>
          <w:wAfter w:w="15" w:type="dxa"/>
          <w:trHeight w:val="567"/>
        </w:trPr>
        <w:tc>
          <w:tcPr>
            <w:tcW w:w="1043" w:type="dxa"/>
            <w:shd w:val="clear" w:color="auto" w:fill="auto"/>
            <w:vAlign w:val="center"/>
          </w:tcPr>
          <w:p w14:paraId="21F36F13"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K_W193</w:t>
            </w:r>
          </w:p>
        </w:tc>
        <w:tc>
          <w:tcPr>
            <w:tcW w:w="4764" w:type="dxa"/>
            <w:shd w:val="clear" w:color="auto" w:fill="auto"/>
            <w:vAlign w:val="center"/>
          </w:tcPr>
          <w:p w14:paraId="12F8FD0E" w14:textId="77777777" w:rsidR="00376325" w:rsidRPr="00F476D9" w:rsidRDefault="00376325" w:rsidP="00376325">
            <w:pPr>
              <w:rPr>
                <w:rFonts w:ascii="Cambria" w:hAnsi="Cambria"/>
                <w:sz w:val="20"/>
                <w:szCs w:val="20"/>
              </w:rPr>
            </w:pPr>
            <w:r w:rsidRPr="00F476D9">
              <w:rPr>
                <w:rFonts w:ascii="Cambria" w:hAnsi="Cambria"/>
                <w:sz w:val="20"/>
                <w:szCs w:val="20"/>
              </w:rPr>
              <w:t>rodzaje obrażeń ciała, ich definicje oraz zasady kwalifikacji do centrum urazowego i centrum urazowego dla dzieci</w:t>
            </w:r>
          </w:p>
        </w:tc>
        <w:tc>
          <w:tcPr>
            <w:tcW w:w="1559" w:type="dxa"/>
            <w:shd w:val="clear" w:color="auto" w:fill="auto"/>
            <w:vAlign w:val="center"/>
          </w:tcPr>
          <w:p w14:paraId="7510AAB2"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1B7159BD"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668C70DD" w14:textId="1A177C98"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361BC1DE" w14:textId="77777777" w:rsidTr="00D81877">
        <w:trPr>
          <w:gridAfter w:val="1"/>
          <w:wAfter w:w="15" w:type="dxa"/>
          <w:trHeight w:val="567"/>
        </w:trPr>
        <w:tc>
          <w:tcPr>
            <w:tcW w:w="1043" w:type="dxa"/>
            <w:shd w:val="clear" w:color="auto" w:fill="auto"/>
            <w:vAlign w:val="center"/>
          </w:tcPr>
          <w:p w14:paraId="1331E6A6"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K_W194</w:t>
            </w:r>
          </w:p>
        </w:tc>
        <w:tc>
          <w:tcPr>
            <w:tcW w:w="4764" w:type="dxa"/>
            <w:shd w:val="clear" w:color="auto" w:fill="auto"/>
            <w:vAlign w:val="center"/>
          </w:tcPr>
          <w:p w14:paraId="7C6A3615" w14:textId="77777777" w:rsidR="00376325" w:rsidRPr="00F476D9" w:rsidRDefault="00376325" w:rsidP="00376325">
            <w:pPr>
              <w:rPr>
                <w:rFonts w:ascii="Cambria" w:hAnsi="Cambria"/>
                <w:sz w:val="20"/>
                <w:szCs w:val="20"/>
              </w:rPr>
            </w:pPr>
            <w:r w:rsidRPr="00F476D9">
              <w:rPr>
                <w:rFonts w:ascii="Cambria" w:hAnsi="Cambria"/>
                <w:sz w:val="20"/>
                <w:szCs w:val="20"/>
              </w:rPr>
              <w:t xml:space="preserve">zasady funkcjonowania centrum urazowego i centrum urazowego dla dzieci </w:t>
            </w:r>
          </w:p>
        </w:tc>
        <w:tc>
          <w:tcPr>
            <w:tcW w:w="1559" w:type="dxa"/>
            <w:shd w:val="clear" w:color="auto" w:fill="auto"/>
            <w:vAlign w:val="center"/>
          </w:tcPr>
          <w:p w14:paraId="11A9C449"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38DBD35A"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6447EB53" w14:textId="33F7E71B"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40B6FC47" w14:textId="77777777" w:rsidTr="00D81877">
        <w:trPr>
          <w:gridAfter w:val="1"/>
          <w:wAfter w:w="15" w:type="dxa"/>
          <w:trHeight w:val="567"/>
        </w:trPr>
        <w:tc>
          <w:tcPr>
            <w:tcW w:w="1043" w:type="dxa"/>
            <w:shd w:val="clear" w:color="auto" w:fill="auto"/>
            <w:vAlign w:val="center"/>
          </w:tcPr>
          <w:p w14:paraId="61E93F02"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K_W195</w:t>
            </w:r>
          </w:p>
        </w:tc>
        <w:tc>
          <w:tcPr>
            <w:tcW w:w="4764" w:type="dxa"/>
            <w:shd w:val="clear" w:color="auto" w:fill="auto"/>
            <w:vAlign w:val="center"/>
          </w:tcPr>
          <w:p w14:paraId="4C231601" w14:textId="77777777" w:rsidR="00376325" w:rsidRPr="00F476D9" w:rsidRDefault="00376325" w:rsidP="00376325">
            <w:pPr>
              <w:rPr>
                <w:rFonts w:ascii="Cambria" w:hAnsi="Cambria"/>
                <w:sz w:val="20"/>
                <w:szCs w:val="20"/>
              </w:rPr>
            </w:pPr>
            <w:r w:rsidRPr="00F476D9">
              <w:rPr>
                <w:rFonts w:ascii="Cambria" w:hAnsi="Cambria"/>
                <w:sz w:val="20"/>
                <w:szCs w:val="20"/>
              </w:rPr>
              <w:t xml:space="preserve">zasady postępowania przedszpitalnego i w SOR w obrażeniach: czaszkowo - mózgowych, kręgosłupa i rdzenia kręgowego, kończyn, jamy brzusznej i klatki piersiowej oraz w przypadku wstrząsu </w:t>
            </w:r>
          </w:p>
        </w:tc>
        <w:tc>
          <w:tcPr>
            <w:tcW w:w="1559" w:type="dxa"/>
            <w:shd w:val="clear" w:color="auto" w:fill="auto"/>
            <w:vAlign w:val="center"/>
          </w:tcPr>
          <w:p w14:paraId="790FFBE0"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753EC692"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0454B52C" w14:textId="74E61006"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5F9EFE68" w14:textId="77777777" w:rsidTr="00D81877">
        <w:trPr>
          <w:gridAfter w:val="1"/>
          <w:wAfter w:w="15" w:type="dxa"/>
          <w:trHeight w:val="567"/>
        </w:trPr>
        <w:tc>
          <w:tcPr>
            <w:tcW w:w="1043" w:type="dxa"/>
            <w:shd w:val="clear" w:color="auto" w:fill="auto"/>
            <w:vAlign w:val="center"/>
          </w:tcPr>
          <w:p w14:paraId="46F8F879"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K_W196</w:t>
            </w:r>
          </w:p>
        </w:tc>
        <w:tc>
          <w:tcPr>
            <w:tcW w:w="4764" w:type="dxa"/>
            <w:shd w:val="clear" w:color="auto" w:fill="auto"/>
            <w:vAlign w:val="center"/>
          </w:tcPr>
          <w:p w14:paraId="58611B23" w14:textId="77777777" w:rsidR="00376325" w:rsidRPr="00F476D9" w:rsidRDefault="00376325" w:rsidP="00376325">
            <w:pPr>
              <w:rPr>
                <w:rFonts w:ascii="Cambria" w:hAnsi="Cambria"/>
                <w:sz w:val="20"/>
                <w:szCs w:val="20"/>
              </w:rPr>
            </w:pPr>
            <w:r w:rsidRPr="00F476D9">
              <w:rPr>
                <w:rFonts w:ascii="Cambria" w:hAnsi="Cambria"/>
                <w:sz w:val="20"/>
                <w:szCs w:val="20"/>
              </w:rPr>
              <w:t>procedurę kardiowersji elektrycznej i elektrostymulacji zewnętrznej</w:t>
            </w:r>
          </w:p>
        </w:tc>
        <w:tc>
          <w:tcPr>
            <w:tcW w:w="1559" w:type="dxa"/>
            <w:shd w:val="clear" w:color="auto" w:fill="auto"/>
            <w:vAlign w:val="center"/>
          </w:tcPr>
          <w:p w14:paraId="205AFE1C"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5DD33D54"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0BE4B276" w14:textId="6A469779"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5C537050" w14:textId="77777777" w:rsidTr="00D81877">
        <w:trPr>
          <w:gridAfter w:val="1"/>
          <w:wAfter w:w="15" w:type="dxa"/>
          <w:trHeight w:val="567"/>
        </w:trPr>
        <w:tc>
          <w:tcPr>
            <w:tcW w:w="1043" w:type="dxa"/>
            <w:shd w:val="clear" w:color="auto" w:fill="auto"/>
            <w:vAlign w:val="center"/>
          </w:tcPr>
          <w:p w14:paraId="7192B5B1"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K_W197</w:t>
            </w:r>
          </w:p>
        </w:tc>
        <w:tc>
          <w:tcPr>
            <w:tcW w:w="4764" w:type="dxa"/>
            <w:shd w:val="clear" w:color="auto" w:fill="auto"/>
            <w:vAlign w:val="center"/>
          </w:tcPr>
          <w:p w14:paraId="2451464E" w14:textId="77777777" w:rsidR="00376325" w:rsidRPr="00F476D9" w:rsidRDefault="00376325" w:rsidP="00376325">
            <w:pPr>
              <w:rPr>
                <w:rFonts w:ascii="Cambria" w:hAnsi="Cambria"/>
                <w:sz w:val="20"/>
                <w:szCs w:val="20"/>
              </w:rPr>
            </w:pPr>
            <w:r w:rsidRPr="00F476D9">
              <w:rPr>
                <w:rFonts w:ascii="Cambria" w:hAnsi="Cambria"/>
                <w:sz w:val="20"/>
                <w:szCs w:val="20"/>
              </w:rPr>
              <w:t>zasady cewnikowania pęcherza moczowego</w:t>
            </w:r>
          </w:p>
        </w:tc>
        <w:tc>
          <w:tcPr>
            <w:tcW w:w="1559" w:type="dxa"/>
            <w:shd w:val="clear" w:color="auto" w:fill="auto"/>
            <w:vAlign w:val="center"/>
          </w:tcPr>
          <w:p w14:paraId="5D02F3AE"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554B2FC7"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4074CFC4" w14:textId="6B790647"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45174E20" w14:textId="77777777" w:rsidTr="00D81877">
        <w:trPr>
          <w:gridAfter w:val="1"/>
          <w:wAfter w:w="15" w:type="dxa"/>
          <w:trHeight w:val="567"/>
        </w:trPr>
        <w:tc>
          <w:tcPr>
            <w:tcW w:w="1043" w:type="dxa"/>
            <w:shd w:val="clear" w:color="auto" w:fill="auto"/>
            <w:vAlign w:val="center"/>
          </w:tcPr>
          <w:p w14:paraId="08088C4D"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K_W198</w:t>
            </w:r>
          </w:p>
        </w:tc>
        <w:tc>
          <w:tcPr>
            <w:tcW w:w="4764" w:type="dxa"/>
            <w:shd w:val="clear" w:color="auto" w:fill="auto"/>
            <w:vAlign w:val="center"/>
          </w:tcPr>
          <w:p w14:paraId="4AFB1447" w14:textId="77777777" w:rsidR="00376325" w:rsidRPr="00F476D9" w:rsidRDefault="00376325" w:rsidP="00376325">
            <w:pPr>
              <w:rPr>
                <w:rFonts w:ascii="Cambria" w:hAnsi="Cambria"/>
                <w:sz w:val="20"/>
                <w:szCs w:val="20"/>
              </w:rPr>
            </w:pPr>
            <w:r w:rsidRPr="00F476D9">
              <w:rPr>
                <w:rFonts w:ascii="Cambria" w:hAnsi="Cambria"/>
                <w:sz w:val="20"/>
                <w:szCs w:val="20"/>
              </w:rPr>
              <w:t xml:space="preserve">procedurę zakładania sondy żołądkowej i płukania żołądka </w:t>
            </w:r>
          </w:p>
        </w:tc>
        <w:tc>
          <w:tcPr>
            <w:tcW w:w="1559" w:type="dxa"/>
            <w:shd w:val="clear" w:color="auto" w:fill="auto"/>
            <w:vAlign w:val="center"/>
          </w:tcPr>
          <w:p w14:paraId="1D45CB60"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1997E4B7"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732DF4DA" w14:textId="5334466C"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48066C65" w14:textId="77777777" w:rsidTr="00D81877">
        <w:trPr>
          <w:gridAfter w:val="1"/>
          <w:wAfter w:w="15" w:type="dxa"/>
          <w:trHeight w:val="567"/>
        </w:trPr>
        <w:tc>
          <w:tcPr>
            <w:tcW w:w="1043" w:type="dxa"/>
            <w:shd w:val="clear" w:color="auto" w:fill="auto"/>
            <w:vAlign w:val="center"/>
          </w:tcPr>
          <w:p w14:paraId="2A1CF014"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K_W199</w:t>
            </w:r>
          </w:p>
        </w:tc>
        <w:tc>
          <w:tcPr>
            <w:tcW w:w="4764" w:type="dxa"/>
            <w:shd w:val="clear" w:color="auto" w:fill="auto"/>
            <w:vAlign w:val="center"/>
          </w:tcPr>
          <w:p w14:paraId="3332E990" w14:textId="77777777" w:rsidR="00376325" w:rsidRPr="00F476D9" w:rsidRDefault="00376325" w:rsidP="00376325">
            <w:pPr>
              <w:rPr>
                <w:rFonts w:ascii="Cambria" w:hAnsi="Cambria"/>
                <w:sz w:val="20"/>
                <w:szCs w:val="20"/>
              </w:rPr>
            </w:pPr>
            <w:r w:rsidRPr="00F476D9">
              <w:rPr>
                <w:rFonts w:ascii="Cambria" w:hAnsi="Cambria"/>
                <w:sz w:val="20"/>
                <w:szCs w:val="20"/>
              </w:rPr>
              <w:t>wybrane stany nagłe okulistyczne i zasady postępowania przedszpitalnego w tym zakresie</w:t>
            </w:r>
          </w:p>
        </w:tc>
        <w:tc>
          <w:tcPr>
            <w:tcW w:w="1559" w:type="dxa"/>
            <w:shd w:val="clear" w:color="auto" w:fill="auto"/>
            <w:vAlign w:val="center"/>
          </w:tcPr>
          <w:p w14:paraId="4336F8ED"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2EF87E1B"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0E0A9BC4" w14:textId="5BFA7434"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7A13B236" w14:textId="77777777" w:rsidTr="00D81877">
        <w:trPr>
          <w:gridAfter w:val="1"/>
          <w:wAfter w:w="15" w:type="dxa"/>
          <w:trHeight w:val="567"/>
        </w:trPr>
        <w:tc>
          <w:tcPr>
            <w:tcW w:w="1043" w:type="dxa"/>
            <w:shd w:val="clear" w:color="auto" w:fill="auto"/>
            <w:vAlign w:val="center"/>
          </w:tcPr>
          <w:p w14:paraId="39792F64"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K_W200</w:t>
            </w:r>
          </w:p>
        </w:tc>
        <w:tc>
          <w:tcPr>
            <w:tcW w:w="4764" w:type="dxa"/>
            <w:shd w:val="clear" w:color="auto" w:fill="auto"/>
            <w:vAlign w:val="center"/>
          </w:tcPr>
          <w:p w14:paraId="791BDADA" w14:textId="77777777" w:rsidR="00376325" w:rsidRPr="00F476D9" w:rsidRDefault="00376325" w:rsidP="00376325">
            <w:pPr>
              <w:rPr>
                <w:rFonts w:ascii="Cambria" w:hAnsi="Cambria"/>
                <w:sz w:val="20"/>
                <w:szCs w:val="20"/>
              </w:rPr>
            </w:pPr>
            <w:r w:rsidRPr="00F476D9">
              <w:rPr>
                <w:rFonts w:ascii="Cambria" w:hAnsi="Cambria"/>
                <w:sz w:val="20"/>
                <w:szCs w:val="20"/>
              </w:rPr>
              <w:t>wybrane stany nagłe laryngologiczne i zasady postępowania przedszpitalnego w tym zakresie</w:t>
            </w:r>
          </w:p>
        </w:tc>
        <w:tc>
          <w:tcPr>
            <w:tcW w:w="1559" w:type="dxa"/>
            <w:shd w:val="clear" w:color="auto" w:fill="auto"/>
            <w:vAlign w:val="center"/>
          </w:tcPr>
          <w:p w14:paraId="3CA7E0FF"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0F6F5D99"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3E666A95" w14:textId="5C5CF564"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0EFF3C1A" w14:textId="77777777" w:rsidTr="00D81877">
        <w:trPr>
          <w:gridAfter w:val="1"/>
          <w:wAfter w:w="15" w:type="dxa"/>
          <w:trHeight w:val="567"/>
        </w:trPr>
        <w:tc>
          <w:tcPr>
            <w:tcW w:w="1043" w:type="dxa"/>
            <w:shd w:val="clear" w:color="auto" w:fill="auto"/>
            <w:vAlign w:val="center"/>
          </w:tcPr>
          <w:p w14:paraId="60A8CAE2"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K_W201</w:t>
            </w:r>
          </w:p>
        </w:tc>
        <w:tc>
          <w:tcPr>
            <w:tcW w:w="4764" w:type="dxa"/>
            <w:shd w:val="clear" w:color="auto" w:fill="auto"/>
            <w:vAlign w:val="center"/>
          </w:tcPr>
          <w:p w14:paraId="467C3750" w14:textId="77777777" w:rsidR="00376325" w:rsidRPr="00F476D9" w:rsidRDefault="00376325" w:rsidP="00376325">
            <w:pPr>
              <w:rPr>
                <w:rFonts w:ascii="Cambria" w:hAnsi="Cambria"/>
                <w:sz w:val="20"/>
                <w:szCs w:val="20"/>
              </w:rPr>
            </w:pPr>
            <w:r w:rsidRPr="00F476D9">
              <w:rPr>
                <w:rFonts w:ascii="Cambria" w:hAnsi="Cambria"/>
                <w:sz w:val="20"/>
                <w:szCs w:val="20"/>
              </w:rPr>
              <w:t>stany zagrożenia zdrowotnego w ginekologii i położnictwie</w:t>
            </w:r>
          </w:p>
        </w:tc>
        <w:tc>
          <w:tcPr>
            <w:tcW w:w="1559" w:type="dxa"/>
            <w:shd w:val="clear" w:color="auto" w:fill="auto"/>
            <w:vAlign w:val="center"/>
          </w:tcPr>
          <w:p w14:paraId="2662D187"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380CFD3D"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655BD4CA" w14:textId="69DF5993"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4A2E4C5E" w14:textId="77777777" w:rsidTr="00D81877">
        <w:trPr>
          <w:gridAfter w:val="1"/>
          <w:wAfter w:w="15" w:type="dxa"/>
          <w:trHeight w:val="567"/>
        </w:trPr>
        <w:tc>
          <w:tcPr>
            <w:tcW w:w="1043" w:type="dxa"/>
            <w:shd w:val="clear" w:color="auto" w:fill="auto"/>
            <w:vAlign w:val="center"/>
          </w:tcPr>
          <w:p w14:paraId="70B16871"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K_W202</w:t>
            </w:r>
          </w:p>
        </w:tc>
        <w:tc>
          <w:tcPr>
            <w:tcW w:w="4764" w:type="dxa"/>
            <w:shd w:val="clear" w:color="auto" w:fill="auto"/>
            <w:vAlign w:val="center"/>
          </w:tcPr>
          <w:p w14:paraId="61009D54" w14:textId="77777777" w:rsidR="00376325" w:rsidRPr="00F476D9" w:rsidRDefault="00376325" w:rsidP="00376325">
            <w:pPr>
              <w:rPr>
                <w:rFonts w:ascii="Cambria" w:hAnsi="Cambria"/>
                <w:sz w:val="20"/>
                <w:szCs w:val="20"/>
              </w:rPr>
            </w:pPr>
            <w:r w:rsidRPr="00F476D9">
              <w:rPr>
                <w:rFonts w:ascii="Cambria" w:hAnsi="Cambria"/>
                <w:sz w:val="20"/>
                <w:szCs w:val="20"/>
              </w:rPr>
              <w:t xml:space="preserve">zasady funkcjonowania systemu Państwowe Ratownictwo Medyczne </w:t>
            </w:r>
          </w:p>
        </w:tc>
        <w:tc>
          <w:tcPr>
            <w:tcW w:w="1559" w:type="dxa"/>
            <w:shd w:val="clear" w:color="auto" w:fill="auto"/>
            <w:vAlign w:val="center"/>
          </w:tcPr>
          <w:p w14:paraId="6FA0771B"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7A062D9B"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5A109B9A" w14:textId="46C5D3CF"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404FB835" w14:textId="77777777" w:rsidTr="00D81877">
        <w:trPr>
          <w:gridAfter w:val="1"/>
          <w:wAfter w:w="15" w:type="dxa"/>
          <w:trHeight w:val="567"/>
        </w:trPr>
        <w:tc>
          <w:tcPr>
            <w:tcW w:w="1043" w:type="dxa"/>
            <w:shd w:val="clear" w:color="auto" w:fill="auto"/>
            <w:vAlign w:val="center"/>
          </w:tcPr>
          <w:p w14:paraId="6D34A1CA"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K_W203</w:t>
            </w:r>
          </w:p>
        </w:tc>
        <w:tc>
          <w:tcPr>
            <w:tcW w:w="4764" w:type="dxa"/>
            <w:shd w:val="clear" w:color="auto" w:fill="auto"/>
            <w:vAlign w:val="center"/>
          </w:tcPr>
          <w:p w14:paraId="172FB4F3" w14:textId="77777777" w:rsidR="00376325" w:rsidRPr="00F476D9" w:rsidRDefault="00376325" w:rsidP="00376325">
            <w:pPr>
              <w:rPr>
                <w:rFonts w:ascii="Cambria" w:hAnsi="Cambria"/>
                <w:sz w:val="20"/>
                <w:szCs w:val="20"/>
              </w:rPr>
            </w:pPr>
            <w:r w:rsidRPr="00F476D9">
              <w:rPr>
                <w:rFonts w:ascii="Cambria" w:hAnsi="Cambria"/>
                <w:sz w:val="20"/>
                <w:szCs w:val="20"/>
              </w:rPr>
              <w:t>rolę i znaczenie Lotniczego Pogotowia Ratunkowego w systemie Państwowe Ratownictwo Medyczne</w:t>
            </w:r>
          </w:p>
        </w:tc>
        <w:tc>
          <w:tcPr>
            <w:tcW w:w="1559" w:type="dxa"/>
            <w:shd w:val="clear" w:color="auto" w:fill="auto"/>
            <w:vAlign w:val="center"/>
          </w:tcPr>
          <w:p w14:paraId="1C3D9DC7"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02DAAA6C"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19C89D85" w14:textId="6B59114B"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0FFB3E00" w14:textId="77777777" w:rsidTr="00D81877">
        <w:trPr>
          <w:gridAfter w:val="1"/>
          <w:wAfter w:w="15" w:type="dxa"/>
          <w:trHeight w:val="567"/>
        </w:trPr>
        <w:tc>
          <w:tcPr>
            <w:tcW w:w="1043" w:type="dxa"/>
            <w:shd w:val="clear" w:color="auto" w:fill="auto"/>
            <w:vAlign w:val="center"/>
          </w:tcPr>
          <w:p w14:paraId="4D5A9F45"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K_W204</w:t>
            </w:r>
          </w:p>
        </w:tc>
        <w:tc>
          <w:tcPr>
            <w:tcW w:w="4764" w:type="dxa"/>
            <w:shd w:val="clear" w:color="auto" w:fill="auto"/>
            <w:vAlign w:val="center"/>
          </w:tcPr>
          <w:p w14:paraId="289D07FD" w14:textId="77777777" w:rsidR="00376325" w:rsidRPr="00F476D9" w:rsidRDefault="00376325" w:rsidP="00376325">
            <w:pPr>
              <w:rPr>
                <w:rFonts w:ascii="Cambria" w:hAnsi="Cambria"/>
                <w:sz w:val="20"/>
                <w:szCs w:val="20"/>
              </w:rPr>
            </w:pPr>
            <w:r w:rsidRPr="00F476D9">
              <w:rPr>
                <w:rFonts w:ascii="Cambria" w:hAnsi="Cambria"/>
                <w:sz w:val="20"/>
                <w:szCs w:val="20"/>
              </w:rPr>
              <w:t>zasady wysuwania podejrzenia i rozpoznawania śmierci mózgu</w:t>
            </w:r>
          </w:p>
        </w:tc>
        <w:tc>
          <w:tcPr>
            <w:tcW w:w="1559" w:type="dxa"/>
            <w:shd w:val="clear" w:color="auto" w:fill="auto"/>
            <w:vAlign w:val="center"/>
          </w:tcPr>
          <w:p w14:paraId="2B483A4C"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0CF130BB"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1BE7357A" w14:textId="69F65DF7"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3409BAA4" w14:textId="77777777" w:rsidTr="00D81877">
        <w:trPr>
          <w:gridAfter w:val="1"/>
          <w:wAfter w:w="15" w:type="dxa"/>
          <w:trHeight w:val="567"/>
        </w:trPr>
        <w:tc>
          <w:tcPr>
            <w:tcW w:w="1043" w:type="dxa"/>
            <w:shd w:val="clear" w:color="auto" w:fill="auto"/>
            <w:vAlign w:val="center"/>
          </w:tcPr>
          <w:p w14:paraId="34862DB7"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K_W205</w:t>
            </w:r>
          </w:p>
        </w:tc>
        <w:tc>
          <w:tcPr>
            <w:tcW w:w="4764" w:type="dxa"/>
            <w:shd w:val="clear" w:color="auto" w:fill="auto"/>
            <w:vAlign w:val="center"/>
          </w:tcPr>
          <w:p w14:paraId="1A94834D" w14:textId="77777777" w:rsidR="00376325" w:rsidRPr="00F476D9" w:rsidRDefault="00376325" w:rsidP="00376325">
            <w:pPr>
              <w:rPr>
                <w:rFonts w:ascii="Cambria" w:hAnsi="Cambria"/>
                <w:sz w:val="20"/>
                <w:szCs w:val="20"/>
              </w:rPr>
            </w:pPr>
            <w:r w:rsidRPr="00F476D9">
              <w:rPr>
                <w:rFonts w:ascii="Cambria" w:hAnsi="Cambria"/>
                <w:sz w:val="20"/>
                <w:szCs w:val="20"/>
              </w:rPr>
              <w:t>podstawowe techniki obrazowe</w:t>
            </w:r>
          </w:p>
        </w:tc>
        <w:tc>
          <w:tcPr>
            <w:tcW w:w="1559" w:type="dxa"/>
            <w:shd w:val="clear" w:color="auto" w:fill="auto"/>
            <w:vAlign w:val="center"/>
          </w:tcPr>
          <w:p w14:paraId="4E7DCED4"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4B747B26"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4EA53C5E" w14:textId="53D40247"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4BCBC160" w14:textId="77777777" w:rsidTr="00D81877">
        <w:trPr>
          <w:gridAfter w:val="1"/>
          <w:wAfter w:w="15" w:type="dxa"/>
          <w:trHeight w:val="567"/>
        </w:trPr>
        <w:tc>
          <w:tcPr>
            <w:tcW w:w="1043" w:type="dxa"/>
            <w:shd w:val="clear" w:color="auto" w:fill="auto"/>
            <w:vAlign w:val="center"/>
          </w:tcPr>
          <w:p w14:paraId="7449ECE8"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K_W206</w:t>
            </w:r>
          </w:p>
        </w:tc>
        <w:tc>
          <w:tcPr>
            <w:tcW w:w="4764" w:type="dxa"/>
            <w:shd w:val="clear" w:color="auto" w:fill="auto"/>
            <w:vAlign w:val="center"/>
          </w:tcPr>
          <w:p w14:paraId="53127D7C" w14:textId="77777777" w:rsidR="00376325" w:rsidRPr="00F476D9" w:rsidRDefault="00376325" w:rsidP="00376325">
            <w:pPr>
              <w:rPr>
                <w:rFonts w:ascii="Cambria" w:hAnsi="Cambria"/>
                <w:sz w:val="20"/>
                <w:szCs w:val="20"/>
              </w:rPr>
            </w:pPr>
            <w:r w:rsidRPr="00F476D9">
              <w:rPr>
                <w:rFonts w:ascii="Cambria" w:hAnsi="Cambria"/>
                <w:sz w:val="20"/>
                <w:szCs w:val="20"/>
              </w:rPr>
              <w:t>wskazania, przeciwwskazania i przygotowanie pacjentów do poszczególnych rodzajów badań obrazowych oraz przeciwwskazania do stosowania środków kontrastujących</w:t>
            </w:r>
          </w:p>
        </w:tc>
        <w:tc>
          <w:tcPr>
            <w:tcW w:w="1559" w:type="dxa"/>
            <w:shd w:val="clear" w:color="auto" w:fill="auto"/>
            <w:vAlign w:val="center"/>
          </w:tcPr>
          <w:p w14:paraId="0764EBF8"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45BD4E7A"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0A787FCE" w14:textId="5343BE54"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5EEBFFD1" w14:textId="77777777" w:rsidTr="00D81877">
        <w:trPr>
          <w:gridAfter w:val="1"/>
          <w:wAfter w:w="15" w:type="dxa"/>
          <w:trHeight w:val="567"/>
        </w:trPr>
        <w:tc>
          <w:tcPr>
            <w:tcW w:w="1043" w:type="dxa"/>
            <w:shd w:val="clear" w:color="auto" w:fill="auto"/>
            <w:vAlign w:val="center"/>
          </w:tcPr>
          <w:p w14:paraId="62C65AE9"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K_W207</w:t>
            </w:r>
          </w:p>
        </w:tc>
        <w:tc>
          <w:tcPr>
            <w:tcW w:w="4764" w:type="dxa"/>
            <w:shd w:val="clear" w:color="auto" w:fill="auto"/>
            <w:vAlign w:val="center"/>
          </w:tcPr>
          <w:p w14:paraId="6E9A9115" w14:textId="77777777" w:rsidR="00376325" w:rsidRPr="00F476D9" w:rsidRDefault="00376325" w:rsidP="00376325">
            <w:pPr>
              <w:rPr>
                <w:rFonts w:ascii="Cambria" w:hAnsi="Cambria"/>
                <w:sz w:val="20"/>
                <w:szCs w:val="20"/>
              </w:rPr>
            </w:pPr>
            <w:r w:rsidRPr="00F476D9">
              <w:rPr>
                <w:rFonts w:ascii="Cambria" w:hAnsi="Cambria"/>
                <w:sz w:val="20"/>
                <w:szCs w:val="20"/>
              </w:rPr>
              <w:t>mechanizmy, cele i zasady leczenia uzależnień od substancji psychoaktywnych</w:t>
            </w:r>
          </w:p>
        </w:tc>
        <w:tc>
          <w:tcPr>
            <w:tcW w:w="1559" w:type="dxa"/>
            <w:shd w:val="clear" w:color="auto" w:fill="auto"/>
            <w:vAlign w:val="center"/>
          </w:tcPr>
          <w:p w14:paraId="3ABCB6CF"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74BDF77E"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36CC83E0" w14:textId="7B077C6B"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4AA6EAAC" w14:textId="77777777" w:rsidTr="00D81877">
        <w:trPr>
          <w:gridAfter w:val="1"/>
          <w:wAfter w:w="15" w:type="dxa"/>
          <w:trHeight w:val="567"/>
        </w:trPr>
        <w:tc>
          <w:tcPr>
            <w:tcW w:w="1043" w:type="dxa"/>
            <w:shd w:val="clear" w:color="auto" w:fill="auto"/>
            <w:vAlign w:val="center"/>
          </w:tcPr>
          <w:p w14:paraId="1EC1CDCB"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K_W208</w:t>
            </w:r>
          </w:p>
        </w:tc>
        <w:tc>
          <w:tcPr>
            <w:tcW w:w="4764" w:type="dxa"/>
            <w:shd w:val="clear" w:color="auto" w:fill="auto"/>
            <w:vAlign w:val="center"/>
          </w:tcPr>
          <w:p w14:paraId="0C00A88F" w14:textId="77777777" w:rsidR="00376325" w:rsidRPr="00F476D9" w:rsidRDefault="00376325" w:rsidP="00376325">
            <w:pPr>
              <w:rPr>
                <w:rFonts w:ascii="Cambria" w:hAnsi="Cambria"/>
                <w:sz w:val="20"/>
                <w:szCs w:val="20"/>
              </w:rPr>
            </w:pPr>
            <w:r w:rsidRPr="00F476D9">
              <w:rPr>
                <w:rFonts w:ascii="Cambria" w:hAnsi="Cambria"/>
                <w:sz w:val="20"/>
                <w:szCs w:val="20"/>
              </w:rPr>
              <w:t>podstawowe zagadnienia z zakresu medycyny sądowej</w:t>
            </w:r>
          </w:p>
        </w:tc>
        <w:tc>
          <w:tcPr>
            <w:tcW w:w="1559" w:type="dxa"/>
            <w:shd w:val="clear" w:color="auto" w:fill="auto"/>
            <w:vAlign w:val="center"/>
          </w:tcPr>
          <w:p w14:paraId="104F3830"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4A2B52CB"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7B1408EA" w14:textId="2F318D49"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439061AD" w14:textId="77777777" w:rsidTr="00D81877">
        <w:trPr>
          <w:gridAfter w:val="1"/>
          <w:wAfter w:w="15" w:type="dxa"/>
          <w:trHeight w:val="567"/>
        </w:trPr>
        <w:tc>
          <w:tcPr>
            <w:tcW w:w="1043" w:type="dxa"/>
            <w:shd w:val="clear" w:color="auto" w:fill="auto"/>
            <w:vAlign w:val="center"/>
          </w:tcPr>
          <w:p w14:paraId="0085B775" w14:textId="77777777"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K_W209</w:t>
            </w:r>
          </w:p>
        </w:tc>
        <w:tc>
          <w:tcPr>
            <w:tcW w:w="4764" w:type="dxa"/>
            <w:shd w:val="clear" w:color="auto" w:fill="auto"/>
            <w:vAlign w:val="center"/>
          </w:tcPr>
          <w:p w14:paraId="24DBB75B" w14:textId="77777777" w:rsidR="00376325" w:rsidRPr="00F476D9" w:rsidRDefault="00376325" w:rsidP="00376325">
            <w:pPr>
              <w:shd w:val="clear" w:color="auto" w:fill="FFFFFF"/>
              <w:ind w:left="86"/>
              <w:rPr>
                <w:rFonts w:ascii="Cambria" w:hAnsi="Cambria"/>
                <w:sz w:val="20"/>
                <w:szCs w:val="20"/>
              </w:rPr>
            </w:pPr>
            <w:r w:rsidRPr="00F476D9">
              <w:rPr>
                <w:rFonts w:ascii="Cambria" w:hAnsi="Cambria"/>
                <w:sz w:val="20"/>
                <w:szCs w:val="20"/>
              </w:rPr>
              <w:t>czynniki ryzyka i zagrożenia zdrowotne u pacjentów w różnym wieku</w:t>
            </w:r>
          </w:p>
        </w:tc>
        <w:tc>
          <w:tcPr>
            <w:tcW w:w="1559" w:type="dxa"/>
            <w:shd w:val="clear" w:color="auto" w:fill="auto"/>
            <w:vAlign w:val="center"/>
          </w:tcPr>
          <w:p w14:paraId="1C15EC36"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1013A3E8"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5C83B3AA" w14:textId="0A13C1D2"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30DEF452" w14:textId="77777777" w:rsidTr="00D81877">
        <w:trPr>
          <w:gridAfter w:val="1"/>
          <w:wAfter w:w="15" w:type="dxa"/>
          <w:trHeight w:val="567"/>
        </w:trPr>
        <w:tc>
          <w:tcPr>
            <w:tcW w:w="1043" w:type="dxa"/>
            <w:shd w:val="clear" w:color="auto" w:fill="auto"/>
            <w:vAlign w:val="center"/>
          </w:tcPr>
          <w:p w14:paraId="6FAF831B" w14:textId="71BA7184"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K_W210</w:t>
            </w:r>
          </w:p>
        </w:tc>
        <w:tc>
          <w:tcPr>
            <w:tcW w:w="4764" w:type="dxa"/>
            <w:shd w:val="clear" w:color="auto" w:fill="auto"/>
            <w:vAlign w:val="center"/>
          </w:tcPr>
          <w:p w14:paraId="3B45918E" w14:textId="77777777" w:rsidR="00376325" w:rsidRPr="00F476D9" w:rsidRDefault="00376325" w:rsidP="00376325">
            <w:pPr>
              <w:shd w:val="clear" w:color="auto" w:fill="FFFFFF"/>
              <w:ind w:left="86"/>
              <w:rPr>
                <w:rFonts w:ascii="Cambria" w:hAnsi="Cambria"/>
                <w:sz w:val="20"/>
                <w:szCs w:val="20"/>
              </w:rPr>
            </w:pPr>
            <w:r w:rsidRPr="00F476D9">
              <w:rPr>
                <w:rFonts w:ascii="Cambria" w:hAnsi="Cambria"/>
                <w:sz w:val="20"/>
                <w:szCs w:val="20"/>
              </w:rPr>
              <w:t>rodzaje badań diagnostycznych i zasady ich zlecania</w:t>
            </w:r>
          </w:p>
        </w:tc>
        <w:tc>
          <w:tcPr>
            <w:tcW w:w="1559" w:type="dxa"/>
            <w:shd w:val="clear" w:color="auto" w:fill="auto"/>
            <w:vAlign w:val="center"/>
          </w:tcPr>
          <w:p w14:paraId="76EDBA0B"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1907207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 xml:space="preserve">P6S_WG </w:t>
            </w:r>
          </w:p>
        </w:tc>
        <w:tc>
          <w:tcPr>
            <w:tcW w:w="992" w:type="dxa"/>
            <w:shd w:val="clear" w:color="auto" w:fill="auto"/>
            <w:vAlign w:val="center"/>
          </w:tcPr>
          <w:p w14:paraId="41749758" w14:textId="2421FEE2"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22B3F3D8" w14:textId="77777777" w:rsidTr="00D81877">
        <w:trPr>
          <w:gridAfter w:val="1"/>
          <w:wAfter w:w="15" w:type="dxa"/>
          <w:trHeight w:val="567"/>
        </w:trPr>
        <w:tc>
          <w:tcPr>
            <w:tcW w:w="1043" w:type="dxa"/>
            <w:shd w:val="clear" w:color="auto" w:fill="auto"/>
            <w:vAlign w:val="center"/>
          </w:tcPr>
          <w:p w14:paraId="20A672E9" w14:textId="0F62008F"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K_W211</w:t>
            </w:r>
          </w:p>
        </w:tc>
        <w:tc>
          <w:tcPr>
            <w:tcW w:w="4764" w:type="dxa"/>
            <w:shd w:val="clear" w:color="auto" w:fill="auto"/>
            <w:vAlign w:val="center"/>
          </w:tcPr>
          <w:p w14:paraId="2C931516" w14:textId="77777777" w:rsidR="00376325" w:rsidRPr="00F476D9" w:rsidRDefault="00376325" w:rsidP="00376325">
            <w:pPr>
              <w:shd w:val="clear" w:color="auto" w:fill="FFFFFF"/>
              <w:ind w:left="86"/>
              <w:rPr>
                <w:rFonts w:ascii="Cambria" w:hAnsi="Cambria"/>
                <w:sz w:val="20"/>
                <w:szCs w:val="20"/>
              </w:rPr>
            </w:pPr>
            <w:r w:rsidRPr="00F476D9">
              <w:rPr>
                <w:rFonts w:ascii="Cambria" w:hAnsi="Cambria"/>
                <w:sz w:val="20"/>
                <w:szCs w:val="20"/>
              </w:rPr>
              <w:t>reakcje pacjenta na chorobę, przyjęcie do szpitala i hospitalizację</w:t>
            </w:r>
          </w:p>
        </w:tc>
        <w:tc>
          <w:tcPr>
            <w:tcW w:w="1559" w:type="dxa"/>
            <w:shd w:val="clear" w:color="auto" w:fill="auto"/>
            <w:vAlign w:val="center"/>
          </w:tcPr>
          <w:p w14:paraId="219CA890"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11FB5F4D"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7383CF48" w14:textId="05B80C6A"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785E3F74" w14:textId="77777777" w:rsidTr="00D81877">
        <w:trPr>
          <w:gridAfter w:val="1"/>
          <w:wAfter w:w="15" w:type="dxa"/>
          <w:trHeight w:val="567"/>
        </w:trPr>
        <w:tc>
          <w:tcPr>
            <w:tcW w:w="1043" w:type="dxa"/>
            <w:shd w:val="clear" w:color="auto" w:fill="auto"/>
            <w:vAlign w:val="center"/>
          </w:tcPr>
          <w:p w14:paraId="6C9E7484" w14:textId="78941F26"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K_W212</w:t>
            </w:r>
          </w:p>
        </w:tc>
        <w:tc>
          <w:tcPr>
            <w:tcW w:w="4764" w:type="dxa"/>
            <w:shd w:val="clear" w:color="auto" w:fill="auto"/>
            <w:vAlign w:val="center"/>
          </w:tcPr>
          <w:p w14:paraId="219944CC" w14:textId="71610F49" w:rsidR="00376325" w:rsidRPr="00F476D9" w:rsidRDefault="00376325" w:rsidP="00376325">
            <w:pPr>
              <w:shd w:val="clear" w:color="auto" w:fill="FFFFFF"/>
              <w:ind w:left="86"/>
              <w:rPr>
                <w:rFonts w:ascii="Cambria" w:hAnsi="Cambria"/>
                <w:sz w:val="20"/>
                <w:szCs w:val="20"/>
              </w:rPr>
            </w:pPr>
            <w:r w:rsidRPr="00F476D9">
              <w:rPr>
                <w:rFonts w:ascii="Cambria" w:hAnsi="Cambria"/>
                <w:sz w:val="20"/>
                <w:szCs w:val="20"/>
              </w:rPr>
              <w:t>proces starzenia się w aspekcie biologicznym, psychologicznym, społecznym i ekonomicznym</w:t>
            </w:r>
          </w:p>
        </w:tc>
        <w:tc>
          <w:tcPr>
            <w:tcW w:w="1559" w:type="dxa"/>
            <w:shd w:val="clear" w:color="auto" w:fill="auto"/>
            <w:vAlign w:val="center"/>
          </w:tcPr>
          <w:p w14:paraId="0FF112B0"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2E66B5D7"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355AD305" w14:textId="35646B4C"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54CD84EB" w14:textId="77777777" w:rsidTr="00D81877">
        <w:trPr>
          <w:gridAfter w:val="1"/>
          <w:wAfter w:w="15" w:type="dxa"/>
          <w:trHeight w:val="567"/>
        </w:trPr>
        <w:tc>
          <w:tcPr>
            <w:tcW w:w="1043" w:type="dxa"/>
            <w:shd w:val="clear" w:color="auto" w:fill="auto"/>
            <w:vAlign w:val="center"/>
          </w:tcPr>
          <w:p w14:paraId="52B540C6" w14:textId="605BF4EC"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K_W213</w:t>
            </w:r>
          </w:p>
        </w:tc>
        <w:tc>
          <w:tcPr>
            <w:tcW w:w="4764" w:type="dxa"/>
            <w:shd w:val="clear" w:color="auto" w:fill="auto"/>
            <w:vAlign w:val="center"/>
          </w:tcPr>
          <w:p w14:paraId="0E82BAAF" w14:textId="77777777" w:rsidR="00376325" w:rsidRPr="00F476D9" w:rsidRDefault="00376325" w:rsidP="00376325">
            <w:pPr>
              <w:shd w:val="clear" w:color="auto" w:fill="FFFFFF"/>
              <w:ind w:left="86"/>
              <w:rPr>
                <w:rFonts w:ascii="Cambria" w:hAnsi="Cambria"/>
                <w:sz w:val="20"/>
                <w:szCs w:val="20"/>
              </w:rPr>
            </w:pPr>
            <w:r w:rsidRPr="00F476D9">
              <w:rPr>
                <w:rFonts w:ascii="Cambria" w:hAnsi="Cambria"/>
                <w:sz w:val="20"/>
                <w:szCs w:val="20"/>
              </w:rPr>
              <w:t>zasady organizacji opieki specjalistycznej (geriatrycznej, intensywnej opieki medycznej, neurologicznej, psychiatrycznej, pediatrycznej, internistycznej, chirurgicznej, paliatywnej, długoterminowej oraz na bloku operacyjnym)</w:t>
            </w:r>
          </w:p>
        </w:tc>
        <w:tc>
          <w:tcPr>
            <w:tcW w:w="1559" w:type="dxa"/>
            <w:shd w:val="clear" w:color="auto" w:fill="auto"/>
            <w:vAlign w:val="center"/>
          </w:tcPr>
          <w:p w14:paraId="48407B61"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6CCA0DBB"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1E7DA271" w14:textId="43436D15"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0B954302" w14:textId="77777777" w:rsidTr="00D81877">
        <w:trPr>
          <w:gridAfter w:val="1"/>
          <w:wAfter w:w="15" w:type="dxa"/>
          <w:trHeight w:val="567"/>
        </w:trPr>
        <w:tc>
          <w:tcPr>
            <w:tcW w:w="1043" w:type="dxa"/>
            <w:shd w:val="clear" w:color="auto" w:fill="auto"/>
            <w:vAlign w:val="center"/>
          </w:tcPr>
          <w:p w14:paraId="6B710A3A" w14:textId="3CCDF510"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K_W214</w:t>
            </w:r>
          </w:p>
        </w:tc>
        <w:tc>
          <w:tcPr>
            <w:tcW w:w="4764" w:type="dxa"/>
            <w:shd w:val="clear" w:color="auto" w:fill="auto"/>
            <w:vAlign w:val="center"/>
          </w:tcPr>
          <w:p w14:paraId="6AA2519F" w14:textId="77777777" w:rsidR="00376325" w:rsidRPr="00F476D9" w:rsidRDefault="00376325" w:rsidP="00376325">
            <w:pPr>
              <w:shd w:val="clear" w:color="auto" w:fill="FFFFFF"/>
              <w:ind w:left="86"/>
              <w:rPr>
                <w:rFonts w:ascii="Cambria" w:hAnsi="Cambria"/>
                <w:sz w:val="20"/>
                <w:szCs w:val="20"/>
              </w:rPr>
            </w:pPr>
            <w:r w:rsidRPr="00F476D9">
              <w:rPr>
                <w:rFonts w:ascii="Cambria" w:hAnsi="Cambria"/>
                <w:sz w:val="20"/>
                <w:szCs w:val="20"/>
              </w:rPr>
              <w:t>etiopatogenezę najczęstszych schorzeń wieku podeszłego</w:t>
            </w:r>
          </w:p>
        </w:tc>
        <w:tc>
          <w:tcPr>
            <w:tcW w:w="1559" w:type="dxa"/>
            <w:shd w:val="clear" w:color="auto" w:fill="auto"/>
            <w:vAlign w:val="center"/>
          </w:tcPr>
          <w:p w14:paraId="7022390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6BF2631C"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4CD11166" w14:textId="75AE7E8F"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5C590AC3" w14:textId="77777777" w:rsidTr="00D81877">
        <w:trPr>
          <w:gridAfter w:val="1"/>
          <w:wAfter w:w="15" w:type="dxa"/>
          <w:trHeight w:val="567"/>
        </w:trPr>
        <w:tc>
          <w:tcPr>
            <w:tcW w:w="1043" w:type="dxa"/>
            <w:shd w:val="clear" w:color="auto" w:fill="auto"/>
            <w:vAlign w:val="center"/>
          </w:tcPr>
          <w:p w14:paraId="18700EF0" w14:textId="4AC26B47"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K_W215</w:t>
            </w:r>
          </w:p>
        </w:tc>
        <w:tc>
          <w:tcPr>
            <w:tcW w:w="4764" w:type="dxa"/>
            <w:shd w:val="clear" w:color="auto" w:fill="auto"/>
            <w:vAlign w:val="center"/>
          </w:tcPr>
          <w:p w14:paraId="641E58EC" w14:textId="7DF33EE2" w:rsidR="00376325" w:rsidRPr="00F476D9" w:rsidRDefault="00376325" w:rsidP="00376325">
            <w:pPr>
              <w:shd w:val="clear" w:color="auto" w:fill="FFFFFF"/>
              <w:ind w:left="86"/>
              <w:rPr>
                <w:rFonts w:ascii="Cambria" w:hAnsi="Cambria"/>
                <w:sz w:val="20"/>
                <w:szCs w:val="20"/>
              </w:rPr>
            </w:pPr>
            <w:r w:rsidRPr="00F476D9">
              <w:rPr>
                <w:rFonts w:ascii="Cambria" w:hAnsi="Cambria"/>
                <w:sz w:val="20"/>
                <w:szCs w:val="20"/>
              </w:rPr>
              <w:t>patofizjologię, objawy kliniczne, przebieg, leczenie i rokowanie chorób wieku rozwojowego: układu oddechowego, układu krążenia, układu nerwowego, dróg moczowych, układu pokarmowego oraz chorób endokrynologicznych, metabolicznych, alergicznych i krwi</w:t>
            </w:r>
          </w:p>
        </w:tc>
        <w:tc>
          <w:tcPr>
            <w:tcW w:w="1559" w:type="dxa"/>
            <w:shd w:val="clear" w:color="auto" w:fill="auto"/>
            <w:vAlign w:val="center"/>
          </w:tcPr>
          <w:p w14:paraId="7B46509D"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538F930A"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4608D826" w14:textId="6C6192A6"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5804D0B0" w14:textId="77777777" w:rsidTr="00D81877">
        <w:trPr>
          <w:gridAfter w:val="1"/>
          <w:wAfter w:w="15" w:type="dxa"/>
          <w:trHeight w:val="567"/>
        </w:trPr>
        <w:tc>
          <w:tcPr>
            <w:tcW w:w="1043" w:type="dxa"/>
            <w:shd w:val="clear" w:color="auto" w:fill="auto"/>
            <w:vAlign w:val="center"/>
          </w:tcPr>
          <w:p w14:paraId="40491987" w14:textId="00AC9B58"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K_W216</w:t>
            </w:r>
          </w:p>
        </w:tc>
        <w:tc>
          <w:tcPr>
            <w:tcW w:w="4764" w:type="dxa"/>
            <w:shd w:val="clear" w:color="auto" w:fill="auto"/>
            <w:vAlign w:val="center"/>
          </w:tcPr>
          <w:p w14:paraId="4F6534F9" w14:textId="77777777" w:rsidR="00376325" w:rsidRPr="00F476D9" w:rsidRDefault="00376325" w:rsidP="00376325">
            <w:pPr>
              <w:shd w:val="clear" w:color="auto" w:fill="FFFFFF"/>
              <w:ind w:left="86"/>
              <w:rPr>
                <w:rFonts w:ascii="Cambria" w:hAnsi="Cambria"/>
                <w:sz w:val="20"/>
                <w:szCs w:val="20"/>
              </w:rPr>
            </w:pPr>
            <w:r w:rsidRPr="00F476D9">
              <w:rPr>
                <w:rFonts w:ascii="Cambria" w:hAnsi="Cambria"/>
                <w:sz w:val="20"/>
                <w:szCs w:val="20"/>
              </w:rPr>
              <w:t xml:space="preserve">okresy porodu fizjologicznego i zasady opieki nad kobietą w okresie połogu </w:t>
            </w:r>
          </w:p>
        </w:tc>
        <w:tc>
          <w:tcPr>
            <w:tcW w:w="1559" w:type="dxa"/>
            <w:shd w:val="clear" w:color="auto" w:fill="auto"/>
            <w:vAlign w:val="center"/>
          </w:tcPr>
          <w:p w14:paraId="78AE01A1"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 xml:space="preserve">P6U_W </w:t>
            </w:r>
          </w:p>
        </w:tc>
        <w:tc>
          <w:tcPr>
            <w:tcW w:w="1012" w:type="dxa"/>
            <w:shd w:val="clear" w:color="auto" w:fill="auto"/>
            <w:vAlign w:val="center"/>
          </w:tcPr>
          <w:p w14:paraId="4681812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7143FB19" w14:textId="30FA6F8E"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54D2205D" w14:textId="77777777" w:rsidTr="00D81877">
        <w:trPr>
          <w:gridAfter w:val="1"/>
          <w:wAfter w:w="15" w:type="dxa"/>
          <w:trHeight w:val="567"/>
        </w:trPr>
        <w:tc>
          <w:tcPr>
            <w:tcW w:w="1043" w:type="dxa"/>
            <w:shd w:val="clear" w:color="auto" w:fill="auto"/>
            <w:vAlign w:val="center"/>
          </w:tcPr>
          <w:p w14:paraId="4BC6CB46" w14:textId="683FD929"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K_W217</w:t>
            </w:r>
          </w:p>
        </w:tc>
        <w:tc>
          <w:tcPr>
            <w:tcW w:w="4764" w:type="dxa"/>
            <w:shd w:val="clear" w:color="auto" w:fill="auto"/>
            <w:vAlign w:val="center"/>
          </w:tcPr>
          <w:p w14:paraId="24712661" w14:textId="77777777" w:rsidR="00376325" w:rsidRPr="00F476D9" w:rsidRDefault="00376325" w:rsidP="00376325">
            <w:pPr>
              <w:shd w:val="clear" w:color="auto" w:fill="FFFFFF"/>
              <w:ind w:left="86"/>
              <w:rPr>
                <w:rFonts w:ascii="Cambria" w:hAnsi="Cambria"/>
                <w:sz w:val="20"/>
                <w:szCs w:val="20"/>
              </w:rPr>
            </w:pPr>
            <w:r w:rsidRPr="00F476D9">
              <w:rPr>
                <w:rFonts w:ascii="Cambria" w:hAnsi="Cambria"/>
                <w:sz w:val="20"/>
                <w:szCs w:val="20"/>
              </w:rPr>
              <w:t>etiopatogenezę schorzeń ginekologicznych</w:t>
            </w:r>
          </w:p>
        </w:tc>
        <w:tc>
          <w:tcPr>
            <w:tcW w:w="1559" w:type="dxa"/>
            <w:shd w:val="clear" w:color="auto" w:fill="auto"/>
            <w:vAlign w:val="center"/>
          </w:tcPr>
          <w:p w14:paraId="23DA2AEF"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03ADE88C"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41BEEE8B" w14:textId="22D2427A"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1F466C34" w14:textId="77777777" w:rsidTr="00D81877">
        <w:trPr>
          <w:gridAfter w:val="1"/>
          <w:wAfter w:w="15" w:type="dxa"/>
          <w:trHeight w:val="567"/>
        </w:trPr>
        <w:tc>
          <w:tcPr>
            <w:tcW w:w="1043" w:type="dxa"/>
            <w:shd w:val="clear" w:color="auto" w:fill="auto"/>
            <w:vAlign w:val="center"/>
          </w:tcPr>
          <w:p w14:paraId="1C306FC5" w14:textId="2980C94B"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K_W218</w:t>
            </w:r>
          </w:p>
        </w:tc>
        <w:tc>
          <w:tcPr>
            <w:tcW w:w="4764" w:type="dxa"/>
            <w:shd w:val="clear" w:color="auto" w:fill="auto"/>
            <w:vAlign w:val="center"/>
          </w:tcPr>
          <w:p w14:paraId="093CA632" w14:textId="77777777" w:rsidR="00376325" w:rsidRPr="00F476D9" w:rsidRDefault="00376325" w:rsidP="00376325">
            <w:pPr>
              <w:shd w:val="clear" w:color="auto" w:fill="FFFFFF"/>
              <w:ind w:left="86"/>
              <w:rPr>
                <w:rFonts w:ascii="Cambria" w:hAnsi="Cambria"/>
                <w:sz w:val="20"/>
                <w:szCs w:val="20"/>
              </w:rPr>
            </w:pPr>
            <w:r w:rsidRPr="00F476D9">
              <w:rPr>
                <w:rFonts w:ascii="Cambria" w:hAnsi="Cambria"/>
                <w:sz w:val="20"/>
                <w:szCs w:val="20"/>
              </w:rPr>
              <w:t>metody, techniki i narzędzia oceny stanu świadomości i przytomności</w:t>
            </w:r>
          </w:p>
        </w:tc>
        <w:tc>
          <w:tcPr>
            <w:tcW w:w="1559" w:type="dxa"/>
            <w:shd w:val="clear" w:color="auto" w:fill="auto"/>
            <w:vAlign w:val="center"/>
          </w:tcPr>
          <w:p w14:paraId="76C08688"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52F5FC5A"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41DEE6BB" w14:textId="5C729A81"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21638F32" w14:textId="77777777" w:rsidTr="00D81877">
        <w:trPr>
          <w:gridAfter w:val="1"/>
          <w:wAfter w:w="15" w:type="dxa"/>
          <w:trHeight w:val="567"/>
        </w:trPr>
        <w:tc>
          <w:tcPr>
            <w:tcW w:w="1043" w:type="dxa"/>
            <w:shd w:val="clear" w:color="auto" w:fill="auto"/>
            <w:vAlign w:val="center"/>
          </w:tcPr>
          <w:p w14:paraId="35BA9ADB" w14:textId="27BD49AA"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K_W219</w:t>
            </w:r>
          </w:p>
        </w:tc>
        <w:tc>
          <w:tcPr>
            <w:tcW w:w="4764" w:type="dxa"/>
            <w:shd w:val="clear" w:color="auto" w:fill="auto"/>
            <w:vAlign w:val="center"/>
          </w:tcPr>
          <w:p w14:paraId="52D39142" w14:textId="77777777" w:rsidR="00376325" w:rsidRPr="00F476D9" w:rsidRDefault="00376325" w:rsidP="00376325">
            <w:pPr>
              <w:shd w:val="clear" w:color="auto" w:fill="FFFFFF"/>
              <w:ind w:left="86"/>
              <w:rPr>
                <w:rFonts w:ascii="Cambria" w:hAnsi="Cambria"/>
                <w:sz w:val="20"/>
                <w:szCs w:val="20"/>
              </w:rPr>
            </w:pPr>
            <w:r w:rsidRPr="00F476D9">
              <w:rPr>
                <w:rFonts w:ascii="Cambria" w:hAnsi="Cambria"/>
                <w:sz w:val="20"/>
                <w:szCs w:val="20"/>
              </w:rPr>
              <w:t>czynniki zwiększające ryzyko okołooperacyjne</w:t>
            </w:r>
          </w:p>
        </w:tc>
        <w:tc>
          <w:tcPr>
            <w:tcW w:w="1559" w:type="dxa"/>
            <w:shd w:val="clear" w:color="auto" w:fill="auto"/>
            <w:vAlign w:val="center"/>
          </w:tcPr>
          <w:p w14:paraId="197878AE"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3DBA6DAC"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340E3DBF" w14:textId="4C9321B5"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31E53996" w14:textId="77777777" w:rsidTr="00D81877">
        <w:trPr>
          <w:gridAfter w:val="1"/>
          <w:wAfter w:w="15" w:type="dxa"/>
          <w:trHeight w:val="567"/>
        </w:trPr>
        <w:tc>
          <w:tcPr>
            <w:tcW w:w="1043" w:type="dxa"/>
            <w:shd w:val="clear" w:color="auto" w:fill="auto"/>
            <w:vAlign w:val="center"/>
          </w:tcPr>
          <w:p w14:paraId="03793D98" w14:textId="11D3F808"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K_W220</w:t>
            </w:r>
          </w:p>
        </w:tc>
        <w:tc>
          <w:tcPr>
            <w:tcW w:w="4764" w:type="dxa"/>
            <w:shd w:val="clear" w:color="auto" w:fill="auto"/>
            <w:vAlign w:val="center"/>
          </w:tcPr>
          <w:p w14:paraId="5D3CAE2F" w14:textId="77777777" w:rsidR="00376325" w:rsidRPr="00F476D9" w:rsidRDefault="00376325" w:rsidP="00376325">
            <w:pPr>
              <w:shd w:val="clear" w:color="auto" w:fill="FFFFFF"/>
              <w:ind w:left="86"/>
              <w:rPr>
                <w:rFonts w:ascii="Cambria" w:hAnsi="Cambria"/>
                <w:sz w:val="20"/>
                <w:szCs w:val="20"/>
              </w:rPr>
            </w:pPr>
            <w:r w:rsidRPr="00F476D9">
              <w:rPr>
                <w:rFonts w:ascii="Cambria" w:hAnsi="Cambria"/>
                <w:sz w:val="20"/>
                <w:szCs w:val="20"/>
              </w:rPr>
              <w:t>zasady przygotowania pacjenta do zabiegu operacyjnego w trybie pilnym i planowym,</w:t>
            </w:r>
          </w:p>
          <w:p w14:paraId="7BF3233A" w14:textId="77777777" w:rsidR="00376325" w:rsidRPr="00F476D9" w:rsidRDefault="00376325" w:rsidP="00376325">
            <w:pPr>
              <w:shd w:val="clear" w:color="auto" w:fill="FFFFFF"/>
              <w:ind w:left="86"/>
              <w:rPr>
                <w:rFonts w:ascii="Cambria" w:hAnsi="Cambria"/>
                <w:sz w:val="20"/>
                <w:szCs w:val="20"/>
              </w:rPr>
            </w:pPr>
            <w:r w:rsidRPr="00F476D9">
              <w:rPr>
                <w:rFonts w:ascii="Cambria" w:hAnsi="Cambria"/>
                <w:sz w:val="20"/>
                <w:szCs w:val="20"/>
              </w:rPr>
              <w:t>w chirurgii jednego dnia oraz zasady opieki nad pacjentem po zabiegu operacyjnym w celu zapobiegania wczesnym i późnym powikłaniom</w:t>
            </w:r>
          </w:p>
        </w:tc>
        <w:tc>
          <w:tcPr>
            <w:tcW w:w="1559" w:type="dxa"/>
            <w:shd w:val="clear" w:color="auto" w:fill="auto"/>
            <w:vAlign w:val="center"/>
          </w:tcPr>
          <w:p w14:paraId="399B665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19B15A8B"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43EB388C" w14:textId="61045045"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2B68B8CA" w14:textId="77777777" w:rsidTr="00D81877">
        <w:trPr>
          <w:gridAfter w:val="1"/>
          <w:wAfter w:w="15" w:type="dxa"/>
          <w:trHeight w:val="567"/>
        </w:trPr>
        <w:tc>
          <w:tcPr>
            <w:tcW w:w="1043" w:type="dxa"/>
            <w:shd w:val="clear" w:color="auto" w:fill="auto"/>
            <w:vAlign w:val="center"/>
          </w:tcPr>
          <w:p w14:paraId="30CD9286" w14:textId="08751D60"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K_W221</w:t>
            </w:r>
          </w:p>
        </w:tc>
        <w:tc>
          <w:tcPr>
            <w:tcW w:w="4764" w:type="dxa"/>
            <w:shd w:val="clear" w:color="auto" w:fill="auto"/>
            <w:vAlign w:val="center"/>
          </w:tcPr>
          <w:p w14:paraId="597ADAC5" w14:textId="77777777" w:rsidR="00376325" w:rsidRPr="00F476D9" w:rsidRDefault="00376325" w:rsidP="00376325">
            <w:pPr>
              <w:shd w:val="clear" w:color="auto" w:fill="FFFFFF"/>
              <w:ind w:left="86"/>
              <w:rPr>
                <w:rFonts w:ascii="Cambria" w:hAnsi="Cambria"/>
                <w:sz w:val="20"/>
                <w:szCs w:val="20"/>
              </w:rPr>
            </w:pPr>
            <w:r w:rsidRPr="00F476D9">
              <w:rPr>
                <w:rFonts w:ascii="Cambria" w:hAnsi="Cambria"/>
                <w:sz w:val="20"/>
                <w:szCs w:val="20"/>
              </w:rPr>
              <w:t>standardy i procedury postępowania w stanach nagłych i zabiegach ratujących życie</w:t>
            </w:r>
          </w:p>
        </w:tc>
        <w:tc>
          <w:tcPr>
            <w:tcW w:w="1559" w:type="dxa"/>
            <w:shd w:val="clear" w:color="auto" w:fill="auto"/>
            <w:vAlign w:val="center"/>
          </w:tcPr>
          <w:p w14:paraId="5927AB54"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61E4A7B4"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1C029DB4" w14:textId="1930159A"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2609F29F" w14:textId="77777777" w:rsidTr="00D81877">
        <w:trPr>
          <w:gridAfter w:val="1"/>
          <w:wAfter w:w="15" w:type="dxa"/>
          <w:trHeight w:val="567"/>
        </w:trPr>
        <w:tc>
          <w:tcPr>
            <w:tcW w:w="1043" w:type="dxa"/>
            <w:shd w:val="clear" w:color="auto" w:fill="auto"/>
            <w:vAlign w:val="center"/>
          </w:tcPr>
          <w:p w14:paraId="6B85F246" w14:textId="37A04536"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K_W222</w:t>
            </w:r>
          </w:p>
        </w:tc>
        <w:tc>
          <w:tcPr>
            <w:tcW w:w="4764" w:type="dxa"/>
            <w:shd w:val="clear" w:color="auto" w:fill="auto"/>
            <w:vAlign w:val="center"/>
          </w:tcPr>
          <w:p w14:paraId="4BE870D8" w14:textId="2BF1695B" w:rsidR="00376325" w:rsidRPr="00F476D9" w:rsidRDefault="00376325" w:rsidP="00376325">
            <w:pPr>
              <w:shd w:val="clear" w:color="auto" w:fill="FFFFFF"/>
              <w:ind w:left="86"/>
              <w:rPr>
                <w:rFonts w:ascii="Cambria" w:hAnsi="Cambria"/>
                <w:sz w:val="20"/>
                <w:szCs w:val="20"/>
              </w:rPr>
            </w:pPr>
            <w:r w:rsidRPr="00F476D9">
              <w:rPr>
                <w:rFonts w:ascii="Cambria" w:hAnsi="Cambria"/>
                <w:sz w:val="20"/>
                <w:szCs w:val="20"/>
              </w:rPr>
              <w:t>zasady obserwacji pacjenta po zabiegu operacyjnym, obejmującej monitorowanie w zakresie podstawowym i rozszerzonym</w:t>
            </w:r>
          </w:p>
        </w:tc>
        <w:tc>
          <w:tcPr>
            <w:tcW w:w="1559" w:type="dxa"/>
            <w:shd w:val="clear" w:color="auto" w:fill="auto"/>
            <w:vAlign w:val="center"/>
          </w:tcPr>
          <w:p w14:paraId="2F3DEA5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75538CE0"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215070F4" w14:textId="2CC6B110"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171B3C17" w14:textId="77777777" w:rsidTr="00D81877">
        <w:trPr>
          <w:gridAfter w:val="1"/>
          <w:wAfter w:w="15" w:type="dxa"/>
          <w:trHeight w:val="567"/>
        </w:trPr>
        <w:tc>
          <w:tcPr>
            <w:tcW w:w="1043" w:type="dxa"/>
            <w:shd w:val="clear" w:color="auto" w:fill="auto"/>
            <w:vAlign w:val="center"/>
          </w:tcPr>
          <w:p w14:paraId="66AD7728" w14:textId="07A61B6C"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K_W223</w:t>
            </w:r>
          </w:p>
        </w:tc>
        <w:tc>
          <w:tcPr>
            <w:tcW w:w="4764" w:type="dxa"/>
            <w:shd w:val="clear" w:color="auto" w:fill="auto"/>
            <w:vAlign w:val="center"/>
          </w:tcPr>
          <w:p w14:paraId="27C1189E" w14:textId="77777777" w:rsidR="00376325" w:rsidRPr="00F476D9" w:rsidRDefault="00376325" w:rsidP="00376325">
            <w:pPr>
              <w:shd w:val="clear" w:color="auto" w:fill="FFFFFF"/>
              <w:ind w:left="86"/>
              <w:rPr>
                <w:rFonts w:ascii="Cambria" w:hAnsi="Cambria"/>
                <w:sz w:val="20"/>
                <w:szCs w:val="20"/>
              </w:rPr>
            </w:pPr>
            <w:r w:rsidRPr="00F476D9">
              <w:rPr>
                <w:rFonts w:ascii="Cambria" w:hAnsi="Cambria"/>
                <w:sz w:val="20"/>
                <w:szCs w:val="20"/>
              </w:rPr>
              <w:t>metody znieczulenia i zasady opieki nad pacjentem po znieczuleniu</w:t>
            </w:r>
          </w:p>
        </w:tc>
        <w:tc>
          <w:tcPr>
            <w:tcW w:w="1559" w:type="dxa"/>
            <w:shd w:val="clear" w:color="auto" w:fill="auto"/>
            <w:vAlign w:val="center"/>
          </w:tcPr>
          <w:p w14:paraId="35DA2C22"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0DDBD9D0"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463FC2A6" w14:textId="6405B6BA"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1931489C" w14:textId="77777777" w:rsidTr="00D81877">
        <w:trPr>
          <w:gridAfter w:val="1"/>
          <w:wAfter w:w="15" w:type="dxa"/>
          <w:trHeight w:val="567"/>
        </w:trPr>
        <w:tc>
          <w:tcPr>
            <w:tcW w:w="1043" w:type="dxa"/>
            <w:shd w:val="clear" w:color="auto" w:fill="auto"/>
            <w:vAlign w:val="center"/>
          </w:tcPr>
          <w:p w14:paraId="1C79EE44" w14:textId="06922489"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K_W224</w:t>
            </w:r>
          </w:p>
        </w:tc>
        <w:tc>
          <w:tcPr>
            <w:tcW w:w="4764" w:type="dxa"/>
            <w:shd w:val="clear" w:color="auto" w:fill="auto"/>
            <w:vAlign w:val="center"/>
          </w:tcPr>
          <w:p w14:paraId="0CB66D24" w14:textId="77777777" w:rsidR="00376325" w:rsidRPr="00F476D9" w:rsidRDefault="00376325" w:rsidP="00376325">
            <w:pPr>
              <w:shd w:val="clear" w:color="auto" w:fill="FFFFFF"/>
              <w:ind w:left="86"/>
              <w:rPr>
                <w:rFonts w:ascii="Cambria" w:hAnsi="Cambria"/>
                <w:sz w:val="20"/>
                <w:szCs w:val="20"/>
              </w:rPr>
            </w:pPr>
            <w:r w:rsidRPr="00F476D9">
              <w:rPr>
                <w:rFonts w:ascii="Cambria" w:hAnsi="Cambria"/>
                <w:sz w:val="20"/>
                <w:szCs w:val="20"/>
              </w:rPr>
              <w:t>metody i skale oceny bólu, poziomu sedacji oraz zaburzeń snu oraz stanów delirycznych u pacjentów w stanach zagrożenia życia</w:t>
            </w:r>
          </w:p>
        </w:tc>
        <w:tc>
          <w:tcPr>
            <w:tcW w:w="1559" w:type="dxa"/>
            <w:shd w:val="clear" w:color="auto" w:fill="auto"/>
            <w:vAlign w:val="center"/>
          </w:tcPr>
          <w:p w14:paraId="4D85A7AA"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1B7DF75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4A8631CC" w14:textId="77C42D16"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6B5F38FE" w14:textId="77777777" w:rsidTr="00D81877">
        <w:trPr>
          <w:gridAfter w:val="1"/>
          <w:wAfter w:w="15" w:type="dxa"/>
          <w:trHeight w:val="567"/>
        </w:trPr>
        <w:tc>
          <w:tcPr>
            <w:tcW w:w="1043" w:type="dxa"/>
            <w:shd w:val="clear" w:color="auto" w:fill="auto"/>
            <w:vAlign w:val="center"/>
          </w:tcPr>
          <w:p w14:paraId="12BB58EC" w14:textId="1BBD4D06"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K_W225</w:t>
            </w:r>
          </w:p>
        </w:tc>
        <w:tc>
          <w:tcPr>
            <w:tcW w:w="4764" w:type="dxa"/>
            <w:shd w:val="clear" w:color="auto" w:fill="auto"/>
            <w:vAlign w:val="center"/>
          </w:tcPr>
          <w:p w14:paraId="489D6634" w14:textId="0F3FF7F9" w:rsidR="00376325" w:rsidRPr="00F476D9" w:rsidRDefault="00376325" w:rsidP="00376325">
            <w:pPr>
              <w:shd w:val="clear" w:color="auto" w:fill="FFFFFF"/>
              <w:ind w:left="86"/>
              <w:rPr>
                <w:rFonts w:ascii="Cambria" w:hAnsi="Cambria"/>
                <w:sz w:val="20"/>
                <w:szCs w:val="20"/>
              </w:rPr>
            </w:pPr>
            <w:r w:rsidRPr="00F476D9">
              <w:rPr>
                <w:rFonts w:ascii="Cambria" w:hAnsi="Cambria"/>
                <w:sz w:val="20"/>
                <w:szCs w:val="20"/>
              </w:rPr>
              <w:t>metody i techniki komunikowania się z pacjentem niezdolnym do nawiązania i podtrzymania efektywnej komunikacji ze względu na stan zdrowia lub stosowane leczenie</w:t>
            </w:r>
          </w:p>
        </w:tc>
        <w:tc>
          <w:tcPr>
            <w:tcW w:w="1559" w:type="dxa"/>
            <w:shd w:val="clear" w:color="auto" w:fill="auto"/>
            <w:vAlign w:val="center"/>
          </w:tcPr>
          <w:p w14:paraId="5966C16A"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5616E842"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47D90345" w14:textId="0E3815B0"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10078CF2" w14:textId="77777777" w:rsidTr="00D81877">
        <w:trPr>
          <w:gridAfter w:val="1"/>
          <w:wAfter w:w="15" w:type="dxa"/>
          <w:trHeight w:val="567"/>
        </w:trPr>
        <w:tc>
          <w:tcPr>
            <w:tcW w:w="1043" w:type="dxa"/>
            <w:shd w:val="clear" w:color="auto" w:fill="auto"/>
            <w:vAlign w:val="center"/>
          </w:tcPr>
          <w:p w14:paraId="3F1A5AB0" w14:textId="7385C353"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K_W226</w:t>
            </w:r>
          </w:p>
        </w:tc>
        <w:tc>
          <w:tcPr>
            <w:tcW w:w="4764" w:type="dxa"/>
            <w:shd w:val="clear" w:color="auto" w:fill="auto"/>
            <w:vAlign w:val="center"/>
          </w:tcPr>
          <w:p w14:paraId="731F6AA6" w14:textId="6492864C" w:rsidR="00376325" w:rsidRPr="00F476D9" w:rsidRDefault="00376325" w:rsidP="00376325">
            <w:pPr>
              <w:shd w:val="clear" w:color="auto" w:fill="FFFFFF"/>
              <w:ind w:left="86"/>
              <w:rPr>
                <w:rFonts w:ascii="Cambria" w:hAnsi="Cambria"/>
                <w:sz w:val="20"/>
                <w:szCs w:val="20"/>
              </w:rPr>
            </w:pPr>
            <w:r w:rsidRPr="00F476D9">
              <w:rPr>
                <w:rFonts w:ascii="Cambria" w:hAnsi="Cambria"/>
                <w:sz w:val="20"/>
                <w:szCs w:val="20"/>
              </w:rPr>
              <w:t>zasady profilaktyki powikłań związanych ze stosowaniem inwazyjnych technik diagnostycznych i terapeutycznych u pacjentów w stanie krytycznym</w:t>
            </w:r>
          </w:p>
        </w:tc>
        <w:tc>
          <w:tcPr>
            <w:tcW w:w="1559" w:type="dxa"/>
            <w:shd w:val="clear" w:color="auto" w:fill="auto"/>
            <w:vAlign w:val="center"/>
          </w:tcPr>
          <w:p w14:paraId="174B5AB8"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40E3F46C"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0424BA31" w14:textId="5F1872E4"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240D590C" w14:textId="77777777" w:rsidTr="00D81877">
        <w:trPr>
          <w:gridAfter w:val="1"/>
          <w:wAfter w:w="15" w:type="dxa"/>
          <w:trHeight w:val="567"/>
        </w:trPr>
        <w:tc>
          <w:tcPr>
            <w:tcW w:w="1043" w:type="dxa"/>
            <w:shd w:val="clear" w:color="auto" w:fill="auto"/>
            <w:vAlign w:val="center"/>
          </w:tcPr>
          <w:p w14:paraId="4F3D7BF4" w14:textId="2BA1E3A2"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K_W227</w:t>
            </w:r>
          </w:p>
        </w:tc>
        <w:tc>
          <w:tcPr>
            <w:tcW w:w="4764" w:type="dxa"/>
            <w:shd w:val="clear" w:color="auto" w:fill="auto"/>
            <w:vAlign w:val="center"/>
          </w:tcPr>
          <w:p w14:paraId="04C92B8B" w14:textId="77777777" w:rsidR="00376325" w:rsidRPr="00F476D9" w:rsidRDefault="00376325" w:rsidP="00376325">
            <w:pPr>
              <w:shd w:val="clear" w:color="auto" w:fill="FFFFFF"/>
              <w:ind w:left="86"/>
              <w:rPr>
                <w:rFonts w:ascii="Cambria" w:hAnsi="Cambria"/>
                <w:sz w:val="20"/>
                <w:szCs w:val="20"/>
              </w:rPr>
            </w:pPr>
            <w:r w:rsidRPr="00F476D9">
              <w:rPr>
                <w:rFonts w:ascii="Cambria" w:hAnsi="Cambria"/>
                <w:sz w:val="20"/>
                <w:szCs w:val="20"/>
              </w:rPr>
              <w:t>metody i techniki prowadzenia badań naukowych</w:t>
            </w:r>
          </w:p>
        </w:tc>
        <w:tc>
          <w:tcPr>
            <w:tcW w:w="1559" w:type="dxa"/>
            <w:shd w:val="clear" w:color="auto" w:fill="auto"/>
            <w:vAlign w:val="center"/>
          </w:tcPr>
          <w:p w14:paraId="34981630"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49980D19"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693B53DE" w14:textId="7AE1212D"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31F3C097" w14:textId="77777777" w:rsidTr="00D81877">
        <w:trPr>
          <w:gridAfter w:val="1"/>
          <w:wAfter w:w="15" w:type="dxa"/>
          <w:trHeight w:val="567"/>
        </w:trPr>
        <w:tc>
          <w:tcPr>
            <w:tcW w:w="1043" w:type="dxa"/>
            <w:shd w:val="clear" w:color="auto" w:fill="auto"/>
            <w:vAlign w:val="center"/>
          </w:tcPr>
          <w:p w14:paraId="2F1DDC54" w14:textId="1B085627"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K_W228</w:t>
            </w:r>
          </w:p>
        </w:tc>
        <w:tc>
          <w:tcPr>
            <w:tcW w:w="4764" w:type="dxa"/>
            <w:shd w:val="clear" w:color="auto" w:fill="auto"/>
            <w:vAlign w:val="center"/>
          </w:tcPr>
          <w:p w14:paraId="678E03F6" w14:textId="2AE201B7" w:rsidR="00376325" w:rsidRPr="00F476D9" w:rsidRDefault="00376325" w:rsidP="00376325">
            <w:pPr>
              <w:shd w:val="clear" w:color="auto" w:fill="FFFFFF"/>
              <w:ind w:left="86"/>
              <w:rPr>
                <w:rFonts w:ascii="Cambria" w:hAnsi="Cambria"/>
                <w:sz w:val="20"/>
                <w:szCs w:val="20"/>
              </w:rPr>
            </w:pPr>
            <w:r w:rsidRPr="00F476D9">
              <w:rPr>
                <w:rFonts w:ascii="Cambria" w:hAnsi="Cambria"/>
                <w:sz w:val="20"/>
                <w:szCs w:val="20"/>
              </w:rPr>
              <w:t>zasady etyki w prowadzeniu badań naukowych i podstawowe regulacje prawne z zakresu prawa autorskiego i prawa ochrony własności intelektualnej</w:t>
            </w:r>
          </w:p>
        </w:tc>
        <w:tc>
          <w:tcPr>
            <w:tcW w:w="1559" w:type="dxa"/>
            <w:shd w:val="clear" w:color="auto" w:fill="auto"/>
            <w:vAlign w:val="center"/>
          </w:tcPr>
          <w:p w14:paraId="4E3AE80E"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P6U_W</w:t>
            </w:r>
          </w:p>
        </w:tc>
        <w:tc>
          <w:tcPr>
            <w:tcW w:w="1012" w:type="dxa"/>
            <w:shd w:val="clear" w:color="auto" w:fill="auto"/>
            <w:vAlign w:val="center"/>
          </w:tcPr>
          <w:p w14:paraId="44E54C4F"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P6S_WG</w:t>
            </w:r>
          </w:p>
        </w:tc>
        <w:tc>
          <w:tcPr>
            <w:tcW w:w="992" w:type="dxa"/>
            <w:shd w:val="clear" w:color="auto" w:fill="auto"/>
            <w:vAlign w:val="center"/>
          </w:tcPr>
          <w:p w14:paraId="2BAD49C4" w14:textId="46F3BF5B"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2811F2CB" w14:textId="77777777" w:rsidTr="00D81877">
        <w:trPr>
          <w:trHeight w:val="567"/>
        </w:trPr>
        <w:tc>
          <w:tcPr>
            <w:tcW w:w="9385" w:type="dxa"/>
            <w:gridSpan w:val="6"/>
            <w:shd w:val="clear" w:color="auto" w:fill="F2F2F2"/>
            <w:vAlign w:val="center"/>
          </w:tcPr>
          <w:p w14:paraId="6F303945" w14:textId="77777777" w:rsidR="00376325" w:rsidRPr="00F476D9" w:rsidRDefault="00376325" w:rsidP="00376325">
            <w:pPr>
              <w:pStyle w:val="Bezodstpw"/>
              <w:jc w:val="center"/>
              <w:rPr>
                <w:rFonts w:ascii="Cambria" w:hAnsi="Cambria"/>
                <w:b/>
                <w:spacing w:val="40"/>
                <w:sz w:val="20"/>
                <w:szCs w:val="20"/>
              </w:rPr>
            </w:pPr>
            <w:r w:rsidRPr="00F476D9">
              <w:rPr>
                <w:rFonts w:ascii="Cambria" w:hAnsi="Cambria"/>
                <w:b/>
                <w:spacing w:val="40"/>
                <w:sz w:val="20"/>
                <w:szCs w:val="20"/>
              </w:rPr>
              <w:t>UMIEJĘTNOŚCI: absolwent potrafi</w:t>
            </w:r>
          </w:p>
        </w:tc>
      </w:tr>
      <w:tr w:rsidR="00376325" w:rsidRPr="00F476D9" w14:paraId="6C3E5973" w14:textId="77777777" w:rsidTr="00D81877">
        <w:trPr>
          <w:gridAfter w:val="1"/>
          <w:wAfter w:w="15" w:type="dxa"/>
          <w:trHeight w:val="567"/>
        </w:trPr>
        <w:tc>
          <w:tcPr>
            <w:tcW w:w="1043" w:type="dxa"/>
            <w:shd w:val="clear" w:color="auto" w:fill="auto"/>
            <w:vAlign w:val="center"/>
          </w:tcPr>
          <w:p w14:paraId="539C30C8"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K_U01</w:t>
            </w:r>
          </w:p>
        </w:tc>
        <w:tc>
          <w:tcPr>
            <w:tcW w:w="4764" w:type="dxa"/>
            <w:shd w:val="clear" w:color="auto" w:fill="auto"/>
            <w:vAlign w:val="center"/>
          </w:tcPr>
          <w:p w14:paraId="2A085D19" w14:textId="77777777" w:rsidR="00376325" w:rsidRPr="00F476D9" w:rsidRDefault="00376325" w:rsidP="00376325">
            <w:pPr>
              <w:rPr>
                <w:rFonts w:ascii="Cambria" w:hAnsi="Cambria"/>
                <w:bCs/>
                <w:sz w:val="20"/>
                <w:szCs w:val="20"/>
              </w:rPr>
            </w:pPr>
            <w:r w:rsidRPr="00F476D9">
              <w:rPr>
                <w:rFonts w:ascii="Cambria" w:hAnsi="Cambria"/>
                <w:bCs/>
                <w:sz w:val="20"/>
                <w:szCs w:val="20"/>
              </w:rPr>
              <w:t>Rozpoznawać stany nagłego zagrożenia zdrowotnego</w:t>
            </w:r>
          </w:p>
        </w:tc>
        <w:tc>
          <w:tcPr>
            <w:tcW w:w="1559" w:type="dxa"/>
            <w:shd w:val="clear" w:color="auto" w:fill="auto"/>
            <w:vAlign w:val="center"/>
          </w:tcPr>
          <w:p w14:paraId="1DE845E6"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72CE5CC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71C9F80F" w14:textId="688C0D70" w:rsidR="00376325" w:rsidRPr="00F476D9" w:rsidRDefault="00376325" w:rsidP="00376325">
            <w:pPr>
              <w:pStyle w:val="Bezodstpw"/>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5BE04568" w14:textId="77777777" w:rsidTr="00D81877">
        <w:trPr>
          <w:gridAfter w:val="1"/>
          <w:wAfter w:w="15" w:type="dxa"/>
          <w:trHeight w:val="567"/>
        </w:trPr>
        <w:tc>
          <w:tcPr>
            <w:tcW w:w="1043" w:type="dxa"/>
            <w:shd w:val="clear" w:color="auto" w:fill="auto"/>
            <w:vAlign w:val="center"/>
          </w:tcPr>
          <w:p w14:paraId="2EFA7050"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K_U02</w:t>
            </w:r>
          </w:p>
        </w:tc>
        <w:tc>
          <w:tcPr>
            <w:tcW w:w="4764" w:type="dxa"/>
            <w:shd w:val="clear" w:color="auto" w:fill="auto"/>
            <w:vAlign w:val="center"/>
          </w:tcPr>
          <w:p w14:paraId="58B37751" w14:textId="77777777" w:rsidR="00376325" w:rsidRPr="00F476D9" w:rsidRDefault="00376325" w:rsidP="00376325">
            <w:pPr>
              <w:rPr>
                <w:rFonts w:ascii="Cambria" w:hAnsi="Cambria"/>
                <w:bCs/>
                <w:sz w:val="20"/>
                <w:szCs w:val="20"/>
              </w:rPr>
            </w:pPr>
            <w:r w:rsidRPr="00F476D9">
              <w:rPr>
                <w:rFonts w:ascii="Cambria" w:hAnsi="Cambria"/>
                <w:bCs/>
                <w:sz w:val="20"/>
                <w:szCs w:val="20"/>
              </w:rPr>
              <w:t xml:space="preserve">Prowadzić medyczne czynności ratunkowe i udzielać świadczeń zdrowotnych innych niż medyczne czynności ratunkowe podejmowane przez ratownika medycznego </w:t>
            </w:r>
          </w:p>
        </w:tc>
        <w:tc>
          <w:tcPr>
            <w:tcW w:w="1559" w:type="dxa"/>
            <w:shd w:val="clear" w:color="auto" w:fill="auto"/>
            <w:vAlign w:val="center"/>
          </w:tcPr>
          <w:p w14:paraId="77F5387D"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1584F9FD"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29772C03" w14:textId="00B29E6A" w:rsidR="00376325" w:rsidRPr="00F476D9" w:rsidRDefault="00376325" w:rsidP="00376325">
            <w:pPr>
              <w:pStyle w:val="Bezodstpw"/>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52D2403A" w14:textId="77777777" w:rsidTr="00D81877">
        <w:trPr>
          <w:gridAfter w:val="1"/>
          <w:wAfter w:w="15" w:type="dxa"/>
          <w:trHeight w:val="567"/>
        </w:trPr>
        <w:tc>
          <w:tcPr>
            <w:tcW w:w="1043" w:type="dxa"/>
            <w:shd w:val="clear" w:color="auto" w:fill="auto"/>
            <w:vAlign w:val="center"/>
          </w:tcPr>
          <w:p w14:paraId="45D38A36"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K_U03</w:t>
            </w:r>
          </w:p>
        </w:tc>
        <w:tc>
          <w:tcPr>
            <w:tcW w:w="4764" w:type="dxa"/>
            <w:shd w:val="clear" w:color="auto" w:fill="auto"/>
            <w:vAlign w:val="center"/>
          </w:tcPr>
          <w:p w14:paraId="5F6A14E1" w14:textId="77777777" w:rsidR="00376325" w:rsidRPr="00F476D9" w:rsidRDefault="00376325" w:rsidP="00376325">
            <w:pPr>
              <w:rPr>
                <w:rFonts w:ascii="Cambria" w:hAnsi="Cambria"/>
                <w:bCs/>
                <w:sz w:val="20"/>
                <w:szCs w:val="20"/>
              </w:rPr>
            </w:pPr>
            <w:r w:rsidRPr="00F476D9">
              <w:rPr>
                <w:rFonts w:ascii="Cambria" w:hAnsi="Cambria"/>
                <w:bCs/>
                <w:sz w:val="20"/>
                <w:szCs w:val="20"/>
              </w:rPr>
              <w:t>Podejmować działania w zakresie promocji zdrowia i profilaktyki chorób</w:t>
            </w:r>
          </w:p>
        </w:tc>
        <w:tc>
          <w:tcPr>
            <w:tcW w:w="1559" w:type="dxa"/>
            <w:shd w:val="clear" w:color="auto" w:fill="auto"/>
            <w:vAlign w:val="center"/>
          </w:tcPr>
          <w:p w14:paraId="03AFDEB9"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0D0010AA"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568BF8BD" w14:textId="693900A4" w:rsidR="00376325" w:rsidRPr="00F476D9" w:rsidRDefault="00376325" w:rsidP="00376325">
            <w:pPr>
              <w:pStyle w:val="Bezodstpw"/>
              <w:jc w:val="center"/>
              <w:rPr>
                <w:rFonts w:ascii="Cambria" w:hAnsi="Cambria"/>
                <w:sz w:val="20"/>
                <w:szCs w:val="20"/>
              </w:rPr>
            </w:pPr>
            <w:r w:rsidRPr="00F476D9">
              <w:rPr>
                <w:rFonts w:ascii="Cambria" w:hAnsi="Cambria"/>
                <w:sz w:val="20"/>
                <w:szCs w:val="20"/>
              </w:rPr>
              <w:t>III.</w:t>
            </w:r>
            <w:r>
              <w:rPr>
                <w:rFonts w:ascii="Cambria" w:hAnsi="Cambria"/>
                <w:sz w:val="20"/>
                <w:szCs w:val="20"/>
              </w:rPr>
              <w:t>5</w:t>
            </w:r>
          </w:p>
        </w:tc>
      </w:tr>
      <w:tr w:rsidR="00376325" w:rsidRPr="00F476D9" w14:paraId="48EAAFAF" w14:textId="77777777" w:rsidTr="00D81877">
        <w:trPr>
          <w:gridAfter w:val="1"/>
          <w:wAfter w:w="15" w:type="dxa"/>
          <w:trHeight w:val="567"/>
        </w:trPr>
        <w:tc>
          <w:tcPr>
            <w:tcW w:w="1043" w:type="dxa"/>
            <w:shd w:val="clear" w:color="auto" w:fill="auto"/>
            <w:vAlign w:val="center"/>
          </w:tcPr>
          <w:p w14:paraId="66F6DB8B"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K_U04</w:t>
            </w:r>
          </w:p>
        </w:tc>
        <w:tc>
          <w:tcPr>
            <w:tcW w:w="4764" w:type="dxa"/>
            <w:shd w:val="clear" w:color="auto" w:fill="auto"/>
            <w:vAlign w:val="center"/>
          </w:tcPr>
          <w:p w14:paraId="2751419C" w14:textId="77777777" w:rsidR="00376325" w:rsidRPr="00F476D9" w:rsidRDefault="00376325" w:rsidP="00376325">
            <w:pPr>
              <w:pStyle w:val="Bezodstpw"/>
              <w:rPr>
                <w:rFonts w:ascii="Cambria" w:hAnsi="Cambria"/>
                <w:bCs/>
                <w:sz w:val="20"/>
                <w:szCs w:val="20"/>
              </w:rPr>
            </w:pPr>
            <w:r w:rsidRPr="00F476D9">
              <w:rPr>
                <w:rFonts w:ascii="Cambria" w:hAnsi="Cambria"/>
                <w:bCs/>
                <w:sz w:val="20"/>
                <w:szCs w:val="20"/>
              </w:rPr>
              <w:t>Współdziałać z pracownikami jednostek systemu ratownictwa medycznego i innych podmiotów w zdarzeniach jednostkowych, mnogich, masowych i katastrofach</w:t>
            </w:r>
          </w:p>
        </w:tc>
        <w:tc>
          <w:tcPr>
            <w:tcW w:w="1559" w:type="dxa"/>
            <w:shd w:val="clear" w:color="auto" w:fill="auto"/>
            <w:vAlign w:val="center"/>
          </w:tcPr>
          <w:p w14:paraId="734EB68A"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2DBDC72B"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648E79FC" w14:textId="53B2B098" w:rsidR="00376325" w:rsidRPr="00F476D9" w:rsidRDefault="00376325" w:rsidP="00376325">
            <w:pPr>
              <w:pStyle w:val="Bezodstpw"/>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4FCC4061" w14:textId="77777777" w:rsidTr="00D81877">
        <w:trPr>
          <w:gridAfter w:val="1"/>
          <w:wAfter w:w="15" w:type="dxa"/>
          <w:trHeight w:val="567"/>
        </w:trPr>
        <w:tc>
          <w:tcPr>
            <w:tcW w:w="1043" w:type="dxa"/>
            <w:shd w:val="clear" w:color="auto" w:fill="auto"/>
            <w:vAlign w:val="center"/>
          </w:tcPr>
          <w:p w14:paraId="6E629F11" w14:textId="77777777" w:rsidR="00376325" w:rsidRPr="00F476D9" w:rsidRDefault="00376325" w:rsidP="00376325">
            <w:pPr>
              <w:pStyle w:val="Bezodstpw"/>
              <w:rPr>
                <w:rFonts w:ascii="Cambria" w:hAnsi="Cambria"/>
                <w:sz w:val="20"/>
                <w:szCs w:val="20"/>
              </w:rPr>
            </w:pPr>
            <w:r w:rsidRPr="00F476D9">
              <w:rPr>
                <w:rFonts w:ascii="Cambria" w:hAnsi="Cambria"/>
                <w:sz w:val="20"/>
                <w:szCs w:val="20"/>
              </w:rPr>
              <w:t xml:space="preserve">   K_U05</w:t>
            </w:r>
          </w:p>
        </w:tc>
        <w:tc>
          <w:tcPr>
            <w:tcW w:w="4764" w:type="dxa"/>
            <w:shd w:val="clear" w:color="auto" w:fill="auto"/>
            <w:vAlign w:val="center"/>
          </w:tcPr>
          <w:p w14:paraId="587D4EDA" w14:textId="77777777" w:rsidR="00376325" w:rsidRPr="00F476D9" w:rsidRDefault="00376325" w:rsidP="00376325">
            <w:pPr>
              <w:pStyle w:val="Bezodstpw"/>
              <w:rPr>
                <w:rFonts w:ascii="Cambria" w:hAnsi="Cambria"/>
                <w:bCs/>
                <w:sz w:val="20"/>
                <w:szCs w:val="20"/>
              </w:rPr>
            </w:pPr>
            <w:r w:rsidRPr="00F476D9">
              <w:rPr>
                <w:rFonts w:ascii="Cambria" w:hAnsi="Cambria"/>
                <w:bCs/>
                <w:sz w:val="20"/>
                <w:szCs w:val="20"/>
              </w:rPr>
              <w:t>Inicjować, wspierać i organizować działania społeczności lokalnej na rzecz upowszechniania zasad udzielania pierwszej pomocy</w:t>
            </w:r>
          </w:p>
        </w:tc>
        <w:tc>
          <w:tcPr>
            <w:tcW w:w="1559" w:type="dxa"/>
            <w:shd w:val="clear" w:color="auto" w:fill="auto"/>
            <w:vAlign w:val="center"/>
          </w:tcPr>
          <w:p w14:paraId="5A46EED0" w14:textId="203C5A22"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6E4497CC"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58805F13" w14:textId="40F962BF" w:rsidR="00376325" w:rsidRPr="00F476D9" w:rsidRDefault="00376325" w:rsidP="00376325">
            <w:pPr>
              <w:pStyle w:val="Bezodstpw"/>
              <w:jc w:val="center"/>
              <w:rPr>
                <w:rFonts w:ascii="Cambria" w:hAnsi="Cambria"/>
                <w:sz w:val="20"/>
                <w:szCs w:val="20"/>
              </w:rPr>
            </w:pPr>
            <w:r w:rsidRPr="00F476D9">
              <w:rPr>
                <w:rFonts w:ascii="Cambria" w:hAnsi="Cambria"/>
                <w:sz w:val="20"/>
                <w:szCs w:val="20"/>
              </w:rPr>
              <w:t>III.</w:t>
            </w:r>
            <w:r>
              <w:rPr>
                <w:rFonts w:ascii="Cambria" w:hAnsi="Cambria"/>
                <w:sz w:val="20"/>
                <w:szCs w:val="20"/>
              </w:rPr>
              <w:t>5</w:t>
            </w:r>
          </w:p>
        </w:tc>
      </w:tr>
      <w:tr w:rsidR="00376325" w:rsidRPr="00F476D9" w14:paraId="7BAA1D9A" w14:textId="77777777" w:rsidTr="00D81877">
        <w:trPr>
          <w:gridAfter w:val="1"/>
          <w:wAfter w:w="15" w:type="dxa"/>
          <w:trHeight w:val="567"/>
        </w:trPr>
        <w:tc>
          <w:tcPr>
            <w:tcW w:w="1043" w:type="dxa"/>
            <w:shd w:val="clear" w:color="auto" w:fill="auto"/>
            <w:vAlign w:val="center"/>
          </w:tcPr>
          <w:p w14:paraId="69CEB954"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K_U06</w:t>
            </w:r>
          </w:p>
        </w:tc>
        <w:tc>
          <w:tcPr>
            <w:tcW w:w="4764" w:type="dxa"/>
            <w:shd w:val="clear" w:color="auto" w:fill="auto"/>
            <w:vAlign w:val="center"/>
          </w:tcPr>
          <w:p w14:paraId="3AA8C187" w14:textId="77777777" w:rsidR="00376325" w:rsidRPr="00F476D9" w:rsidRDefault="00376325" w:rsidP="00376325">
            <w:pPr>
              <w:pStyle w:val="Bezodstpw"/>
              <w:rPr>
                <w:rFonts w:ascii="Cambria" w:hAnsi="Cambria"/>
                <w:bCs/>
                <w:sz w:val="20"/>
                <w:szCs w:val="20"/>
              </w:rPr>
            </w:pPr>
            <w:r w:rsidRPr="00F476D9">
              <w:rPr>
                <w:rFonts w:ascii="Cambria" w:hAnsi="Cambria"/>
                <w:bCs/>
                <w:sz w:val="20"/>
                <w:szCs w:val="20"/>
              </w:rPr>
              <w:t xml:space="preserve">Promować znajomość zasad udzielania pierwszej pomocy, kwalifikowanej pierwszej pomocy i medycznych czynności ratunkowych </w:t>
            </w:r>
          </w:p>
        </w:tc>
        <w:tc>
          <w:tcPr>
            <w:tcW w:w="1559" w:type="dxa"/>
            <w:shd w:val="clear" w:color="auto" w:fill="auto"/>
            <w:vAlign w:val="center"/>
          </w:tcPr>
          <w:p w14:paraId="7715351A"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03A31737"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22BE5AB2" w14:textId="06A26DD5" w:rsidR="00376325" w:rsidRPr="00F476D9" w:rsidRDefault="00376325" w:rsidP="00376325">
            <w:pPr>
              <w:pStyle w:val="Bezodstpw"/>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20E7BCC4" w14:textId="77777777" w:rsidTr="00D81877">
        <w:trPr>
          <w:gridAfter w:val="1"/>
          <w:wAfter w:w="15" w:type="dxa"/>
          <w:trHeight w:val="567"/>
        </w:trPr>
        <w:tc>
          <w:tcPr>
            <w:tcW w:w="1043" w:type="dxa"/>
            <w:shd w:val="clear" w:color="auto" w:fill="auto"/>
            <w:vAlign w:val="center"/>
          </w:tcPr>
          <w:p w14:paraId="483E8CF7"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K_U07</w:t>
            </w:r>
          </w:p>
        </w:tc>
        <w:tc>
          <w:tcPr>
            <w:tcW w:w="4764" w:type="dxa"/>
            <w:shd w:val="clear" w:color="auto" w:fill="auto"/>
            <w:vAlign w:val="center"/>
          </w:tcPr>
          <w:p w14:paraId="22B2A87D" w14:textId="77777777" w:rsidR="00376325" w:rsidRPr="00F476D9" w:rsidRDefault="00376325" w:rsidP="00376325">
            <w:pPr>
              <w:pStyle w:val="Bezodstpw"/>
              <w:rPr>
                <w:rFonts w:ascii="Cambria" w:hAnsi="Cambria"/>
                <w:bCs/>
                <w:sz w:val="20"/>
                <w:szCs w:val="20"/>
              </w:rPr>
            </w:pPr>
            <w:r w:rsidRPr="00F476D9">
              <w:rPr>
                <w:rFonts w:ascii="Cambria" w:hAnsi="Cambria"/>
                <w:bCs/>
                <w:sz w:val="20"/>
                <w:szCs w:val="20"/>
              </w:rPr>
              <w:t>Planować własną aktywność edukacyjną i stale dokształcać się w celu aktualizacji wiedzy</w:t>
            </w:r>
          </w:p>
        </w:tc>
        <w:tc>
          <w:tcPr>
            <w:tcW w:w="1559" w:type="dxa"/>
            <w:shd w:val="clear" w:color="auto" w:fill="auto"/>
            <w:vAlign w:val="center"/>
          </w:tcPr>
          <w:p w14:paraId="3AF6853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1E60BB70"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00037D3A" w14:textId="72E0FF79" w:rsidR="00376325" w:rsidRPr="00F476D9" w:rsidRDefault="00376325" w:rsidP="00376325">
            <w:pPr>
              <w:pStyle w:val="Bezodstpw"/>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699D17FF" w14:textId="77777777" w:rsidTr="00D81877">
        <w:trPr>
          <w:gridAfter w:val="1"/>
          <w:wAfter w:w="15" w:type="dxa"/>
          <w:trHeight w:val="567"/>
        </w:trPr>
        <w:tc>
          <w:tcPr>
            <w:tcW w:w="1043" w:type="dxa"/>
            <w:shd w:val="clear" w:color="auto" w:fill="auto"/>
            <w:vAlign w:val="center"/>
          </w:tcPr>
          <w:p w14:paraId="75416280"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K_U08</w:t>
            </w:r>
          </w:p>
        </w:tc>
        <w:tc>
          <w:tcPr>
            <w:tcW w:w="4764" w:type="dxa"/>
            <w:shd w:val="clear" w:color="auto" w:fill="auto"/>
            <w:vAlign w:val="center"/>
          </w:tcPr>
          <w:p w14:paraId="686CB21C" w14:textId="77777777" w:rsidR="00376325" w:rsidRPr="00F476D9" w:rsidRDefault="00376325" w:rsidP="00376325">
            <w:pPr>
              <w:rPr>
                <w:rFonts w:ascii="Cambria" w:hAnsi="Cambria"/>
                <w:sz w:val="20"/>
                <w:szCs w:val="20"/>
              </w:rPr>
            </w:pPr>
            <w:r w:rsidRPr="00F476D9">
              <w:rPr>
                <w:rFonts w:ascii="Cambria" w:hAnsi="Cambria"/>
                <w:sz w:val="20"/>
                <w:szCs w:val="20"/>
              </w:rPr>
              <w:t>lokalizować poszczególne okolice ciała i znajdujące się w nich narządy oraz ustalać położenie narządów względem siebie</w:t>
            </w:r>
          </w:p>
        </w:tc>
        <w:tc>
          <w:tcPr>
            <w:tcW w:w="1559" w:type="dxa"/>
            <w:shd w:val="clear" w:color="auto" w:fill="auto"/>
            <w:vAlign w:val="center"/>
          </w:tcPr>
          <w:p w14:paraId="2CF9CA18"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05CAC01B"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4E3886ED" w14:textId="2DEB7194" w:rsidR="00376325" w:rsidRPr="00F476D9" w:rsidRDefault="00376325" w:rsidP="00376325">
            <w:pPr>
              <w:snapToGrid w:val="0"/>
              <w:jc w:val="center"/>
              <w:rPr>
                <w:rFonts w:ascii="Cambria" w:hAnsi="Cambria"/>
                <w:sz w:val="20"/>
                <w:szCs w:val="20"/>
              </w:rPr>
            </w:pPr>
            <w:r w:rsidRPr="00F476D9">
              <w:rPr>
                <w:rFonts w:ascii="Cambria" w:hAnsi="Cambria"/>
                <w:sz w:val="20"/>
                <w:szCs w:val="20"/>
              </w:rPr>
              <w:t>VI</w:t>
            </w:r>
            <w:r>
              <w:rPr>
                <w:rFonts w:ascii="Cambria" w:hAnsi="Cambria"/>
                <w:sz w:val="20"/>
                <w:szCs w:val="20"/>
              </w:rPr>
              <w:t>I</w:t>
            </w:r>
            <w:r w:rsidRPr="00F476D9">
              <w:rPr>
                <w:rFonts w:ascii="Cambria" w:hAnsi="Cambria"/>
                <w:sz w:val="20"/>
                <w:szCs w:val="20"/>
              </w:rPr>
              <w:t>.</w:t>
            </w:r>
            <w:r>
              <w:rPr>
                <w:rFonts w:ascii="Cambria" w:hAnsi="Cambria"/>
                <w:sz w:val="20"/>
                <w:szCs w:val="20"/>
              </w:rPr>
              <w:t>5</w:t>
            </w:r>
          </w:p>
        </w:tc>
      </w:tr>
      <w:tr w:rsidR="00376325" w:rsidRPr="00F476D9" w14:paraId="71990B8C" w14:textId="77777777" w:rsidTr="00D81877">
        <w:trPr>
          <w:gridAfter w:val="1"/>
          <w:wAfter w:w="15" w:type="dxa"/>
          <w:trHeight w:val="567"/>
        </w:trPr>
        <w:tc>
          <w:tcPr>
            <w:tcW w:w="1043" w:type="dxa"/>
            <w:shd w:val="clear" w:color="auto" w:fill="auto"/>
            <w:vAlign w:val="center"/>
          </w:tcPr>
          <w:p w14:paraId="4AAE930A"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K_U09</w:t>
            </w:r>
          </w:p>
        </w:tc>
        <w:tc>
          <w:tcPr>
            <w:tcW w:w="4764" w:type="dxa"/>
            <w:shd w:val="clear" w:color="auto" w:fill="auto"/>
            <w:vAlign w:val="center"/>
          </w:tcPr>
          <w:p w14:paraId="264BB4B6" w14:textId="77777777" w:rsidR="00376325" w:rsidRPr="00F476D9" w:rsidRDefault="00376325" w:rsidP="00376325">
            <w:pPr>
              <w:rPr>
                <w:rFonts w:ascii="Cambria" w:hAnsi="Cambria"/>
                <w:sz w:val="20"/>
                <w:szCs w:val="20"/>
              </w:rPr>
            </w:pPr>
            <w:r w:rsidRPr="00F476D9">
              <w:rPr>
                <w:rFonts w:ascii="Cambria" w:hAnsi="Cambria"/>
                <w:sz w:val="20"/>
                <w:szCs w:val="20"/>
              </w:rPr>
              <w:t>wykazywać różnice w budowie ciała oraz w czynnościach narządów u osoby dorosłej i dziecka</w:t>
            </w:r>
          </w:p>
        </w:tc>
        <w:tc>
          <w:tcPr>
            <w:tcW w:w="1559" w:type="dxa"/>
            <w:shd w:val="clear" w:color="auto" w:fill="auto"/>
            <w:vAlign w:val="center"/>
          </w:tcPr>
          <w:p w14:paraId="416067EF"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2A80100C"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0DF45622" w14:textId="79FAD8C8" w:rsidR="00376325" w:rsidRPr="00F476D9" w:rsidRDefault="00376325" w:rsidP="00376325">
            <w:pPr>
              <w:snapToGrid w:val="0"/>
              <w:jc w:val="center"/>
              <w:rPr>
                <w:rFonts w:ascii="Cambria" w:hAnsi="Cambria"/>
                <w:sz w:val="20"/>
                <w:szCs w:val="20"/>
              </w:rPr>
            </w:pPr>
            <w:r w:rsidRPr="00F476D9">
              <w:rPr>
                <w:rFonts w:ascii="Cambria" w:hAnsi="Cambria"/>
                <w:sz w:val="20"/>
                <w:szCs w:val="20"/>
              </w:rPr>
              <w:t>VI</w:t>
            </w:r>
            <w:r>
              <w:rPr>
                <w:rFonts w:ascii="Cambria" w:hAnsi="Cambria"/>
                <w:sz w:val="20"/>
                <w:szCs w:val="20"/>
              </w:rPr>
              <w:t>I</w:t>
            </w:r>
            <w:r w:rsidRPr="00F476D9">
              <w:rPr>
                <w:rFonts w:ascii="Cambria" w:hAnsi="Cambria"/>
                <w:sz w:val="20"/>
                <w:szCs w:val="20"/>
              </w:rPr>
              <w:t>.</w:t>
            </w:r>
            <w:r>
              <w:rPr>
                <w:rFonts w:ascii="Cambria" w:hAnsi="Cambria"/>
                <w:sz w:val="20"/>
                <w:szCs w:val="20"/>
              </w:rPr>
              <w:t>5</w:t>
            </w:r>
          </w:p>
        </w:tc>
      </w:tr>
      <w:tr w:rsidR="00376325" w:rsidRPr="00F476D9" w14:paraId="3C6638D1" w14:textId="77777777" w:rsidTr="00D81877">
        <w:trPr>
          <w:gridAfter w:val="1"/>
          <w:wAfter w:w="15" w:type="dxa"/>
          <w:trHeight w:val="567"/>
        </w:trPr>
        <w:tc>
          <w:tcPr>
            <w:tcW w:w="1043" w:type="dxa"/>
            <w:shd w:val="clear" w:color="auto" w:fill="auto"/>
            <w:vAlign w:val="center"/>
          </w:tcPr>
          <w:p w14:paraId="175CF8B7"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K_U10</w:t>
            </w:r>
          </w:p>
        </w:tc>
        <w:tc>
          <w:tcPr>
            <w:tcW w:w="4764" w:type="dxa"/>
            <w:shd w:val="clear" w:color="auto" w:fill="auto"/>
            <w:vAlign w:val="center"/>
          </w:tcPr>
          <w:p w14:paraId="64BE4BE3" w14:textId="77777777" w:rsidR="00376325" w:rsidRPr="00F476D9" w:rsidRDefault="00376325" w:rsidP="00376325">
            <w:pPr>
              <w:rPr>
                <w:rFonts w:ascii="Cambria" w:hAnsi="Cambria"/>
                <w:sz w:val="20"/>
                <w:szCs w:val="20"/>
              </w:rPr>
            </w:pPr>
            <w:r w:rsidRPr="00F476D9">
              <w:rPr>
                <w:rFonts w:ascii="Cambria" w:hAnsi="Cambria"/>
                <w:sz w:val="20"/>
                <w:szCs w:val="20"/>
              </w:rPr>
              <w:t>oceniać czynności narządów i układów organizmu</w:t>
            </w:r>
          </w:p>
        </w:tc>
        <w:tc>
          <w:tcPr>
            <w:tcW w:w="1559" w:type="dxa"/>
            <w:shd w:val="clear" w:color="auto" w:fill="auto"/>
            <w:vAlign w:val="center"/>
          </w:tcPr>
          <w:p w14:paraId="73722146"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7C736426"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71D61165" w14:textId="5C0FA95D"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6422F8F1" w14:textId="77777777" w:rsidTr="00D81877">
        <w:trPr>
          <w:gridAfter w:val="1"/>
          <w:wAfter w:w="15" w:type="dxa"/>
          <w:trHeight w:val="567"/>
        </w:trPr>
        <w:tc>
          <w:tcPr>
            <w:tcW w:w="1043" w:type="dxa"/>
            <w:shd w:val="clear" w:color="auto" w:fill="auto"/>
            <w:vAlign w:val="center"/>
          </w:tcPr>
          <w:p w14:paraId="389E7DC5"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K_U11</w:t>
            </w:r>
          </w:p>
        </w:tc>
        <w:tc>
          <w:tcPr>
            <w:tcW w:w="4764" w:type="dxa"/>
            <w:shd w:val="clear" w:color="auto" w:fill="auto"/>
            <w:vAlign w:val="center"/>
          </w:tcPr>
          <w:p w14:paraId="334BD239" w14:textId="77777777" w:rsidR="00376325" w:rsidRPr="00F476D9" w:rsidRDefault="00376325" w:rsidP="00376325">
            <w:pPr>
              <w:rPr>
                <w:rFonts w:ascii="Cambria" w:hAnsi="Cambria"/>
                <w:sz w:val="20"/>
                <w:szCs w:val="20"/>
              </w:rPr>
            </w:pPr>
            <w:r w:rsidRPr="00F476D9">
              <w:rPr>
                <w:rFonts w:ascii="Cambria" w:hAnsi="Cambria"/>
                <w:sz w:val="20"/>
                <w:szCs w:val="20"/>
              </w:rPr>
              <w:t>rozpoznawać patofizjologiczne podstawy niewydolności układu krążenia</w:t>
            </w:r>
          </w:p>
        </w:tc>
        <w:tc>
          <w:tcPr>
            <w:tcW w:w="1559" w:type="dxa"/>
            <w:shd w:val="clear" w:color="auto" w:fill="auto"/>
            <w:vAlign w:val="center"/>
          </w:tcPr>
          <w:p w14:paraId="7ECC9E82"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0AE9DE36"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48FE7032" w14:textId="57DF2152"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3AF9C14C" w14:textId="77777777" w:rsidTr="00D81877">
        <w:trPr>
          <w:gridAfter w:val="1"/>
          <w:wAfter w:w="15" w:type="dxa"/>
          <w:trHeight w:val="567"/>
        </w:trPr>
        <w:tc>
          <w:tcPr>
            <w:tcW w:w="1043" w:type="dxa"/>
            <w:shd w:val="clear" w:color="auto" w:fill="auto"/>
            <w:vAlign w:val="center"/>
          </w:tcPr>
          <w:p w14:paraId="2CB51A08"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K_U12</w:t>
            </w:r>
          </w:p>
        </w:tc>
        <w:tc>
          <w:tcPr>
            <w:tcW w:w="4764" w:type="dxa"/>
            <w:shd w:val="clear" w:color="auto" w:fill="auto"/>
            <w:vAlign w:val="center"/>
          </w:tcPr>
          <w:p w14:paraId="3AB46EA3" w14:textId="77777777" w:rsidR="00376325" w:rsidRPr="00F476D9" w:rsidRDefault="00376325" w:rsidP="00376325">
            <w:pPr>
              <w:rPr>
                <w:rFonts w:ascii="Cambria" w:hAnsi="Cambria"/>
                <w:sz w:val="20"/>
                <w:szCs w:val="20"/>
              </w:rPr>
            </w:pPr>
            <w:r w:rsidRPr="00F476D9">
              <w:rPr>
                <w:rFonts w:ascii="Cambria" w:hAnsi="Cambria"/>
                <w:sz w:val="20"/>
                <w:szCs w:val="20"/>
              </w:rPr>
              <w:t xml:space="preserve">rozpoznawać zaburzenia trawienia, z uwzględnieniem roli enzymów, w tym podstawowe zaburzenia enzymów trawiennych, oraz określać skutki tych zaburzeń </w:t>
            </w:r>
          </w:p>
        </w:tc>
        <w:tc>
          <w:tcPr>
            <w:tcW w:w="1559" w:type="dxa"/>
            <w:shd w:val="clear" w:color="auto" w:fill="auto"/>
            <w:vAlign w:val="center"/>
          </w:tcPr>
          <w:p w14:paraId="370532DD"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5D7D2558"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250E91BD" w14:textId="2C394B99"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2342D3DC" w14:textId="77777777" w:rsidTr="00D81877">
        <w:trPr>
          <w:gridAfter w:val="1"/>
          <w:wAfter w:w="15" w:type="dxa"/>
          <w:trHeight w:val="567"/>
        </w:trPr>
        <w:tc>
          <w:tcPr>
            <w:tcW w:w="1043" w:type="dxa"/>
            <w:shd w:val="clear" w:color="auto" w:fill="auto"/>
            <w:vAlign w:val="center"/>
          </w:tcPr>
          <w:p w14:paraId="1A795EF2"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K_U13</w:t>
            </w:r>
          </w:p>
        </w:tc>
        <w:tc>
          <w:tcPr>
            <w:tcW w:w="4764" w:type="dxa"/>
            <w:shd w:val="clear" w:color="auto" w:fill="auto"/>
            <w:vAlign w:val="center"/>
          </w:tcPr>
          <w:p w14:paraId="3D3C37B1" w14:textId="77777777" w:rsidR="00376325" w:rsidRPr="00F476D9" w:rsidRDefault="00376325" w:rsidP="00376325">
            <w:pPr>
              <w:rPr>
                <w:rFonts w:ascii="Cambria" w:hAnsi="Cambria"/>
                <w:sz w:val="20"/>
                <w:szCs w:val="20"/>
              </w:rPr>
            </w:pPr>
            <w:r w:rsidRPr="00F476D9">
              <w:rPr>
                <w:rFonts w:ascii="Cambria" w:hAnsi="Cambria"/>
                <w:sz w:val="20"/>
                <w:szCs w:val="20"/>
              </w:rPr>
              <w:t>rozpoznawać zaburzenia czynności nerek i ich wpływ na homeostazę organizmu</w:t>
            </w:r>
          </w:p>
        </w:tc>
        <w:tc>
          <w:tcPr>
            <w:tcW w:w="1559" w:type="dxa"/>
            <w:shd w:val="clear" w:color="auto" w:fill="auto"/>
            <w:vAlign w:val="center"/>
          </w:tcPr>
          <w:p w14:paraId="4A31499B"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5FE1A40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6E5DE5B9" w14:textId="6BFC002B"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49C4D3E5" w14:textId="77777777" w:rsidTr="00D81877">
        <w:trPr>
          <w:gridAfter w:val="1"/>
          <w:wAfter w:w="15" w:type="dxa"/>
          <w:trHeight w:val="567"/>
        </w:trPr>
        <w:tc>
          <w:tcPr>
            <w:tcW w:w="1043" w:type="dxa"/>
            <w:shd w:val="clear" w:color="auto" w:fill="auto"/>
            <w:vAlign w:val="center"/>
          </w:tcPr>
          <w:p w14:paraId="55C656E4"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K_U14</w:t>
            </w:r>
          </w:p>
        </w:tc>
        <w:tc>
          <w:tcPr>
            <w:tcW w:w="4764" w:type="dxa"/>
            <w:shd w:val="clear" w:color="auto" w:fill="auto"/>
            <w:vAlign w:val="center"/>
          </w:tcPr>
          <w:p w14:paraId="35005CF8" w14:textId="77777777" w:rsidR="00376325" w:rsidRPr="00F476D9" w:rsidRDefault="00376325" w:rsidP="00376325">
            <w:pPr>
              <w:rPr>
                <w:rFonts w:ascii="Cambria" w:hAnsi="Cambria"/>
                <w:sz w:val="20"/>
                <w:szCs w:val="20"/>
              </w:rPr>
            </w:pPr>
            <w:r w:rsidRPr="00F476D9">
              <w:rPr>
                <w:rFonts w:ascii="Cambria" w:hAnsi="Cambria"/>
                <w:sz w:val="20"/>
                <w:szCs w:val="20"/>
              </w:rPr>
              <w:t>rozpoznawać zarażenia wirusami i bakteriami oraz zakażenia grzybami i pasożytami, z uwzględnieniem geograficznego zasięgu ich występowania</w:t>
            </w:r>
          </w:p>
        </w:tc>
        <w:tc>
          <w:tcPr>
            <w:tcW w:w="1559" w:type="dxa"/>
            <w:shd w:val="clear" w:color="auto" w:fill="auto"/>
            <w:vAlign w:val="center"/>
          </w:tcPr>
          <w:p w14:paraId="69FB5E66"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6B6153C2"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0FD7181D" w14:textId="7C3FF6D3"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660D9D27" w14:textId="77777777" w:rsidTr="00D81877">
        <w:trPr>
          <w:gridAfter w:val="1"/>
          <w:wAfter w:w="15" w:type="dxa"/>
          <w:trHeight w:val="567"/>
        </w:trPr>
        <w:tc>
          <w:tcPr>
            <w:tcW w:w="1043" w:type="dxa"/>
            <w:shd w:val="clear" w:color="auto" w:fill="auto"/>
            <w:vAlign w:val="center"/>
          </w:tcPr>
          <w:p w14:paraId="1F01DD59"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K_U15</w:t>
            </w:r>
          </w:p>
        </w:tc>
        <w:tc>
          <w:tcPr>
            <w:tcW w:w="4764" w:type="dxa"/>
            <w:shd w:val="clear" w:color="auto" w:fill="auto"/>
            <w:vAlign w:val="center"/>
          </w:tcPr>
          <w:p w14:paraId="25955B0D" w14:textId="77777777" w:rsidR="00376325" w:rsidRPr="00F476D9" w:rsidRDefault="00376325" w:rsidP="00376325">
            <w:pPr>
              <w:rPr>
                <w:rFonts w:ascii="Cambria" w:hAnsi="Cambria"/>
                <w:sz w:val="20"/>
                <w:szCs w:val="20"/>
              </w:rPr>
            </w:pPr>
            <w:r w:rsidRPr="00F476D9">
              <w:rPr>
                <w:rFonts w:ascii="Cambria" w:hAnsi="Cambria"/>
                <w:sz w:val="20"/>
                <w:szCs w:val="20"/>
              </w:rPr>
              <w:t>wykorzystywać znajomość praw fizyki do określenia wpływu na organizm czynników zewnętrznych, takich jak temperatura, przyspieszenie, ciśnienie, pole elektromagnetyczne oraz promieniowanie jonizujące</w:t>
            </w:r>
          </w:p>
        </w:tc>
        <w:tc>
          <w:tcPr>
            <w:tcW w:w="1559" w:type="dxa"/>
            <w:shd w:val="clear" w:color="auto" w:fill="auto"/>
            <w:vAlign w:val="center"/>
          </w:tcPr>
          <w:p w14:paraId="6DD2D2A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4BE7E460"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1A310806" w14:textId="42605914"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4B84AA56" w14:textId="77777777" w:rsidTr="00D81877">
        <w:trPr>
          <w:gridAfter w:val="1"/>
          <w:wAfter w:w="15" w:type="dxa"/>
          <w:trHeight w:val="567"/>
        </w:trPr>
        <w:tc>
          <w:tcPr>
            <w:tcW w:w="1043" w:type="dxa"/>
            <w:shd w:val="clear" w:color="auto" w:fill="auto"/>
            <w:vAlign w:val="center"/>
          </w:tcPr>
          <w:p w14:paraId="3352CC3E"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K_U16</w:t>
            </w:r>
          </w:p>
        </w:tc>
        <w:tc>
          <w:tcPr>
            <w:tcW w:w="4764" w:type="dxa"/>
            <w:shd w:val="clear" w:color="auto" w:fill="auto"/>
            <w:vAlign w:val="center"/>
          </w:tcPr>
          <w:p w14:paraId="0A722FA8" w14:textId="77777777" w:rsidR="00376325" w:rsidRPr="00F476D9" w:rsidRDefault="00376325" w:rsidP="00376325">
            <w:pPr>
              <w:rPr>
                <w:rFonts w:ascii="Cambria" w:hAnsi="Cambria"/>
                <w:sz w:val="20"/>
                <w:szCs w:val="20"/>
              </w:rPr>
            </w:pPr>
            <w:r w:rsidRPr="00F476D9">
              <w:rPr>
                <w:rFonts w:ascii="Cambria" w:hAnsi="Cambria"/>
                <w:sz w:val="20"/>
                <w:szCs w:val="20"/>
              </w:rPr>
              <w:t>stosować zasady ochrony radiologicznej</w:t>
            </w:r>
          </w:p>
        </w:tc>
        <w:tc>
          <w:tcPr>
            <w:tcW w:w="1559" w:type="dxa"/>
            <w:shd w:val="clear" w:color="auto" w:fill="auto"/>
            <w:vAlign w:val="center"/>
          </w:tcPr>
          <w:p w14:paraId="599AFE4C"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2A1A8147"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55DE4833" w14:textId="39C3B4B3"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25156F9D" w14:textId="77777777" w:rsidTr="00D81877">
        <w:trPr>
          <w:gridAfter w:val="1"/>
          <w:wAfter w:w="15" w:type="dxa"/>
          <w:trHeight w:val="567"/>
        </w:trPr>
        <w:tc>
          <w:tcPr>
            <w:tcW w:w="1043" w:type="dxa"/>
            <w:shd w:val="clear" w:color="auto" w:fill="auto"/>
            <w:vAlign w:val="center"/>
          </w:tcPr>
          <w:p w14:paraId="3B878EF7"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K_U17</w:t>
            </w:r>
          </w:p>
        </w:tc>
        <w:tc>
          <w:tcPr>
            <w:tcW w:w="4764" w:type="dxa"/>
            <w:shd w:val="clear" w:color="auto" w:fill="auto"/>
            <w:vAlign w:val="center"/>
          </w:tcPr>
          <w:p w14:paraId="5A847EE2" w14:textId="77777777" w:rsidR="00376325" w:rsidRPr="00F476D9" w:rsidRDefault="00376325" w:rsidP="00376325">
            <w:pPr>
              <w:rPr>
                <w:rFonts w:ascii="Cambria" w:hAnsi="Cambria"/>
                <w:sz w:val="20"/>
                <w:szCs w:val="20"/>
              </w:rPr>
            </w:pPr>
            <w:r w:rsidRPr="00F476D9">
              <w:rPr>
                <w:rFonts w:ascii="Cambria" w:hAnsi="Cambria"/>
                <w:sz w:val="20"/>
                <w:szCs w:val="20"/>
              </w:rPr>
              <w:t xml:space="preserve">obliczać stężenia molowe i procentowe związków oraz stężenia substancji w roztworach izoosmotycznych jedno- i wieloskładnikowych </w:t>
            </w:r>
          </w:p>
        </w:tc>
        <w:tc>
          <w:tcPr>
            <w:tcW w:w="1559" w:type="dxa"/>
            <w:shd w:val="clear" w:color="auto" w:fill="auto"/>
            <w:vAlign w:val="center"/>
          </w:tcPr>
          <w:p w14:paraId="2804862F"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509C89FF"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2066DC12" w14:textId="30EA150D"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52A3C7A5" w14:textId="77777777" w:rsidTr="00D81877">
        <w:trPr>
          <w:gridAfter w:val="1"/>
          <w:wAfter w:w="15" w:type="dxa"/>
          <w:trHeight w:val="567"/>
        </w:trPr>
        <w:tc>
          <w:tcPr>
            <w:tcW w:w="1043" w:type="dxa"/>
            <w:shd w:val="clear" w:color="auto" w:fill="auto"/>
            <w:vAlign w:val="center"/>
          </w:tcPr>
          <w:p w14:paraId="4267A20B"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K_U18</w:t>
            </w:r>
          </w:p>
        </w:tc>
        <w:tc>
          <w:tcPr>
            <w:tcW w:w="4764" w:type="dxa"/>
            <w:shd w:val="clear" w:color="auto" w:fill="auto"/>
            <w:vAlign w:val="center"/>
          </w:tcPr>
          <w:p w14:paraId="1CC048D4" w14:textId="77777777" w:rsidR="00376325" w:rsidRPr="00F476D9" w:rsidRDefault="00376325" w:rsidP="00376325">
            <w:pPr>
              <w:rPr>
                <w:rFonts w:ascii="Cambria" w:hAnsi="Cambria"/>
                <w:sz w:val="20"/>
                <w:szCs w:val="20"/>
              </w:rPr>
            </w:pPr>
            <w:r w:rsidRPr="00F476D9">
              <w:rPr>
                <w:rFonts w:ascii="Cambria" w:hAnsi="Cambria"/>
                <w:sz w:val="20"/>
                <w:szCs w:val="20"/>
              </w:rPr>
              <w:t>przewidywać kierunek procesów biochemicznych w zależności od stanu energetycznego komórek</w:t>
            </w:r>
          </w:p>
        </w:tc>
        <w:tc>
          <w:tcPr>
            <w:tcW w:w="1559" w:type="dxa"/>
            <w:shd w:val="clear" w:color="auto" w:fill="auto"/>
            <w:vAlign w:val="center"/>
          </w:tcPr>
          <w:p w14:paraId="17B6B5C6"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57682EB7"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52D50EC0" w14:textId="7DCF1456" w:rsidR="00376325" w:rsidRPr="00F476D9" w:rsidRDefault="00376325" w:rsidP="00376325">
            <w:pPr>
              <w:snapToGrid w:val="0"/>
              <w:jc w:val="center"/>
              <w:rPr>
                <w:rFonts w:ascii="Cambria" w:hAnsi="Cambria"/>
                <w:sz w:val="20"/>
                <w:szCs w:val="20"/>
              </w:rPr>
            </w:pPr>
            <w:r w:rsidRPr="00F476D9">
              <w:rPr>
                <w:rFonts w:ascii="Cambria" w:hAnsi="Cambria"/>
                <w:sz w:val="20"/>
                <w:szCs w:val="20"/>
              </w:rPr>
              <w:t>VI</w:t>
            </w:r>
            <w:r>
              <w:rPr>
                <w:rFonts w:ascii="Cambria" w:hAnsi="Cambria"/>
                <w:sz w:val="20"/>
                <w:szCs w:val="20"/>
              </w:rPr>
              <w:t>I</w:t>
            </w:r>
            <w:r w:rsidRPr="00F476D9">
              <w:rPr>
                <w:rFonts w:ascii="Cambria" w:hAnsi="Cambria"/>
                <w:sz w:val="20"/>
                <w:szCs w:val="20"/>
              </w:rPr>
              <w:t>.</w:t>
            </w:r>
            <w:r>
              <w:rPr>
                <w:rFonts w:ascii="Cambria" w:hAnsi="Cambria"/>
                <w:sz w:val="20"/>
                <w:szCs w:val="20"/>
              </w:rPr>
              <w:t>5</w:t>
            </w:r>
          </w:p>
        </w:tc>
      </w:tr>
      <w:tr w:rsidR="00376325" w:rsidRPr="00F476D9" w14:paraId="51EEF99F" w14:textId="77777777" w:rsidTr="00D81877">
        <w:trPr>
          <w:gridAfter w:val="1"/>
          <w:wAfter w:w="15" w:type="dxa"/>
          <w:trHeight w:val="567"/>
        </w:trPr>
        <w:tc>
          <w:tcPr>
            <w:tcW w:w="1043" w:type="dxa"/>
            <w:shd w:val="clear" w:color="auto" w:fill="auto"/>
            <w:vAlign w:val="center"/>
          </w:tcPr>
          <w:p w14:paraId="702EF45B"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K_U19</w:t>
            </w:r>
          </w:p>
        </w:tc>
        <w:tc>
          <w:tcPr>
            <w:tcW w:w="4764" w:type="dxa"/>
            <w:shd w:val="clear" w:color="auto" w:fill="auto"/>
            <w:vAlign w:val="center"/>
          </w:tcPr>
          <w:p w14:paraId="54614B15" w14:textId="77777777" w:rsidR="00376325" w:rsidRPr="00F476D9" w:rsidRDefault="00376325" w:rsidP="00376325">
            <w:pPr>
              <w:rPr>
                <w:rFonts w:ascii="Cambria" w:hAnsi="Cambria"/>
                <w:sz w:val="20"/>
                <w:szCs w:val="20"/>
              </w:rPr>
            </w:pPr>
            <w:r w:rsidRPr="00F476D9">
              <w:rPr>
                <w:rFonts w:ascii="Cambria" w:hAnsi="Cambria"/>
                <w:sz w:val="20"/>
                <w:szCs w:val="20"/>
              </w:rPr>
              <w:t>posługiwać się wybranymi podstawowymi technikami laboratoryjnymi</w:t>
            </w:r>
          </w:p>
        </w:tc>
        <w:tc>
          <w:tcPr>
            <w:tcW w:w="1559" w:type="dxa"/>
            <w:shd w:val="clear" w:color="auto" w:fill="auto"/>
            <w:vAlign w:val="center"/>
          </w:tcPr>
          <w:p w14:paraId="338A4091"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59DBCFA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60B9C608" w14:textId="238DDF3D" w:rsidR="00376325" w:rsidRPr="00F476D9" w:rsidRDefault="00376325" w:rsidP="00376325">
            <w:pPr>
              <w:snapToGrid w:val="0"/>
              <w:jc w:val="center"/>
              <w:rPr>
                <w:rFonts w:ascii="Cambria" w:hAnsi="Cambria"/>
                <w:sz w:val="20"/>
                <w:szCs w:val="20"/>
              </w:rPr>
            </w:pPr>
            <w:r w:rsidRPr="00F476D9">
              <w:rPr>
                <w:rFonts w:ascii="Cambria" w:hAnsi="Cambria"/>
                <w:sz w:val="20"/>
                <w:szCs w:val="20"/>
              </w:rPr>
              <w:t>VI</w:t>
            </w:r>
            <w:r>
              <w:rPr>
                <w:rFonts w:ascii="Cambria" w:hAnsi="Cambria"/>
                <w:sz w:val="20"/>
                <w:szCs w:val="20"/>
              </w:rPr>
              <w:t>I</w:t>
            </w:r>
            <w:r w:rsidRPr="00F476D9">
              <w:rPr>
                <w:rFonts w:ascii="Cambria" w:hAnsi="Cambria"/>
                <w:sz w:val="20"/>
                <w:szCs w:val="20"/>
              </w:rPr>
              <w:t>.</w:t>
            </w:r>
            <w:r>
              <w:rPr>
                <w:rFonts w:ascii="Cambria" w:hAnsi="Cambria"/>
                <w:sz w:val="20"/>
                <w:szCs w:val="20"/>
              </w:rPr>
              <w:t>5</w:t>
            </w:r>
          </w:p>
        </w:tc>
      </w:tr>
      <w:tr w:rsidR="00376325" w:rsidRPr="00F476D9" w14:paraId="092EDC7A" w14:textId="77777777" w:rsidTr="00D81877">
        <w:trPr>
          <w:gridAfter w:val="1"/>
          <w:wAfter w:w="15" w:type="dxa"/>
          <w:trHeight w:val="567"/>
        </w:trPr>
        <w:tc>
          <w:tcPr>
            <w:tcW w:w="1043" w:type="dxa"/>
            <w:shd w:val="clear" w:color="auto" w:fill="auto"/>
            <w:vAlign w:val="center"/>
          </w:tcPr>
          <w:p w14:paraId="57EB24FF"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K_U20</w:t>
            </w:r>
          </w:p>
        </w:tc>
        <w:tc>
          <w:tcPr>
            <w:tcW w:w="4764" w:type="dxa"/>
            <w:shd w:val="clear" w:color="auto" w:fill="auto"/>
            <w:vAlign w:val="center"/>
          </w:tcPr>
          <w:p w14:paraId="72F73B7A" w14:textId="77777777" w:rsidR="00376325" w:rsidRPr="00F476D9" w:rsidRDefault="00376325" w:rsidP="00376325">
            <w:pPr>
              <w:rPr>
                <w:rFonts w:ascii="Cambria" w:hAnsi="Cambria"/>
                <w:sz w:val="20"/>
                <w:szCs w:val="20"/>
              </w:rPr>
            </w:pPr>
            <w:r w:rsidRPr="00F476D9">
              <w:rPr>
                <w:rFonts w:ascii="Cambria" w:hAnsi="Cambria"/>
                <w:sz w:val="20"/>
                <w:szCs w:val="20"/>
              </w:rPr>
              <w:t>wykonywać podstawowe obliczenia farmakokinetyczne</w:t>
            </w:r>
          </w:p>
        </w:tc>
        <w:tc>
          <w:tcPr>
            <w:tcW w:w="1559" w:type="dxa"/>
            <w:shd w:val="clear" w:color="auto" w:fill="auto"/>
            <w:vAlign w:val="center"/>
          </w:tcPr>
          <w:p w14:paraId="11B1A64B"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67453F2B"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6695501A" w14:textId="4B0B3C1E"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1501B190" w14:textId="77777777" w:rsidTr="00D81877">
        <w:trPr>
          <w:gridAfter w:val="1"/>
          <w:wAfter w:w="15" w:type="dxa"/>
          <w:trHeight w:val="567"/>
        </w:trPr>
        <w:tc>
          <w:tcPr>
            <w:tcW w:w="1043" w:type="dxa"/>
            <w:shd w:val="clear" w:color="auto" w:fill="auto"/>
            <w:vAlign w:val="center"/>
          </w:tcPr>
          <w:p w14:paraId="65CCDE6E"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K_U21</w:t>
            </w:r>
          </w:p>
        </w:tc>
        <w:tc>
          <w:tcPr>
            <w:tcW w:w="4764" w:type="dxa"/>
            <w:shd w:val="clear" w:color="auto" w:fill="auto"/>
            <w:vAlign w:val="center"/>
          </w:tcPr>
          <w:p w14:paraId="7F7DFEF2" w14:textId="77777777" w:rsidR="00376325" w:rsidRPr="00F476D9" w:rsidRDefault="00376325" w:rsidP="00376325">
            <w:pPr>
              <w:rPr>
                <w:rFonts w:ascii="Cambria" w:hAnsi="Cambria"/>
                <w:sz w:val="20"/>
                <w:szCs w:val="20"/>
              </w:rPr>
            </w:pPr>
            <w:r w:rsidRPr="00F476D9">
              <w:rPr>
                <w:rFonts w:ascii="Cambria" w:hAnsi="Cambria"/>
                <w:sz w:val="20"/>
                <w:szCs w:val="20"/>
              </w:rPr>
              <w:t>stosować właściwe do sytuacji postępowanie epidemiologiczne</w:t>
            </w:r>
          </w:p>
        </w:tc>
        <w:tc>
          <w:tcPr>
            <w:tcW w:w="1559" w:type="dxa"/>
            <w:shd w:val="clear" w:color="auto" w:fill="auto"/>
            <w:vAlign w:val="center"/>
          </w:tcPr>
          <w:p w14:paraId="1FAA73B7"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6925F93D"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70D7771E" w14:textId="390162CF"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00DE0616" w14:textId="77777777" w:rsidTr="00D81877">
        <w:trPr>
          <w:gridAfter w:val="1"/>
          <w:wAfter w:w="15" w:type="dxa"/>
          <w:trHeight w:val="567"/>
        </w:trPr>
        <w:tc>
          <w:tcPr>
            <w:tcW w:w="1043" w:type="dxa"/>
            <w:shd w:val="clear" w:color="auto" w:fill="auto"/>
            <w:vAlign w:val="center"/>
          </w:tcPr>
          <w:p w14:paraId="7D0597EF"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K_U22</w:t>
            </w:r>
          </w:p>
        </w:tc>
        <w:tc>
          <w:tcPr>
            <w:tcW w:w="4764" w:type="dxa"/>
            <w:shd w:val="clear" w:color="auto" w:fill="auto"/>
            <w:vAlign w:val="center"/>
          </w:tcPr>
          <w:p w14:paraId="5AA2959F" w14:textId="77777777" w:rsidR="00376325" w:rsidRPr="00F476D9" w:rsidRDefault="00376325" w:rsidP="00376325">
            <w:pPr>
              <w:rPr>
                <w:rFonts w:ascii="Cambria" w:hAnsi="Cambria"/>
                <w:sz w:val="20"/>
                <w:szCs w:val="20"/>
              </w:rPr>
            </w:pPr>
            <w:r w:rsidRPr="00F476D9">
              <w:rPr>
                <w:rFonts w:ascii="Cambria" w:hAnsi="Cambria"/>
                <w:sz w:val="20"/>
                <w:szCs w:val="20"/>
              </w:rPr>
              <w:t xml:space="preserve">dobierać leki w odpowiednich dawkach w celu korygowania zjawisk patologicznych w organizmie i poszczególnych narządach </w:t>
            </w:r>
          </w:p>
        </w:tc>
        <w:tc>
          <w:tcPr>
            <w:tcW w:w="1559" w:type="dxa"/>
            <w:shd w:val="clear" w:color="auto" w:fill="auto"/>
            <w:vAlign w:val="center"/>
          </w:tcPr>
          <w:p w14:paraId="2A52E0E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488A1C10"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7563631B" w14:textId="6B4F0A49"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477458C4" w14:textId="77777777" w:rsidTr="00D81877">
        <w:trPr>
          <w:gridAfter w:val="1"/>
          <w:wAfter w:w="15" w:type="dxa"/>
          <w:trHeight w:val="567"/>
        </w:trPr>
        <w:tc>
          <w:tcPr>
            <w:tcW w:w="1043" w:type="dxa"/>
            <w:shd w:val="clear" w:color="auto" w:fill="auto"/>
            <w:vAlign w:val="center"/>
          </w:tcPr>
          <w:p w14:paraId="609C3675"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K_U23</w:t>
            </w:r>
          </w:p>
        </w:tc>
        <w:tc>
          <w:tcPr>
            <w:tcW w:w="4764" w:type="dxa"/>
            <w:shd w:val="clear" w:color="auto" w:fill="auto"/>
            <w:vAlign w:val="center"/>
          </w:tcPr>
          <w:p w14:paraId="63E216BF" w14:textId="77777777" w:rsidR="00376325" w:rsidRPr="00F476D9" w:rsidRDefault="00376325" w:rsidP="00376325">
            <w:pPr>
              <w:rPr>
                <w:rFonts w:ascii="Cambria" w:hAnsi="Cambria"/>
                <w:sz w:val="20"/>
                <w:szCs w:val="20"/>
              </w:rPr>
            </w:pPr>
            <w:r w:rsidRPr="00F476D9">
              <w:rPr>
                <w:rFonts w:ascii="Cambria" w:hAnsi="Cambria"/>
                <w:sz w:val="20"/>
                <w:szCs w:val="20"/>
              </w:rPr>
              <w:t>posługiwać się informatorami farmaceutycznymi i bazami danych o produktach leczniczych</w:t>
            </w:r>
          </w:p>
        </w:tc>
        <w:tc>
          <w:tcPr>
            <w:tcW w:w="1559" w:type="dxa"/>
            <w:shd w:val="clear" w:color="auto" w:fill="auto"/>
            <w:vAlign w:val="center"/>
          </w:tcPr>
          <w:p w14:paraId="738F866F"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6425437D"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049AF34C" w14:textId="09332746"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794ECD6D" w14:textId="77777777" w:rsidTr="00D81877">
        <w:trPr>
          <w:gridAfter w:val="1"/>
          <w:wAfter w:w="15" w:type="dxa"/>
          <w:trHeight w:val="567"/>
        </w:trPr>
        <w:tc>
          <w:tcPr>
            <w:tcW w:w="1043" w:type="dxa"/>
            <w:shd w:val="clear" w:color="auto" w:fill="auto"/>
            <w:vAlign w:val="center"/>
          </w:tcPr>
          <w:p w14:paraId="557E2CD8"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K_U24</w:t>
            </w:r>
          </w:p>
        </w:tc>
        <w:tc>
          <w:tcPr>
            <w:tcW w:w="4764" w:type="dxa"/>
            <w:shd w:val="clear" w:color="auto" w:fill="auto"/>
            <w:vAlign w:val="center"/>
          </w:tcPr>
          <w:p w14:paraId="648B4BE9" w14:textId="77777777" w:rsidR="00376325" w:rsidRPr="00F476D9" w:rsidRDefault="00376325" w:rsidP="00376325">
            <w:pPr>
              <w:rPr>
                <w:rFonts w:ascii="Cambria" w:hAnsi="Cambria"/>
                <w:sz w:val="20"/>
                <w:szCs w:val="20"/>
              </w:rPr>
            </w:pPr>
            <w:r w:rsidRPr="00F476D9">
              <w:rPr>
                <w:rFonts w:ascii="Cambria" w:hAnsi="Cambria"/>
                <w:sz w:val="20"/>
                <w:szCs w:val="20"/>
              </w:rPr>
              <w:t>wiązać zmiany patologiczne stwierdzane w badaniu przedmiotowym ze zmianami zachodzącymi na poziomie komórkowym</w:t>
            </w:r>
          </w:p>
        </w:tc>
        <w:tc>
          <w:tcPr>
            <w:tcW w:w="1559" w:type="dxa"/>
            <w:shd w:val="clear" w:color="auto" w:fill="auto"/>
            <w:vAlign w:val="center"/>
          </w:tcPr>
          <w:p w14:paraId="4EEC03A2"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4F543D76"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6DC6A903" w14:textId="3A055445"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17E69E5C" w14:textId="77777777" w:rsidTr="00D81877">
        <w:trPr>
          <w:gridAfter w:val="1"/>
          <w:wAfter w:w="15" w:type="dxa"/>
          <w:trHeight w:val="567"/>
        </w:trPr>
        <w:tc>
          <w:tcPr>
            <w:tcW w:w="1043" w:type="dxa"/>
            <w:shd w:val="clear" w:color="auto" w:fill="auto"/>
            <w:vAlign w:val="center"/>
          </w:tcPr>
          <w:p w14:paraId="5F2BB9D2"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K_U25</w:t>
            </w:r>
          </w:p>
        </w:tc>
        <w:tc>
          <w:tcPr>
            <w:tcW w:w="4764" w:type="dxa"/>
            <w:shd w:val="clear" w:color="auto" w:fill="auto"/>
            <w:vAlign w:val="center"/>
          </w:tcPr>
          <w:p w14:paraId="2B84846F" w14:textId="77777777" w:rsidR="00376325" w:rsidRPr="00F476D9" w:rsidRDefault="00376325" w:rsidP="00376325">
            <w:pPr>
              <w:rPr>
                <w:rFonts w:ascii="Cambria" w:hAnsi="Cambria"/>
                <w:sz w:val="20"/>
                <w:szCs w:val="20"/>
              </w:rPr>
            </w:pPr>
            <w:r w:rsidRPr="00F476D9">
              <w:rPr>
                <w:rFonts w:ascii="Cambria" w:hAnsi="Cambria"/>
                <w:sz w:val="20"/>
                <w:szCs w:val="20"/>
              </w:rPr>
              <w:t>rozpoznawać zaburzenia oddychania, krążenia oraz czynności innych układów organizmu i narządów</w:t>
            </w:r>
          </w:p>
        </w:tc>
        <w:tc>
          <w:tcPr>
            <w:tcW w:w="1559" w:type="dxa"/>
            <w:shd w:val="clear" w:color="auto" w:fill="auto"/>
            <w:vAlign w:val="center"/>
          </w:tcPr>
          <w:p w14:paraId="15D95352"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4D5E1EB8"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2ECD5FF2" w14:textId="5ABCADBE"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51A28626" w14:textId="77777777" w:rsidTr="00D81877">
        <w:trPr>
          <w:gridAfter w:val="1"/>
          <w:wAfter w:w="15" w:type="dxa"/>
          <w:trHeight w:val="567"/>
        </w:trPr>
        <w:tc>
          <w:tcPr>
            <w:tcW w:w="1043" w:type="dxa"/>
            <w:shd w:val="clear" w:color="auto" w:fill="auto"/>
            <w:vAlign w:val="center"/>
          </w:tcPr>
          <w:p w14:paraId="0555E1ED"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K_U26</w:t>
            </w:r>
          </w:p>
        </w:tc>
        <w:tc>
          <w:tcPr>
            <w:tcW w:w="4764" w:type="dxa"/>
            <w:shd w:val="clear" w:color="auto" w:fill="auto"/>
            <w:vAlign w:val="center"/>
          </w:tcPr>
          <w:p w14:paraId="4AC904E8" w14:textId="77777777" w:rsidR="00376325" w:rsidRPr="00F476D9" w:rsidRDefault="00376325" w:rsidP="00376325">
            <w:pPr>
              <w:rPr>
                <w:rFonts w:ascii="Cambria" w:hAnsi="Cambria"/>
                <w:sz w:val="20"/>
                <w:szCs w:val="20"/>
              </w:rPr>
            </w:pPr>
            <w:r w:rsidRPr="00F476D9">
              <w:rPr>
                <w:rFonts w:ascii="Cambria" w:hAnsi="Cambria"/>
                <w:sz w:val="20"/>
                <w:szCs w:val="20"/>
              </w:rPr>
              <w:t>dobierać odpowiedni test statystyczny, przeprowadzać podstawowe analizy statystyczne i posługiwać się odpowiednimi metodami przedstawiania wyników</w:t>
            </w:r>
          </w:p>
        </w:tc>
        <w:tc>
          <w:tcPr>
            <w:tcW w:w="1559" w:type="dxa"/>
            <w:shd w:val="clear" w:color="auto" w:fill="auto"/>
            <w:vAlign w:val="center"/>
          </w:tcPr>
          <w:p w14:paraId="1CCE20E2"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2AD0477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135226AD" w14:textId="2B21E109"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7738EF77" w14:textId="77777777" w:rsidTr="00D81877">
        <w:trPr>
          <w:gridAfter w:val="1"/>
          <w:wAfter w:w="15" w:type="dxa"/>
          <w:trHeight w:val="567"/>
        </w:trPr>
        <w:tc>
          <w:tcPr>
            <w:tcW w:w="1043" w:type="dxa"/>
            <w:shd w:val="clear" w:color="auto" w:fill="auto"/>
            <w:vAlign w:val="center"/>
          </w:tcPr>
          <w:p w14:paraId="63014EB2"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K_U27</w:t>
            </w:r>
          </w:p>
        </w:tc>
        <w:tc>
          <w:tcPr>
            <w:tcW w:w="4764" w:type="dxa"/>
            <w:shd w:val="clear" w:color="auto" w:fill="auto"/>
            <w:vAlign w:val="center"/>
          </w:tcPr>
          <w:p w14:paraId="4434FC46" w14:textId="77777777" w:rsidR="00376325" w:rsidRPr="00F476D9" w:rsidRDefault="00376325" w:rsidP="00376325">
            <w:pPr>
              <w:rPr>
                <w:rFonts w:ascii="Cambria" w:hAnsi="Cambria"/>
                <w:sz w:val="20"/>
                <w:szCs w:val="20"/>
              </w:rPr>
            </w:pPr>
            <w:r w:rsidRPr="00F476D9">
              <w:rPr>
                <w:rFonts w:ascii="Cambria" w:hAnsi="Cambria"/>
                <w:sz w:val="20"/>
                <w:szCs w:val="20"/>
              </w:rPr>
              <w:t>wdrażać właściwe do sytuacji procedury postępowania epidemiologicznego</w:t>
            </w:r>
          </w:p>
        </w:tc>
        <w:tc>
          <w:tcPr>
            <w:tcW w:w="1559" w:type="dxa"/>
            <w:shd w:val="clear" w:color="auto" w:fill="auto"/>
            <w:vAlign w:val="center"/>
          </w:tcPr>
          <w:p w14:paraId="3FBEDBB4"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17FF4CCE"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38322818" w14:textId="652E8136"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7E14FBD0" w14:textId="77777777" w:rsidTr="00D81877">
        <w:trPr>
          <w:gridAfter w:val="1"/>
          <w:wAfter w:w="15" w:type="dxa"/>
          <w:trHeight w:val="567"/>
        </w:trPr>
        <w:tc>
          <w:tcPr>
            <w:tcW w:w="1043" w:type="dxa"/>
            <w:shd w:val="clear" w:color="auto" w:fill="auto"/>
            <w:vAlign w:val="center"/>
          </w:tcPr>
          <w:p w14:paraId="5E47A4C3" w14:textId="77777777" w:rsidR="00376325" w:rsidRPr="00F476D9" w:rsidRDefault="00376325" w:rsidP="00376325">
            <w:pPr>
              <w:snapToGrid w:val="0"/>
              <w:jc w:val="center"/>
              <w:rPr>
                <w:rFonts w:ascii="Cambria" w:hAnsi="Cambria"/>
                <w:sz w:val="20"/>
                <w:szCs w:val="20"/>
              </w:rPr>
            </w:pPr>
            <w:r w:rsidRPr="00F476D9">
              <w:rPr>
                <w:rFonts w:ascii="Cambria" w:hAnsi="Cambria"/>
                <w:sz w:val="20"/>
                <w:szCs w:val="20"/>
              </w:rPr>
              <w:t>K_U28</w:t>
            </w:r>
          </w:p>
        </w:tc>
        <w:tc>
          <w:tcPr>
            <w:tcW w:w="4764" w:type="dxa"/>
            <w:shd w:val="clear" w:color="auto" w:fill="auto"/>
            <w:vAlign w:val="center"/>
          </w:tcPr>
          <w:p w14:paraId="7D88A27B" w14:textId="77777777" w:rsidR="00376325" w:rsidRPr="00F476D9" w:rsidRDefault="00376325" w:rsidP="00376325">
            <w:pPr>
              <w:rPr>
                <w:rFonts w:ascii="Cambria" w:hAnsi="Cambria"/>
                <w:sz w:val="20"/>
                <w:szCs w:val="20"/>
              </w:rPr>
            </w:pPr>
            <w:r w:rsidRPr="00F476D9">
              <w:rPr>
                <w:rFonts w:ascii="Cambria" w:hAnsi="Cambria"/>
                <w:sz w:val="20"/>
                <w:szCs w:val="20"/>
              </w:rPr>
              <w:t>rozpoznawać sytuacje, które wymagają konsultacji z przedstawicielem innego zawodu medycznego lub koordynatorem medycznym</w:t>
            </w:r>
          </w:p>
        </w:tc>
        <w:tc>
          <w:tcPr>
            <w:tcW w:w="1559" w:type="dxa"/>
            <w:shd w:val="clear" w:color="auto" w:fill="auto"/>
            <w:vAlign w:val="center"/>
          </w:tcPr>
          <w:p w14:paraId="7DCE3A1F"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6B98B7C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5CCEA175" w14:textId="081AAAFD"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62A3DC37" w14:textId="77777777" w:rsidTr="00D81877">
        <w:trPr>
          <w:gridAfter w:val="1"/>
          <w:wAfter w:w="15" w:type="dxa"/>
          <w:trHeight w:val="567"/>
        </w:trPr>
        <w:tc>
          <w:tcPr>
            <w:tcW w:w="1043" w:type="dxa"/>
            <w:shd w:val="clear" w:color="auto" w:fill="auto"/>
            <w:vAlign w:val="center"/>
          </w:tcPr>
          <w:p w14:paraId="060D5380" w14:textId="46372C2C" w:rsidR="00376325" w:rsidRPr="00F476D9" w:rsidRDefault="00376325" w:rsidP="00376325">
            <w:pPr>
              <w:snapToGrid w:val="0"/>
              <w:jc w:val="center"/>
              <w:rPr>
                <w:rFonts w:ascii="Cambria" w:hAnsi="Cambria"/>
                <w:sz w:val="20"/>
                <w:szCs w:val="20"/>
              </w:rPr>
            </w:pPr>
            <w:r w:rsidRPr="00F476D9">
              <w:rPr>
                <w:rFonts w:ascii="Cambria" w:hAnsi="Cambria"/>
                <w:sz w:val="20"/>
                <w:szCs w:val="20"/>
              </w:rPr>
              <w:t>K_U29</w:t>
            </w:r>
          </w:p>
        </w:tc>
        <w:tc>
          <w:tcPr>
            <w:tcW w:w="4764" w:type="dxa"/>
            <w:shd w:val="clear" w:color="auto" w:fill="auto"/>
            <w:vAlign w:val="center"/>
          </w:tcPr>
          <w:p w14:paraId="48490F92" w14:textId="77777777" w:rsidR="00376325" w:rsidRPr="00F476D9" w:rsidRDefault="00376325" w:rsidP="00376325">
            <w:pPr>
              <w:rPr>
                <w:rFonts w:ascii="Cambria" w:hAnsi="Cambria"/>
                <w:sz w:val="20"/>
                <w:szCs w:val="20"/>
              </w:rPr>
            </w:pPr>
            <w:r w:rsidRPr="00F476D9">
              <w:rPr>
                <w:rFonts w:ascii="Cambria" w:hAnsi="Cambria"/>
                <w:sz w:val="20"/>
                <w:szCs w:val="20"/>
              </w:rPr>
              <w:t xml:space="preserve">dbać o bezpieczeństwo własne, pacjentów, otoczenia i środowiska, przestrzegając zasad bezpieczeństwa i higieny pracy oraz przepisów i zasad regulujących </w:t>
            </w:r>
          </w:p>
          <w:p w14:paraId="35E7251D" w14:textId="77777777" w:rsidR="00376325" w:rsidRPr="00F476D9" w:rsidRDefault="00376325" w:rsidP="00376325">
            <w:pPr>
              <w:rPr>
                <w:rFonts w:ascii="Cambria" w:hAnsi="Cambria"/>
                <w:sz w:val="20"/>
                <w:szCs w:val="20"/>
              </w:rPr>
            </w:pPr>
            <w:r w:rsidRPr="00F476D9">
              <w:rPr>
                <w:rFonts w:ascii="Cambria" w:hAnsi="Cambria"/>
                <w:sz w:val="20"/>
                <w:szCs w:val="20"/>
              </w:rPr>
              <w:t>postępowanie w przypadku różnych rodzajów zagrożeń</w:t>
            </w:r>
          </w:p>
        </w:tc>
        <w:tc>
          <w:tcPr>
            <w:tcW w:w="1559" w:type="dxa"/>
            <w:shd w:val="clear" w:color="auto" w:fill="auto"/>
            <w:vAlign w:val="center"/>
          </w:tcPr>
          <w:p w14:paraId="7F87918A"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0EE74A54"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5A1B4145" w14:textId="1A791A64"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1322017B" w14:textId="77777777" w:rsidTr="00D81877">
        <w:trPr>
          <w:gridAfter w:val="1"/>
          <w:wAfter w:w="15" w:type="dxa"/>
          <w:trHeight w:val="567"/>
        </w:trPr>
        <w:tc>
          <w:tcPr>
            <w:tcW w:w="1043" w:type="dxa"/>
            <w:shd w:val="clear" w:color="auto" w:fill="auto"/>
            <w:vAlign w:val="center"/>
          </w:tcPr>
          <w:p w14:paraId="43441641" w14:textId="03ADB664" w:rsidR="00376325" w:rsidRPr="00F476D9" w:rsidRDefault="00376325" w:rsidP="00376325">
            <w:pPr>
              <w:snapToGrid w:val="0"/>
              <w:jc w:val="center"/>
              <w:rPr>
                <w:rFonts w:ascii="Cambria" w:hAnsi="Cambria"/>
                <w:sz w:val="20"/>
                <w:szCs w:val="20"/>
              </w:rPr>
            </w:pPr>
            <w:r w:rsidRPr="00F476D9">
              <w:rPr>
                <w:rFonts w:ascii="Cambria" w:hAnsi="Cambria"/>
                <w:sz w:val="20"/>
                <w:szCs w:val="20"/>
              </w:rPr>
              <w:t>K_U30</w:t>
            </w:r>
          </w:p>
        </w:tc>
        <w:tc>
          <w:tcPr>
            <w:tcW w:w="4764" w:type="dxa"/>
            <w:shd w:val="clear" w:color="auto" w:fill="auto"/>
            <w:vAlign w:val="center"/>
          </w:tcPr>
          <w:p w14:paraId="26168126" w14:textId="77777777" w:rsidR="00376325" w:rsidRPr="00F476D9" w:rsidRDefault="00376325" w:rsidP="00376325">
            <w:pPr>
              <w:rPr>
                <w:rFonts w:ascii="Cambria" w:hAnsi="Cambria"/>
                <w:sz w:val="20"/>
                <w:szCs w:val="20"/>
              </w:rPr>
            </w:pPr>
            <w:r w:rsidRPr="00F476D9">
              <w:rPr>
                <w:rFonts w:ascii="Cambria" w:hAnsi="Cambria"/>
                <w:sz w:val="20"/>
                <w:szCs w:val="20"/>
              </w:rPr>
              <w:t>udzielać informacji o podstawowych zabiegach i czynnościach dotyczących pacjenta oraz informacji na temat jego stanu zdrowia</w:t>
            </w:r>
          </w:p>
        </w:tc>
        <w:tc>
          <w:tcPr>
            <w:tcW w:w="1559" w:type="dxa"/>
            <w:shd w:val="clear" w:color="auto" w:fill="auto"/>
            <w:vAlign w:val="center"/>
          </w:tcPr>
          <w:p w14:paraId="486557DC"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72E87094"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5A33DFEA" w14:textId="41F0224F"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6CEA0EAF" w14:textId="77777777" w:rsidTr="00D81877">
        <w:trPr>
          <w:gridAfter w:val="1"/>
          <w:wAfter w:w="15" w:type="dxa"/>
          <w:trHeight w:val="567"/>
        </w:trPr>
        <w:tc>
          <w:tcPr>
            <w:tcW w:w="1043" w:type="dxa"/>
            <w:shd w:val="clear" w:color="auto" w:fill="auto"/>
            <w:vAlign w:val="center"/>
          </w:tcPr>
          <w:p w14:paraId="1A9F8DA0" w14:textId="7C07943D" w:rsidR="00376325" w:rsidRPr="00F476D9" w:rsidRDefault="00376325" w:rsidP="00376325">
            <w:pPr>
              <w:snapToGrid w:val="0"/>
              <w:jc w:val="center"/>
              <w:rPr>
                <w:rFonts w:ascii="Cambria" w:hAnsi="Cambria"/>
                <w:sz w:val="20"/>
                <w:szCs w:val="20"/>
              </w:rPr>
            </w:pPr>
            <w:r w:rsidRPr="00F476D9">
              <w:rPr>
                <w:rFonts w:ascii="Cambria" w:hAnsi="Cambria"/>
                <w:sz w:val="20"/>
                <w:szCs w:val="20"/>
              </w:rPr>
              <w:t>K_U31</w:t>
            </w:r>
          </w:p>
        </w:tc>
        <w:tc>
          <w:tcPr>
            <w:tcW w:w="4764" w:type="dxa"/>
            <w:shd w:val="clear" w:color="auto" w:fill="auto"/>
            <w:vAlign w:val="center"/>
          </w:tcPr>
          <w:p w14:paraId="7608E09A" w14:textId="77777777" w:rsidR="00376325" w:rsidRPr="00F476D9" w:rsidRDefault="00376325" w:rsidP="00376325">
            <w:pPr>
              <w:rPr>
                <w:rFonts w:ascii="Cambria" w:hAnsi="Cambria"/>
                <w:sz w:val="20"/>
                <w:szCs w:val="20"/>
              </w:rPr>
            </w:pPr>
            <w:r w:rsidRPr="00F476D9">
              <w:rPr>
                <w:rFonts w:ascii="Cambria" w:hAnsi="Cambria"/>
                <w:sz w:val="20"/>
                <w:szCs w:val="20"/>
              </w:rPr>
              <w:t>przestrzegać zasad etycznych podczas wykonywania działań zawodowych</w:t>
            </w:r>
          </w:p>
        </w:tc>
        <w:tc>
          <w:tcPr>
            <w:tcW w:w="1559" w:type="dxa"/>
            <w:shd w:val="clear" w:color="auto" w:fill="auto"/>
            <w:vAlign w:val="center"/>
          </w:tcPr>
          <w:p w14:paraId="4D9D7DF6"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2DF636B0"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599CBC20" w14:textId="27E14734"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2B4C091B" w14:textId="77777777" w:rsidTr="00D81877">
        <w:trPr>
          <w:gridAfter w:val="1"/>
          <w:wAfter w:w="15" w:type="dxa"/>
          <w:trHeight w:val="567"/>
        </w:trPr>
        <w:tc>
          <w:tcPr>
            <w:tcW w:w="1043" w:type="dxa"/>
            <w:shd w:val="clear" w:color="auto" w:fill="auto"/>
            <w:vAlign w:val="center"/>
          </w:tcPr>
          <w:p w14:paraId="6A424177" w14:textId="21282FF2" w:rsidR="00376325" w:rsidRPr="00F476D9" w:rsidRDefault="00376325" w:rsidP="00376325">
            <w:pPr>
              <w:snapToGrid w:val="0"/>
              <w:jc w:val="center"/>
              <w:rPr>
                <w:rFonts w:ascii="Cambria" w:hAnsi="Cambria"/>
                <w:sz w:val="20"/>
                <w:szCs w:val="20"/>
              </w:rPr>
            </w:pPr>
            <w:r w:rsidRPr="00F476D9">
              <w:rPr>
                <w:rFonts w:ascii="Cambria" w:hAnsi="Cambria"/>
                <w:sz w:val="20"/>
                <w:szCs w:val="20"/>
              </w:rPr>
              <w:t>K_U32</w:t>
            </w:r>
          </w:p>
        </w:tc>
        <w:tc>
          <w:tcPr>
            <w:tcW w:w="4764" w:type="dxa"/>
            <w:shd w:val="clear" w:color="auto" w:fill="auto"/>
            <w:vAlign w:val="center"/>
          </w:tcPr>
          <w:p w14:paraId="0AD64FAB" w14:textId="77777777" w:rsidR="00376325" w:rsidRPr="00F476D9" w:rsidRDefault="00376325" w:rsidP="00376325">
            <w:pPr>
              <w:rPr>
                <w:rFonts w:ascii="Cambria" w:hAnsi="Cambria"/>
                <w:sz w:val="20"/>
                <w:szCs w:val="20"/>
              </w:rPr>
            </w:pPr>
            <w:r w:rsidRPr="00F476D9">
              <w:rPr>
                <w:rFonts w:ascii="Cambria" w:hAnsi="Cambria"/>
                <w:sz w:val="20"/>
                <w:szCs w:val="20"/>
              </w:rPr>
              <w:t>przestrzegać praw pacjenta</w:t>
            </w:r>
          </w:p>
        </w:tc>
        <w:tc>
          <w:tcPr>
            <w:tcW w:w="1559" w:type="dxa"/>
            <w:shd w:val="clear" w:color="auto" w:fill="auto"/>
            <w:vAlign w:val="center"/>
          </w:tcPr>
          <w:p w14:paraId="5ABB1A01"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56E16BC2"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20EFD1B0" w14:textId="5FB259FE"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1B0E4484" w14:textId="77777777" w:rsidTr="00D81877">
        <w:trPr>
          <w:gridAfter w:val="1"/>
          <w:wAfter w:w="15" w:type="dxa"/>
          <w:trHeight w:val="567"/>
        </w:trPr>
        <w:tc>
          <w:tcPr>
            <w:tcW w:w="1043" w:type="dxa"/>
            <w:shd w:val="clear" w:color="auto" w:fill="auto"/>
            <w:vAlign w:val="center"/>
          </w:tcPr>
          <w:p w14:paraId="1F06252E" w14:textId="0858E744" w:rsidR="00376325" w:rsidRPr="00F476D9" w:rsidRDefault="00376325" w:rsidP="00376325">
            <w:pPr>
              <w:snapToGrid w:val="0"/>
              <w:jc w:val="center"/>
              <w:rPr>
                <w:rFonts w:ascii="Cambria" w:hAnsi="Cambria"/>
                <w:sz w:val="20"/>
                <w:szCs w:val="20"/>
              </w:rPr>
            </w:pPr>
            <w:r w:rsidRPr="00F476D9">
              <w:rPr>
                <w:rFonts w:ascii="Cambria" w:hAnsi="Cambria"/>
                <w:sz w:val="20"/>
                <w:szCs w:val="20"/>
              </w:rPr>
              <w:t>K_U33</w:t>
            </w:r>
          </w:p>
        </w:tc>
        <w:tc>
          <w:tcPr>
            <w:tcW w:w="4764" w:type="dxa"/>
            <w:shd w:val="clear" w:color="auto" w:fill="auto"/>
            <w:vAlign w:val="center"/>
          </w:tcPr>
          <w:p w14:paraId="49CD1D6B" w14:textId="77777777" w:rsidR="00376325" w:rsidRPr="00F476D9" w:rsidRDefault="00376325" w:rsidP="00376325">
            <w:pPr>
              <w:rPr>
                <w:rFonts w:ascii="Cambria" w:hAnsi="Cambria"/>
                <w:sz w:val="20"/>
                <w:szCs w:val="20"/>
              </w:rPr>
            </w:pPr>
            <w:r w:rsidRPr="00F476D9">
              <w:rPr>
                <w:rFonts w:ascii="Cambria" w:hAnsi="Cambria"/>
                <w:sz w:val="20"/>
                <w:szCs w:val="20"/>
              </w:rPr>
              <w:t>uwzględniać podczas medycznych czynności ratunkowych oczekiwania pacjenta wynikające z uwarunkowań społeczno-kulturowych</w:t>
            </w:r>
          </w:p>
        </w:tc>
        <w:tc>
          <w:tcPr>
            <w:tcW w:w="1559" w:type="dxa"/>
            <w:shd w:val="clear" w:color="auto" w:fill="auto"/>
            <w:vAlign w:val="center"/>
          </w:tcPr>
          <w:p w14:paraId="5CEE6531"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40ACE20A"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43688049" w14:textId="21BFBF9B"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5E1C7F2E" w14:textId="77777777" w:rsidTr="00D81877">
        <w:trPr>
          <w:gridAfter w:val="1"/>
          <w:wAfter w:w="15" w:type="dxa"/>
          <w:trHeight w:val="567"/>
        </w:trPr>
        <w:tc>
          <w:tcPr>
            <w:tcW w:w="1043" w:type="dxa"/>
            <w:shd w:val="clear" w:color="auto" w:fill="auto"/>
            <w:vAlign w:val="center"/>
          </w:tcPr>
          <w:p w14:paraId="0D67472F" w14:textId="62723F6C" w:rsidR="00376325" w:rsidRPr="00F476D9" w:rsidRDefault="00376325" w:rsidP="00376325">
            <w:pPr>
              <w:snapToGrid w:val="0"/>
              <w:jc w:val="center"/>
              <w:rPr>
                <w:rFonts w:ascii="Cambria" w:hAnsi="Cambria"/>
                <w:sz w:val="20"/>
                <w:szCs w:val="20"/>
              </w:rPr>
            </w:pPr>
            <w:r w:rsidRPr="00F476D9">
              <w:rPr>
                <w:rFonts w:ascii="Cambria" w:hAnsi="Cambria"/>
                <w:sz w:val="20"/>
                <w:szCs w:val="20"/>
              </w:rPr>
              <w:t>K_U34</w:t>
            </w:r>
          </w:p>
        </w:tc>
        <w:tc>
          <w:tcPr>
            <w:tcW w:w="4764" w:type="dxa"/>
            <w:shd w:val="clear" w:color="auto" w:fill="auto"/>
            <w:vAlign w:val="center"/>
          </w:tcPr>
          <w:p w14:paraId="4E2297A3" w14:textId="77777777" w:rsidR="00376325" w:rsidRPr="00F476D9" w:rsidRDefault="00376325" w:rsidP="00376325">
            <w:pPr>
              <w:rPr>
                <w:rFonts w:ascii="Cambria" w:hAnsi="Cambria"/>
                <w:sz w:val="20"/>
                <w:szCs w:val="20"/>
              </w:rPr>
            </w:pPr>
            <w:r w:rsidRPr="00F476D9">
              <w:rPr>
                <w:rFonts w:ascii="Cambria" w:hAnsi="Cambria"/>
                <w:sz w:val="20"/>
                <w:szCs w:val="20"/>
              </w:rPr>
              <w:t>stosować się do zasad bezpieczeństwa sanitarno-epidemiologicznego oraz profilaktyki chorób zakaźnych i niezakaźnych</w:t>
            </w:r>
          </w:p>
        </w:tc>
        <w:tc>
          <w:tcPr>
            <w:tcW w:w="1559" w:type="dxa"/>
            <w:shd w:val="clear" w:color="auto" w:fill="auto"/>
            <w:vAlign w:val="center"/>
          </w:tcPr>
          <w:p w14:paraId="20201F9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0B686907"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3F91F979" w14:textId="79BAED9B"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71CBE9F8" w14:textId="77777777" w:rsidTr="00D81877">
        <w:trPr>
          <w:gridAfter w:val="1"/>
          <w:wAfter w:w="15" w:type="dxa"/>
          <w:trHeight w:val="567"/>
        </w:trPr>
        <w:tc>
          <w:tcPr>
            <w:tcW w:w="1043" w:type="dxa"/>
            <w:shd w:val="clear" w:color="auto" w:fill="auto"/>
            <w:vAlign w:val="center"/>
          </w:tcPr>
          <w:p w14:paraId="0647FAF4" w14:textId="6D47571C" w:rsidR="00376325" w:rsidRPr="00F476D9" w:rsidRDefault="00376325" w:rsidP="00376325">
            <w:pPr>
              <w:snapToGrid w:val="0"/>
              <w:jc w:val="center"/>
              <w:rPr>
                <w:rFonts w:ascii="Cambria" w:hAnsi="Cambria"/>
                <w:sz w:val="20"/>
                <w:szCs w:val="20"/>
              </w:rPr>
            </w:pPr>
            <w:r w:rsidRPr="00F476D9">
              <w:rPr>
                <w:rFonts w:ascii="Cambria" w:hAnsi="Cambria"/>
                <w:sz w:val="20"/>
                <w:szCs w:val="20"/>
              </w:rPr>
              <w:t>K_U35</w:t>
            </w:r>
          </w:p>
        </w:tc>
        <w:tc>
          <w:tcPr>
            <w:tcW w:w="4764" w:type="dxa"/>
            <w:shd w:val="clear" w:color="auto" w:fill="auto"/>
            <w:vAlign w:val="center"/>
          </w:tcPr>
          <w:p w14:paraId="1273240E" w14:textId="77777777" w:rsidR="00376325" w:rsidRPr="00F476D9" w:rsidRDefault="00376325" w:rsidP="00376325">
            <w:pPr>
              <w:rPr>
                <w:rFonts w:ascii="Cambria" w:hAnsi="Cambria"/>
                <w:sz w:val="20"/>
                <w:szCs w:val="20"/>
              </w:rPr>
            </w:pPr>
            <w:r w:rsidRPr="00F476D9">
              <w:rPr>
                <w:rFonts w:ascii="Cambria" w:hAnsi="Cambria"/>
                <w:sz w:val="20"/>
                <w:szCs w:val="20"/>
              </w:rPr>
              <w:t>identyfikować czynniki ryzyka wystąpienia przemocy, rozpoznawać przemoc i odpowiednio na nią reagować</w:t>
            </w:r>
          </w:p>
        </w:tc>
        <w:tc>
          <w:tcPr>
            <w:tcW w:w="1559" w:type="dxa"/>
            <w:shd w:val="clear" w:color="auto" w:fill="auto"/>
            <w:vAlign w:val="center"/>
          </w:tcPr>
          <w:p w14:paraId="663AF68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7F100017"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23E05FE7" w14:textId="2D9D2778"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5</w:t>
            </w:r>
          </w:p>
        </w:tc>
      </w:tr>
      <w:tr w:rsidR="00376325" w:rsidRPr="00F476D9" w14:paraId="3E5FB155" w14:textId="77777777" w:rsidTr="00D81877">
        <w:trPr>
          <w:gridAfter w:val="1"/>
          <w:wAfter w:w="15" w:type="dxa"/>
          <w:trHeight w:val="567"/>
        </w:trPr>
        <w:tc>
          <w:tcPr>
            <w:tcW w:w="1043" w:type="dxa"/>
            <w:shd w:val="clear" w:color="auto" w:fill="auto"/>
            <w:vAlign w:val="center"/>
          </w:tcPr>
          <w:p w14:paraId="36DBD31E" w14:textId="5C83AA63" w:rsidR="00376325" w:rsidRPr="00F476D9" w:rsidRDefault="00376325" w:rsidP="00376325">
            <w:pPr>
              <w:jc w:val="center"/>
              <w:rPr>
                <w:rFonts w:ascii="Cambria" w:hAnsi="Cambria"/>
                <w:sz w:val="20"/>
                <w:szCs w:val="20"/>
              </w:rPr>
            </w:pPr>
            <w:r w:rsidRPr="00F476D9">
              <w:rPr>
                <w:rFonts w:ascii="Cambria" w:hAnsi="Cambria"/>
                <w:sz w:val="20"/>
                <w:szCs w:val="20"/>
              </w:rPr>
              <w:t>K_U36</w:t>
            </w:r>
          </w:p>
        </w:tc>
        <w:tc>
          <w:tcPr>
            <w:tcW w:w="4764" w:type="dxa"/>
            <w:shd w:val="clear" w:color="auto" w:fill="auto"/>
            <w:vAlign w:val="center"/>
          </w:tcPr>
          <w:p w14:paraId="2A3F01D6" w14:textId="77777777" w:rsidR="00376325" w:rsidRPr="00F476D9" w:rsidRDefault="00376325" w:rsidP="00376325">
            <w:pPr>
              <w:rPr>
                <w:rFonts w:ascii="Cambria" w:hAnsi="Cambria"/>
                <w:sz w:val="20"/>
                <w:szCs w:val="20"/>
              </w:rPr>
            </w:pPr>
            <w:r w:rsidRPr="00F476D9">
              <w:rPr>
                <w:rFonts w:ascii="Cambria" w:hAnsi="Cambria"/>
                <w:sz w:val="20"/>
                <w:szCs w:val="20"/>
              </w:rPr>
              <w:t>stosować – w podstawowym zakresie – psychologiczne interwencje motywujące i wspierające</w:t>
            </w:r>
          </w:p>
        </w:tc>
        <w:tc>
          <w:tcPr>
            <w:tcW w:w="1559" w:type="dxa"/>
            <w:shd w:val="clear" w:color="auto" w:fill="auto"/>
            <w:vAlign w:val="center"/>
          </w:tcPr>
          <w:p w14:paraId="4E3643B6"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12D07636"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6253A7F8" w14:textId="0A57D527" w:rsidR="00376325" w:rsidRPr="00F476D9" w:rsidRDefault="00376325" w:rsidP="00376325">
            <w:pPr>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2BA30C9F" w14:textId="77777777" w:rsidTr="00D81877">
        <w:trPr>
          <w:gridAfter w:val="1"/>
          <w:wAfter w:w="15" w:type="dxa"/>
          <w:trHeight w:val="567"/>
        </w:trPr>
        <w:tc>
          <w:tcPr>
            <w:tcW w:w="1043" w:type="dxa"/>
            <w:shd w:val="clear" w:color="auto" w:fill="auto"/>
            <w:vAlign w:val="center"/>
          </w:tcPr>
          <w:p w14:paraId="7822D45B" w14:textId="3DC36142" w:rsidR="00376325" w:rsidRPr="00F476D9" w:rsidRDefault="00376325" w:rsidP="00376325">
            <w:pPr>
              <w:snapToGrid w:val="0"/>
              <w:jc w:val="center"/>
              <w:rPr>
                <w:rFonts w:ascii="Cambria" w:hAnsi="Cambria"/>
                <w:sz w:val="20"/>
                <w:szCs w:val="20"/>
              </w:rPr>
            </w:pPr>
            <w:r w:rsidRPr="00F476D9">
              <w:rPr>
                <w:rFonts w:ascii="Cambria" w:hAnsi="Cambria"/>
                <w:sz w:val="20"/>
                <w:szCs w:val="20"/>
              </w:rPr>
              <w:t>K_U37</w:t>
            </w:r>
          </w:p>
        </w:tc>
        <w:tc>
          <w:tcPr>
            <w:tcW w:w="4764" w:type="dxa"/>
            <w:shd w:val="clear" w:color="auto" w:fill="auto"/>
            <w:vAlign w:val="center"/>
          </w:tcPr>
          <w:p w14:paraId="6B399606" w14:textId="77777777" w:rsidR="00376325" w:rsidRPr="00F476D9" w:rsidRDefault="00376325" w:rsidP="00376325">
            <w:pPr>
              <w:rPr>
                <w:rFonts w:ascii="Cambria" w:hAnsi="Cambria"/>
                <w:sz w:val="20"/>
                <w:szCs w:val="20"/>
              </w:rPr>
            </w:pPr>
            <w:r w:rsidRPr="00F476D9">
              <w:rPr>
                <w:rFonts w:ascii="Cambria" w:hAnsi="Cambria"/>
                <w:sz w:val="20"/>
                <w:szCs w:val="20"/>
              </w:rPr>
              <w:t>komunikować się ze współpracownikami w ramach zespołu, udzielając im informacji zwrotnej i wsparcia</w:t>
            </w:r>
          </w:p>
        </w:tc>
        <w:tc>
          <w:tcPr>
            <w:tcW w:w="1559" w:type="dxa"/>
            <w:shd w:val="clear" w:color="auto" w:fill="auto"/>
            <w:vAlign w:val="center"/>
          </w:tcPr>
          <w:p w14:paraId="1B3D64D6"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1D52149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70EC1308" w14:textId="4AE00CD1"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140BB83C" w14:textId="77777777" w:rsidTr="00D81877">
        <w:trPr>
          <w:gridAfter w:val="1"/>
          <w:wAfter w:w="15" w:type="dxa"/>
          <w:trHeight w:val="567"/>
        </w:trPr>
        <w:tc>
          <w:tcPr>
            <w:tcW w:w="1043" w:type="dxa"/>
            <w:shd w:val="clear" w:color="auto" w:fill="auto"/>
            <w:vAlign w:val="center"/>
          </w:tcPr>
          <w:p w14:paraId="29280D33" w14:textId="6F194EBE" w:rsidR="00376325" w:rsidRPr="00F476D9" w:rsidRDefault="00376325" w:rsidP="00376325">
            <w:pPr>
              <w:snapToGrid w:val="0"/>
              <w:jc w:val="center"/>
              <w:rPr>
                <w:rFonts w:ascii="Cambria" w:hAnsi="Cambria"/>
                <w:sz w:val="20"/>
                <w:szCs w:val="20"/>
              </w:rPr>
            </w:pPr>
            <w:r w:rsidRPr="00F476D9">
              <w:rPr>
                <w:rFonts w:ascii="Cambria" w:hAnsi="Cambria"/>
                <w:sz w:val="20"/>
                <w:szCs w:val="20"/>
              </w:rPr>
              <w:t>K_U38</w:t>
            </w:r>
          </w:p>
        </w:tc>
        <w:tc>
          <w:tcPr>
            <w:tcW w:w="4764" w:type="dxa"/>
            <w:shd w:val="clear" w:color="auto" w:fill="auto"/>
            <w:vAlign w:val="center"/>
          </w:tcPr>
          <w:p w14:paraId="008F246A" w14:textId="77777777" w:rsidR="00376325" w:rsidRPr="00F476D9" w:rsidRDefault="00376325" w:rsidP="00376325">
            <w:pPr>
              <w:rPr>
                <w:rFonts w:ascii="Cambria" w:hAnsi="Cambria"/>
                <w:sz w:val="20"/>
                <w:szCs w:val="20"/>
              </w:rPr>
            </w:pPr>
            <w:r w:rsidRPr="00F476D9">
              <w:rPr>
                <w:rFonts w:ascii="Cambria" w:hAnsi="Cambria"/>
                <w:sz w:val="20"/>
                <w:szCs w:val="20"/>
              </w:rPr>
              <w:t>podnosić swoje kwalifikacje i przekazywać wiedzę innym</w:t>
            </w:r>
          </w:p>
        </w:tc>
        <w:tc>
          <w:tcPr>
            <w:tcW w:w="1559" w:type="dxa"/>
            <w:shd w:val="clear" w:color="auto" w:fill="auto"/>
            <w:vAlign w:val="center"/>
          </w:tcPr>
          <w:p w14:paraId="0E74A38B"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2BB2C558"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044988A4" w14:textId="08B3D958"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5609A87A" w14:textId="77777777" w:rsidTr="00D81877">
        <w:trPr>
          <w:gridAfter w:val="1"/>
          <w:wAfter w:w="15" w:type="dxa"/>
          <w:trHeight w:val="567"/>
        </w:trPr>
        <w:tc>
          <w:tcPr>
            <w:tcW w:w="1043" w:type="dxa"/>
            <w:shd w:val="clear" w:color="auto" w:fill="auto"/>
            <w:vAlign w:val="center"/>
          </w:tcPr>
          <w:p w14:paraId="20A79DEB" w14:textId="38830494" w:rsidR="00376325" w:rsidRPr="00F476D9" w:rsidRDefault="00376325" w:rsidP="00376325">
            <w:pPr>
              <w:snapToGrid w:val="0"/>
              <w:jc w:val="center"/>
              <w:rPr>
                <w:rFonts w:ascii="Cambria" w:hAnsi="Cambria"/>
                <w:sz w:val="20"/>
                <w:szCs w:val="20"/>
              </w:rPr>
            </w:pPr>
            <w:r w:rsidRPr="00F476D9">
              <w:rPr>
                <w:rFonts w:ascii="Cambria" w:hAnsi="Cambria"/>
                <w:sz w:val="20"/>
                <w:szCs w:val="20"/>
              </w:rPr>
              <w:t>K_U39</w:t>
            </w:r>
          </w:p>
        </w:tc>
        <w:tc>
          <w:tcPr>
            <w:tcW w:w="4764" w:type="dxa"/>
            <w:shd w:val="clear" w:color="auto" w:fill="auto"/>
            <w:vAlign w:val="center"/>
          </w:tcPr>
          <w:p w14:paraId="59620079" w14:textId="77777777" w:rsidR="00376325" w:rsidRPr="00F476D9" w:rsidRDefault="00376325" w:rsidP="00376325">
            <w:pPr>
              <w:rPr>
                <w:rFonts w:ascii="Cambria" w:hAnsi="Cambria"/>
                <w:sz w:val="20"/>
                <w:szCs w:val="20"/>
              </w:rPr>
            </w:pPr>
            <w:r w:rsidRPr="00F476D9">
              <w:rPr>
                <w:rFonts w:ascii="Cambria" w:hAnsi="Cambria"/>
                <w:sz w:val="20"/>
                <w:szCs w:val="20"/>
              </w:rPr>
              <w:t>zapobiegać zespołowi stresu pourazowego po traumatycznych wydarzeniach, w tym przeprowadzać podsumowanie zdarzenia traumatycznego (debriefing) w zespole</w:t>
            </w:r>
          </w:p>
        </w:tc>
        <w:tc>
          <w:tcPr>
            <w:tcW w:w="1559" w:type="dxa"/>
            <w:shd w:val="clear" w:color="auto" w:fill="auto"/>
            <w:vAlign w:val="center"/>
          </w:tcPr>
          <w:p w14:paraId="1FB8F7B7"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1603E9DF"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2F2FC0F1" w14:textId="62C44D0C"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4199D246" w14:textId="77777777" w:rsidTr="00D81877">
        <w:trPr>
          <w:gridAfter w:val="1"/>
          <w:wAfter w:w="15" w:type="dxa"/>
          <w:trHeight w:val="567"/>
        </w:trPr>
        <w:tc>
          <w:tcPr>
            <w:tcW w:w="1043" w:type="dxa"/>
            <w:shd w:val="clear" w:color="auto" w:fill="auto"/>
            <w:vAlign w:val="center"/>
          </w:tcPr>
          <w:p w14:paraId="4B9142BC" w14:textId="3F7A5251" w:rsidR="00376325" w:rsidRPr="00F476D9" w:rsidRDefault="00376325" w:rsidP="00376325">
            <w:pPr>
              <w:snapToGrid w:val="0"/>
              <w:jc w:val="center"/>
              <w:rPr>
                <w:rFonts w:ascii="Cambria" w:hAnsi="Cambria"/>
                <w:sz w:val="20"/>
                <w:szCs w:val="20"/>
              </w:rPr>
            </w:pPr>
            <w:r w:rsidRPr="00F476D9">
              <w:rPr>
                <w:rFonts w:ascii="Cambria" w:hAnsi="Cambria"/>
                <w:sz w:val="20"/>
                <w:szCs w:val="20"/>
              </w:rPr>
              <w:t>K_U40</w:t>
            </w:r>
          </w:p>
        </w:tc>
        <w:tc>
          <w:tcPr>
            <w:tcW w:w="4764" w:type="dxa"/>
            <w:shd w:val="clear" w:color="auto" w:fill="auto"/>
            <w:vAlign w:val="center"/>
          </w:tcPr>
          <w:p w14:paraId="1EBA0E26" w14:textId="77777777" w:rsidR="00376325" w:rsidRPr="00F476D9" w:rsidRDefault="00376325" w:rsidP="00376325">
            <w:pPr>
              <w:rPr>
                <w:rFonts w:ascii="Cambria" w:hAnsi="Cambria"/>
                <w:sz w:val="20"/>
                <w:szCs w:val="20"/>
              </w:rPr>
            </w:pPr>
            <w:r w:rsidRPr="00F476D9">
              <w:rPr>
                <w:rFonts w:ascii="Cambria" w:hAnsi="Cambria"/>
                <w:sz w:val="20"/>
                <w:szCs w:val="20"/>
              </w:rPr>
              <w:t>radzić sobie ze stresem przy wykonywaniu zawodu ratownika medycznego</w:t>
            </w:r>
          </w:p>
        </w:tc>
        <w:tc>
          <w:tcPr>
            <w:tcW w:w="1559" w:type="dxa"/>
            <w:shd w:val="clear" w:color="auto" w:fill="auto"/>
            <w:vAlign w:val="center"/>
          </w:tcPr>
          <w:p w14:paraId="62BD983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1E84D8E9"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69822A33" w14:textId="7BF783B4"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41589657" w14:textId="77777777" w:rsidTr="00D81877">
        <w:trPr>
          <w:gridAfter w:val="1"/>
          <w:wAfter w:w="15" w:type="dxa"/>
          <w:trHeight w:val="567"/>
        </w:trPr>
        <w:tc>
          <w:tcPr>
            <w:tcW w:w="1043" w:type="dxa"/>
            <w:shd w:val="clear" w:color="auto" w:fill="auto"/>
            <w:vAlign w:val="center"/>
          </w:tcPr>
          <w:p w14:paraId="4524A8E9" w14:textId="7B19BB36" w:rsidR="00376325" w:rsidRPr="00F476D9" w:rsidRDefault="00376325" w:rsidP="00376325">
            <w:pPr>
              <w:snapToGrid w:val="0"/>
              <w:jc w:val="center"/>
              <w:rPr>
                <w:rFonts w:ascii="Cambria" w:hAnsi="Cambria"/>
                <w:sz w:val="20"/>
                <w:szCs w:val="20"/>
              </w:rPr>
            </w:pPr>
            <w:r w:rsidRPr="00F476D9">
              <w:rPr>
                <w:rFonts w:ascii="Cambria" w:hAnsi="Cambria"/>
                <w:sz w:val="20"/>
                <w:szCs w:val="20"/>
              </w:rPr>
              <w:t>K_U41</w:t>
            </w:r>
          </w:p>
        </w:tc>
        <w:tc>
          <w:tcPr>
            <w:tcW w:w="4764" w:type="dxa"/>
            <w:shd w:val="clear" w:color="auto" w:fill="auto"/>
            <w:vAlign w:val="center"/>
          </w:tcPr>
          <w:p w14:paraId="2A70D88C" w14:textId="77777777" w:rsidR="00376325" w:rsidRPr="00F476D9" w:rsidRDefault="00376325" w:rsidP="00376325">
            <w:pPr>
              <w:rPr>
                <w:rFonts w:ascii="Cambria" w:hAnsi="Cambria"/>
                <w:sz w:val="20"/>
                <w:szCs w:val="20"/>
              </w:rPr>
            </w:pPr>
            <w:r w:rsidRPr="00F476D9">
              <w:rPr>
                <w:rFonts w:ascii="Cambria" w:hAnsi="Cambria"/>
                <w:sz w:val="20"/>
                <w:szCs w:val="20"/>
              </w:rPr>
              <w:t xml:space="preserve">oceniać funkcjonowanie człowieka w sytuacjach trudnych (stres, konflikt, frustracja) </w:t>
            </w:r>
          </w:p>
        </w:tc>
        <w:tc>
          <w:tcPr>
            <w:tcW w:w="1559" w:type="dxa"/>
            <w:shd w:val="clear" w:color="auto" w:fill="auto"/>
            <w:vAlign w:val="center"/>
          </w:tcPr>
          <w:p w14:paraId="46304DE6"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46293EA1"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37548AAB" w14:textId="47B2FB4B"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00CDC1DB" w14:textId="77777777" w:rsidTr="00D81877">
        <w:trPr>
          <w:gridAfter w:val="1"/>
          <w:wAfter w:w="15" w:type="dxa"/>
          <w:trHeight w:val="567"/>
        </w:trPr>
        <w:tc>
          <w:tcPr>
            <w:tcW w:w="1043" w:type="dxa"/>
            <w:shd w:val="clear" w:color="auto" w:fill="auto"/>
            <w:vAlign w:val="center"/>
          </w:tcPr>
          <w:p w14:paraId="7E8C67BC" w14:textId="3B88BA62" w:rsidR="00376325" w:rsidRPr="00F476D9" w:rsidRDefault="00376325" w:rsidP="00376325">
            <w:pPr>
              <w:snapToGrid w:val="0"/>
              <w:jc w:val="center"/>
              <w:rPr>
                <w:rFonts w:ascii="Cambria" w:hAnsi="Cambria"/>
                <w:sz w:val="20"/>
                <w:szCs w:val="20"/>
              </w:rPr>
            </w:pPr>
            <w:r w:rsidRPr="00F476D9">
              <w:rPr>
                <w:rFonts w:ascii="Cambria" w:hAnsi="Cambria"/>
                <w:sz w:val="20"/>
                <w:szCs w:val="20"/>
              </w:rPr>
              <w:t>K_U42</w:t>
            </w:r>
          </w:p>
        </w:tc>
        <w:tc>
          <w:tcPr>
            <w:tcW w:w="4764" w:type="dxa"/>
            <w:shd w:val="clear" w:color="auto" w:fill="auto"/>
            <w:vAlign w:val="center"/>
          </w:tcPr>
          <w:p w14:paraId="6B749938" w14:textId="77777777" w:rsidR="00376325" w:rsidRPr="00F476D9" w:rsidRDefault="00376325" w:rsidP="00376325">
            <w:pPr>
              <w:rPr>
                <w:rFonts w:ascii="Cambria" w:hAnsi="Cambria"/>
                <w:sz w:val="20"/>
                <w:szCs w:val="20"/>
              </w:rPr>
            </w:pPr>
            <w:r w:rsidRPr="00F476D9">
              <w:rPr>
                <w:rFonts w:ascii="Cambria" w:hAnsi="Cambria"/>
                <w:sz w:val="20"/>
                <w:szCs w:val="20"/>
              </w:rPr>
              <w:t xml:space="preserve">porozumiewać się z pacjentem w jednym z języków obcych na poziomie B2 Europejskiego Systemu Opisu Kształcenia Językowego </w:t>
            </w:r>
          </w:p>
        </w:tc>
        <w:tc>
          <w:tcPr>
            <w:tcW w:w="1559" w:type="dxa"/>
            <w:shd w:val="clear" w:color="auto" w:fill="auto"/>
            <w:vAlign w:val="center"/>
          </w:tcPr>
          <w:p w14:paraId="7326F858"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391243AD"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0CBB197F" w14:textId="126D481E"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3BED5860" w14:textId="77777777" w:rsidTr="00D81877">
        <w:trPr>
          <w:gridAfter w:val="1"/>
          <w:wAfter w:w="15" w:type="dxa"/>
          <w:trHeight w:val="567"/>
        </w:trPr>
        <w:tc>
          <w:tcPr>
            <w:tcW w:w="1043" w:type="dxa"/>
            <w:shd w:val="clear" w:color="auto" w:fill="auto"/>
            <w:vAlign w:val="center"/>
          </w:tcPr>
          <w:p w14:paraId="7092A22E" w14:textId="7F153BBF" w:rsidR="00376325" w:rsidRPr="00F476D9" w:rsidRDefault="00376325" w:rsidP="00376325">
            <w:pPr>
              <w:snapToGrid w:val="0"/>
              <w:jc w:val="center"/>
              <w:rPr>
                <w:rFonts w:ascii="Cambria" w:hAnsi="Cambria"/>
                <w:sz w:val="20"/>
                <w:szCs w:val="20"/>
              </w:rPr>
            </w:pPr>
            <w:r w:rsidRPr="00F476D9">
              <w:rPr>
                <w:rFonts w:ascii="Cambria" w:hAnsi="Cambria"/>
                <w:sz w:val="20"/>
                <w:szCs w:val="20"/>
              </w:rPr>
              <w:t>K_U43</w:t>
            </w:r>
          </w:p>
        </w:tc>
        <w:tc>
          <w:tcPr>
            <w:tcW w:w="4764" w:type="dxa"/>
            <w:shd w:val="clear" w:color="auto" w:fill="auto"/>
            <w:vAlign w:val="center"/>
          </w:tcPr>
          <w:p w14:paraId="4464C4AF" w14:textId="77777777" w:rsidR="00376325" w:rsidRPr="00F476D9" w:rsidRDefault="00376325" w:rsidP="00376325">
            <w:pPr>
              <w:rPr>
                <w:rFonts w:ascii="Cambria" w:hAnsi="Cambria"/>
                <w:sz w:val="20"/>
                <w:szCs w:val="20"/>
              </w:rPr>
            </w:pPr>
            <w:r w:rsidRPr="00F476D9">
              <w:rPr>
                <w:rFonts w:ascii="Cambria" w:hAnsi="Cambria"/>
                <w:sz w:val="20"/>
                <w:szCs w:val="20"/>
              </w:rPr>
              <w:t>oceniać narażenie na substancje szkodliwe w środowisku człowieka i stosować zasady monitoringu ergonomicznego</w:t>
            </w:r>
          </w:p>
        </w:tc>
        <w:tc>
          <w:tcPr>
            <w:tcW w:w="1559" w:type="dxa"/>
            <w:shd w:val="clear" w:color="auto" w:fill="auto"/>
            <w:vAlign w:val="center"/>
          </w:tcPr>
          <w:p w14:paraId="68DA4A42"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195FBA4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087998F3" w14:textId="636EF62F"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770EE763" w14:textId="77777777" w:rsidTr="00D81877">
        <w:trPr>
          <w:gridAfter w:val="1"/>
          <w:wAfter w:w="15" w:type="dxa"/>
          <w:trHeight w:val="567"/>
        </w:trPr>
        <w:tc>
          <w:tcPr>
            <w:tcW w:w="1043" w:type="dxa"/>
            <w:shd w:val="clear" w:color="auto" w:fill="auto"/>
            <w:vAlign w:val="center"/>
          </w:tcPr>
          <w:p w14:paraId="1B643A43" w14:textId="1FF6E9F4" w:rsidR="00376325" w:rsidRPr="00F476D9" w:rsidRDefault="00376325" w:rsidP="00376325">
            <w:pPr>
              <w:snapToGrid w:val="0"/>
              <w:jc w:val="center"/>
              <w:rPr>
                <w:rFonts w:ascii="Cambria" w:hAnsi="Cambria"/>
                <w:sz w:val="20"/>
                <w:szCs w:val="20"/>
              </w:rPr>
            </w:pPr>
            <w:r w:rsidRPr="00F476D9">
              <w:rPr>
                <w:rFonts w:ascii="Cambria" w:hAnsi="Cambria"/>
                <w:sz w:val="20"/>
                <w:szCs w:val="20"/>
              </w:rPr>
              <w:t>K_U44</w:t>
            </w:r>
          </w:p>
        </w:tc>
        <w:tc>
          <w:tcPr>
            <w:tcW w:w="4764" w:type="dxa"/>
            <w:shd w:val="clear" w:color="auto" w:fill="auto"/>
            <w:vAlign w:val="center"/>
          </w:tcPr>
          <w:p w14:paraId="6F1BD894" w14:textId="77777777" w:rsidR="00376325" w:rsidRPr="00F476D9" w:rsidRDefault="00376325" w:rsidP="00376325">
            <w:pPr>
              <w:rPr>
                <w:rFonts w:ascii="Cambria" w:hAnsi="Cambria"/>
                <w:sz w:val="20"/>
                <w:szCs w:val="20"/>
              </w:rPr>
            </w:pPr>
            <w:r w:rsidRPr="00F476D9">
              <w:rPr>
                <w:rFonts w:ascii="Cambria" w:hAnsi="Cambria"/>
                <w:sz w:val="20"/>
                <w:szCs w:val="20"/>
              </w:rPr>
              <w:t xml:space="preserve">stosować działania na rzecz ochrony środowiska </w:t>
            </w:r>
          </w:p>
        </w:tc>
        <w:tc>
          <w:tcPr>
            <w:tcW w:w="1559" w:type="dxa"/>
            <w:shd w:val="clear" w:color="auto" w:fill="auto"/>
            <w:vAlign w:val="center"/>
          </w:tcPr>
          <w:p w14:paraId="1A50A778"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23356A42"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533A1A47" w14:textId="72EB260B"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5</w:t>
            </w:r>
          </w:p>
        </w:tc>
      </w:tr>
      <w:tr w:rsidR="00376325" w:rsidRPr="00F476D9" w14:paraId="233B7E14" w14:textId="77777777" w:rsidTr="00D81877">
        <w:trPr>
          <w:gridAfter w:val="1"/>
          <w:wAfter w:w="15" w:type="dxa"/>
          <w:trHeight w:val="567"/>
        </w:trPr>
        <w:tc>
          <w:tcPr>
            <w:tcW w:w="1043" w:type="dxa"/>
            <w:shd w:val="clear" w:color="auto" w:fill="auto"/>
            <w:vAlign w:val="center"/>
          </w:tcPr>
          <w:p w14:paraId="11CFB9C1" w14:textId="06EDEA32" w:rsidR="00376325" w:rsidRPr="00F476D9" w:rsidRDefault="00376325" w:rsidP="00376325">
            <w:pPr>
              <w:snapToGrid w:val="0"/>
              <w:jc w:val="center"/>
              <w:rPr>
                <w:rFonts w:ascii="Cambria" w:hAnsi="Cambria"/>
                <w:sz w:val="20"/>
                <w:szCs w:val="20"/>
              </w:rPr>
            </w:pPr>
            <w:r w:rsidRPr="00F476D9">
              <w:rPr>
                <w:rFonts w:ascii="Cambria" w:hAnsi="Cambria"/>
                <w:sz w:val="20"/>
                <w:szCs w:val="20"/>
              </w:rPr>
              <w:t>K_U45</w:t>
            </w:r>
          </w:p>
        </w:tc>
        <w:tc>
          <w:tcPr>
            <w:tcW w:w="4764" w:type="dxa"/>
            <w:shd w:val="clear" w:color="auto" w:fill="auto"/>
            <w:vAlign w:val="center"/>
          </w:tcPr>
          <w:p w14:paraId="6915CD18" w14:textId="77777777" w:rsidR="00376325" w:rsidRPr="00F476D9" w:rsidRDefault="00376325" w:rsidP="00376325">
            <w:pPr>
              <w:rPr>
                <w:rFonts w:ascii="Cambria" w:hAnsi="Cambria"/>
                <w:sz w:val="20"/>
                <w:szCs w:val="20"/>
              </w:rPr>
            </w:pPr>
            <w:r w:rsidRPr="00F476D9">
              <w:rPr>
                <w:rFonts w:ascii="Cambria" w:hAnsi="Cambria"/>
                <w:sz w:val="20"/>
                <w:szCs w:val="20"/>
              </w:rPr>
              <w:t>określać wzajemne relacje między człowiekiem a środowiskiem</w:t>
            </w:r>
          </w:p>
        </w:tc>
        <w:tc>
          <w:tcPr>
            <w:tcW w:w="1559" w:type="dxa"/>
            <w:shd w:val="clear" w:color="auto" w:fill="auto"/>
            <w:vAlign w:val="center"/>
          </w:tcPr>
          <w:p w14:paraId="046A0377"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7213955D"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74560645" w14:textId="3E87FDF7"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5</w:t>
            </w:r>
          </w:p>
        </w:tc>
      </w:tr>
      <w:tr w:rsidR="00376325" w:rsidRPr="00F476D9" w14:paraId="52625010" w14:textId="77777777" w:rsidTr="00D81877">
        <w:trPr>
          <w:gridAfter w:val="1"/>
          <w:wAfter w:w="15" w:type="dxa"/>
          <w:trHeight w:val="567"/>
        </w:trPr>
        <w:tc>
          <w:tcPr>
            <w:tcW w:w="1043" w:type="dxa"/>
            <w:shd w:val="clear" w:color="auto" w:fill="auto"/>
            <w:vAlign w:val="center"/>
          </w:tcPr>
          <w:p w14:paraId="3C60863B" w14:textId="1AA3CB08" w:rsidR="00376325" w:rsidRPr="00F476D9" w:rsidRDefault="00376325" w:rsidP="00376325">
            <w:pPr>
              <w:snapToGrid w:val="0"/>
              <w:jc w:val="center"/>
              <w:rPr>
                <w:rFonts w:ascii="Cambria" w:hAnsi="Cambria"/>
                <w:sz w:val="20"/>
                <w:szCs w:val="20"/>
              </w:rPr>
            </w:pPr>
            <w:r w:rsidRPr="00F476D9">
              <w:rPr>
                <w:rFonts w:ascii="Cambria" w:hAnsi="Cambria"/>
                <w:sz w:val="20"/>
                <w:szCs w:val="20"/>
              </w:rPr>
              <w:t>K_U46</w:t>
            </w:r>
          </w:p>
        </w:tc>
        <w:tc>
          <w:tcPr>
            <w:tcW w:w="4764" w:type="dxa"/>
            <w:shd w:val="clear" w:color="auto" w:fill="auto"/>
            <w:vAlign w:val="center"/>
          </w:tcPr>
          <w:p w14:paraId="5E0A4B6A" w14:textId="77777777" w:rsidR="00376325" w:rsidRPr="00F476D9" w:rsidRDefault="00376325" w:rsidP="00376325">
            <w:pPr>
              <w:rPr>
                <w:rFonts w:ascii="Cambria" w:hAnsi="Cambria"/>
                <w:sz w:val="20"/>
                <w:szCs w:val="20"/>
              </w:rPr>
            </w:pPr>
            <w:r w:rsidRPr="00F476D9">
              <w:rPr>
                <w:rFonts w:ascii="Cambria" w:hAnsi="Cambria"/>
                <w:sz w:val="20"/>
                <w:szCs w:val="20"/>
              </w:rPr>
              <w:t>wykonywać czynności z zakresu ratownictwa medycznego i udzielać świadczeń zdrowotnych z zachowaniem regulacji prawnych dotyczących wykonywania zawodu ratownika medycznego</w:t>
            </w:r>
          </w:p>
        </w:tc>
        <w:tc>
          <w:tcPr>
            <w:tcW w:w="1559" w:type="dxa"/>
            <w:shd w:val="clear" w:color="auto" w:fill="auto"/>
            <w:vAlign w:val="center"/>
          </w:tcPr>
          <w:p w14:paraId="4BFC145F"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20A66BD0"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2B82C23C" w14:textId="49F559F1"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4EBCADEB" w14:textId="77777777" w:rsidTr="00D81877">
        <w:trPr>
          <w:gridAfter w:val="1"/>
          <w:wAfter w:w="15" w:type="dxa"/>
          <w:trHeight w:val="567"/>
        </w:trPr>
        <w:tc>
          <w:tcPr>
            <w:tcW w:w="1043" w:type="dxa"/>
            <w:shd w:val="clear" w:color="auto" w:fill="auto"/>
            <w:vAlign w:val="center"/>
          </w:tcPr>
          <w:p w14:paraId="20A64E9B" w14:textId="4EF5CD8B" w:rsidR="00376325" w:rsidRPr="00F476D9" w:rsidRDefault="00376325" w:rsidP="00376325">
            <w:pPr>
              <w:snapToGrid w:val="0"/>
              <w:jc w:val="center"/>
              <w:rPr>
                <w:rFonts w:ascii="Cambria" w:hAnsi="Cambria"/>
                <w:sz w:val="20"/>
                <w:szCs w:val="20"/>
              </w:rPr>
            </w:pPr>
            <w:r w:rsidRPr="00F476D9">
              <w:rPr>
                <w:rFonts w:ascii="Cambria" w:hAnsi="Cambria"/>
                <w:sz w:val="20"/>
                <w:szCs w:val="20"/>
              </w:rPr>
              <w:t>K_U47</w:t>
            </w:r>
          </w:p>
        </w:tc>
        <w:tc>
          <w:tcPr>
            <w:tcW w:w="4764" w:type="dxa"/>
            <w:shd w:val="clear" w:color="auto" w:fill="auto"/>
            <w:vAlign w:val="center"/>
          </w:tcPr>
          <w:p w14:paraId="27224D27" w14:textId="77777777" w:rsidR="00376325" w:rsidRPr="00F476D9" w:rsidRDefault="00376325" w:rsidP="00376325">
            <w:pPr>
              <w:rPr>
                <w:rFonts w:ascii="Cambria" w:hAnsi="Cambria"/>
                <w:sz w:val="20"/>
                <w:szCs w:val="20"/>
              </w:rPr>
            </w:pPr>
            <w:r w:rsidRPr="00F476D9">
              <w:rPr>
                <w:rFonts w:ascii="Cambria" w:hAnsi="Cambria"/>
                <w:sz w:val="20"/>
                <w:szCs w:val="20"/>
              </w:rPr>
              <w:t>oceniać stan pacjenta w celu ustalenia sposobu postępowania ratunkowego</w:t>
            </w:r>
          </w:p>
        </w:tc>
        <w:tc>
          <w:tcPr>
            <w:tcW w:w="1559" w:type="dxa"/>
            <w:shd w:val="clear" w:color="auto" w:fill="auto"/>
            <w:vAlign w:val="center"/>
          </w:tcPr>
          <w:p w14:paraId="69F69786"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341FDF06"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45BBBFDF" w14:textId="0856DEC3"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0273590D" w14:textId="77777777" w:rsidTr="00D81877">
        <w:trPr>
          <w:gridAfter w:val="1"/>
          <w:wAfter w:w="15" w:type="dxa"/>
          <w:trHeight w:val="567"/>
        </w:trPr>
        <w:tc>
          <w:tcPr>
            <w:tcW w:w="1043" w:type="dxa"/>
            <w:shd w:val="clear" w:color="auto" w:fill="auto"/>
            <w:vAlign w:val="center"/>
          </w:tcPr>
          <w:p w14:paraId="3768FD65" w14:textId="63440019" w:rsidR="00376325" w:rsidRPr="00F476D9" w:rsidRDefault="00376325" w:rsidP="00376325">
            <w:pPr>
              <w:snapToGrid w:val="0"/>
              <w:jc w:val="center"/>
              <w:rPr>
                <w:rFonts w:ascii="Cambria" w:hAnsi="Cambria"/>
                <w:sz w:val="20"/>
                <w:szCs w:val="20"/>
              </w:rPr>
            </w:pPr>
            <w:r w:rsidRPr="00F476D9">
              <w:rPr>
                <w:rFonts w:ascii="Cambria" w:hAnsi="Cambria"/>
                <w:sz w:val="20"/>
                <w:szCs w:val="20"/>
              </w:rPr>
              <w:t>K_U48</w:t>
            </w:r>
          </w:p>
        </w:tc>
        <w:tc>
          <w:tcPr>
            <w:tcW w:w="4764" w:type="dxa"/>
            <w:shd w:val="clear" w:color="auto" w:fill="auto"/>
            <w:vAlign w:val="center"/>
          </w:tcPr>
          <w:p w14:paraId="51CDCA2E" w14:textId="77777777" w:rsidR="00376325" w:rsidRPr="00F476D9" w:rsidRDefault="00376325" w:rsidP="00376325">
            <w:pPr>
              <w:rPr>
                <w:rFonts w:ascii="Cambria" w:hAnsi="Cambria"/>
                <w:sz w:val="20"/>
                <w:szCs w:val="20"/>
              </w:rPr>
            </w:pPr>
            <w:r w:rsidRPr="00F476D9">
              <w:rPr>
                <w:rFonts w:ascii="Cambria" w:hAnsi="Cambria"/>
                <w:sz w:val="20"/>
                <w:szCs w:val="20"/>
              </w:rPr>
              <w:t xml:space="preserve">układać pacjenta do badania obrazowego </w:t>
            </w:r>
          </w:p>
        </w:tc>
        <w:tc>
          <w:tcPr>
            <w:tcW w:w="1559" w:type="dxa"/>
            <w:shd w:val="clear" w:color="auto" w:fill="auto"/>
            <w:vAlign w:val="center"/>
          </w:tcPr>
          <w:p w14:paraId="5ED23348"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41063290"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25CE9D40" w14:textId="15D65F94"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6C04CE9F" w14:textId="77777777" w:rsidTr="00D81877">
        <w:trPr>
          <w:gridAfter w:val="1"/>
          <w:wAfter w:w="15" w:type="dxa"/>
          <w:trHeight w:val="567"/>
        </w:trPr>
        <w:tc>
          <w:tcPr>
            <w:tcW w:w="1043" w:type="dxa"/>
            <w:shd w:val="clear" w:color="auto" w:fill="auto"/>
            <w:vAlign w:val="center"/>
          </w:tcPr>
          <w:p w14:paraId="1E2BEF10" w14:textId="0E67422A" w:rsidR="00376325" w:rsidRPr="00F476D9" w:rsidRDefault="00376325" w:rsidP="00376325">
            <w:pPr>
              <w:snapToGrid w:val="0"/>
              <w:jc w:val="center"/>
              <w:rPr>
                <w:rFonts w:ascii="Cambria" w:hAnsi="Cambria"/>
                <w:sz w:val="20"/>
                <w:szCs w:val="20"/>
              </w:rPr>
            </w:pPr>
            <w:r w:rsidRPr="00F476D9">
              <w:rPr>
                <w:rFonts w:ascii="Cambria" w:hAnsi="Cambria"/>
                <w:sz w:val="20"/>
                <w:szCs w:val="20"/>
              </w:rPr>
              <w:t>K_U49</w:t>
            </w:r>
          </w:p>
        </w:tc>
        <w:tc>
          <w:tcPr>
            <w:tcW w:w="4764" w:type="dxa"/>
            <w:shd w:val="clear" w:color="auto" w:fill="auto"/>
            <w:vAlign w:val="center"/>
          </w:tcPr>
          <w:p w14:paraId="167EFA28" w14:textId="77777777" w:rsidR="00376325" w:rsidRPr="00F476D9" w:rsidRDefault="00376325" w:rsidP="00376325">
            <w:pPr>
              <w:rPr>
                <w:rFonts w:ascii="Cambria" w:hAnsi="Cambria"/>
                <w:sz w:val="20"/>
                <w:szCs w:val="20"/>
              </w:rPr>
            </w:pPr>
            <w:r w:rsidRPr="00F476D9">
              <w:rPr>
                <w:rFonts w:ascii="Cambria" w:hAnsi="Cambria"/>
                <w:sz w:val="20"/>
                <w:szCs w:val="20"/>
              </w:rPr>
              <w:t>postępować z dzieckiem w oparciu o znajomość symptomatologii najczęstszych chorób dziecięcych</w:t>
            </w:r>
          </w:p>
        </w:tc>
        <w:tc>
          <w:tcPr>
            <w:tcW w:w="1559" w:type="dxa"/>
            <w:shd w:val="clear" w:color="auto" w:fill="auto"/>
            <w:vAlign w:val="center"/>
          </w:tcPr>
          <w:p w14:paraId="204F83A2"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2579B30C"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48D69AFE" w14:textId="13FF5650"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016C7DCC" w14:textId="77777777" w:rsidTr="00D81877">
        <w:trPr>
          <w:gridAfter w:val="1"/>
          <w:wAfter w:w="15" w:type="dxa"/>
          <w:trHeight w:val="567"/>
        </w:trPr>
        <w:tc>
          <w:tcPr>
            <w:tcW w:w="1043" w:type="dxa"/>
            <w:shd w:val="clear" w:color="auto" w:fill="auto"/>
            <w:vAlign w:val="center"/>
          </w:tcPr>
          <w:p w14:paraId="0F77AD7D" w14:textId="0BDAD29C" w:rsidR="00376325" w:rsidRPr="00F476D9" w:rsidRDefault="00376325" w:rsidP="00376325">
            <w:pPr>
              <w:snapToGrid w:val="0"/>
              <w:jc w:val="center"/>
              <w:rPr>
                <w:rFonts w:ascii="Cambria" w:hAnsi="Cambria"/>
                <w:sz w:val="20"/>
                <w:szCs w:val="20"/>
              </w:rPr>
            </w:pPr>
            <w:r w:rsidRPr="00F476D9">
              <w:rPr>
                <w:rFonts w:ascii="Cambria" w:hAnsi="Cambria"/>
                <w:sz w:val="20"/>
                <w:szCs w:val="20"/>
              </w:rPr>
              <w:t>K_U50</w:t>
            </w:r>
          </w:p>
        </w:tc>
        <w:tc>
          <w:tcPr>
            <w:tcW w:w="4764" w:type="dxa"/>
            <w:shd w:val="clear" w:color="auto" w:fill="auto"/>
            <w:vAlign w:val="center"/>
          </w:tcPr>
          <w:p w14:paraId="7D475478" w14:textId="77777777" w:rsidR="00376325" w:rsidRPr="00F476D9" w:rsidRDefault="00376325" w:rsidP="00376325">
            <w:pPr>
              <w:rPr>
                <w:rFonts w:ascii="Cambria" w:hAnsi="Cambria"/>
                <w:sz w:val="20"/>
                <w:szCs w:val="20"/>
              </w:rPr>
            </w:pPr>
            <w:r w:rsidRPr="00F476D9">
              <w:rPr>
                <w:rFonts w:ascii="Cambria" w:hAnsi="Cambria"/>
                <w:sz w:val="20"/>
                <w:szCs w:val="20"/>
              </w:rPr>
              <w:t xml:space="preserve">przeprowadzać badanie przedmiotowe pacjenta  </w:t>
            </w:r>
          </w:p>
        </w:tc>
        <w:tc>
          <w:tcPr>
            <w:tcW w:w="1559" w:type="dxa"/>
            <w:shd w:val="clear" w:color="auto" w:fill="auto"/>
            <w:vAlign w:val="center"/>
          </w:tcPr>
          <w:p w14:paraId="34808B69"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427112E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06EE5CD8" w14:textId="0EF0ACE4"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3EEC6398" w14:textId="77777777" w:rsidTr="00D81877">
        <w:trPr>
          <w:gridAfter w:val="1"/>
          <w:wAfter w:w="15" w:type="dxa"/>
          <w:trHeight w:val="567"/>
        </w:trPr>
        <w:tc>
          <w:tcPr>
            <w:tcW w:w="1043" w:type="dxa"/>
            <w:shd w:val="clear" w:color="auto" w:fill="auto"/>
            <w:vAlign w:val="center"/>
          </w:tcPr>
          <w:p w14:paraId="3A22BED8" w14:textId="5D1E1C8B" w:rsidR="00376325" w:rsidRPr="00F476D9" w:rsidRDefault="00376325" w:rsidP="00376325">
            <w:pPr>
              <w:snapToGrid w:val="0"/>
              <w:jc w:val="center"/>
              <w:rPr>
                <w:rFonts w:ascii="Cambria" w:hAnsi="Cambria"/>
                <w:sz w:val="20"/>
                <w:szCs w:val="20"/>
              </w:rPr>
            </w:pPr>
            <w:r w:rsidRPr="00F476D9">
              <w:rPr>
                <w:rFonts w:ascii="Cambria" w:hAnsi="Cambria"/>
                <w:sz w:val="20"/>
                <w:szCs w:val="20"/>
              </w:rPr>
              <w:t>K_U51</w:t>
            </w:r>
          </w:p>
        </w:tc>
        <w:tc>
          <w:tcPr>
            <w:tcW w:w="4764" w:type="dxa"/>
            <w:shd w:val="clear" w:color="auto" w:fill="auto"/>
            <w:vAlign w:val="center"/>
          </w:tcPr>
          <w:p w14:paraId="6200461A" w14:textId="77777777" w:rsidR="00376325" w:rsidRPr="00F476D9" w:rsidRDefault="00376325" w:rsidP="00376325">
            <w:pPr>
              <w:rPr>
                <w:rFonts w:ascii="Cambria" w:hAnsi="Cambria"/>
                <w:sz w:val="20"/>
                <w:szCs w:val="20"/>
              </w:rPr>
            </w:pPr>
            <w:r w:rsidRPr="00F476D9">
              <w:rPr>
                <w:rFonts w:ascii="Cambria" w:hAnsi="Cambria"/>
                <w:sz w:val="20"/>
                <w:szCs w:val="20"/>
              </w:rPr>
              <w:t>dostosowywać sposób postępowania do wieku dziecka</w:t>
            </w:r>
          </w:p>
        </w:tc>
        <w:tc>
          <w:tcPr>
            <w:tcW w:w="1559" w:type="dxa"/>
            <w:shd w:val="clear" w:color="auto" w:fill="auto"/>
            <w:vAlign w:val="center"/>
          </w:tcPr>
          <w:p w14:paraId="3F8E2C6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4C499CBE"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3F0F0981" w14:textId="4996C40E"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1D03339E" w14:textId="77777777" w:rsidTr="00D81877">
        <w:trPr>
          <w:gridAfter w:val="1"/>
          <w:wAfter w:w="15" w:type="dxa"/>
          <w:trHeight w:val="567"/>
        </w:trPr>
        <w:tc>
          <w:tcPr>
            <w:tcW w:w="1043" w:type="dxa"/>
            <w:shd w:val="clear" w:color="auto" w:fill="auto"/>
            <w:vAlign w:val="center"/>
          </w:tcPr>
          <w:p w14:paraId="0DB58DDF" w14:textId="32E4169F" w:rsidR="00376325" w:rsidRPr="00F476D9" w:rsidRDefault="00376325" w:rsidP="00376325">
            <w:pPr>
              <w:snapToGrid w:val="0"/>
              <w:jc w:val="center"/>
              <w:rPr>
                <w:rFonts w:ascii="Cambria" w:hAnsi="Cambria"/>
                <w:sz w:val="20"/>
                <w:szCs w:val="20"/>
              </w:rPr>
            </w:pPr>
            <w:r w:rsidRPr="00F476D9">
              <w:rPr>
                <w:rFonts w:ascii="Cambria" w:hAnsi="Cambria"/>
                <w:sz w:val="20"/>
                <w:szCs w:val="20"/>
              </w:rPr>
              <w:t>K_U52</w:t>
            </w:r>
          </w:p>
        </w:tc>
        <w:tc>
          <w:tcPr>
            <w:tcW w:w="4764" w:type="dxa"/>
            <w:shd w:val="clear" w:color="auto" w:fill="auto"/>
            <w:vAlign w:val="center"/>
          </w:tcPr>
          <w:p w14:paraId="09105AB7" w14:textId="77777777" w:rsidR="00376325" w:rsidRPr="00F476D9" w:rsidRDefault="00376325" w:rsidP="00376325">
            <w:pPr>
              <w:rPr>
                <w:rFonts w:ascii="Cambria" w:hAnsi="Cambria"/>
                <w:sz w:val="20"/>
                <w:szCs w:val="20"/>
              </w:rPr>
            </w:pPr>
            <w:r w:rsidRPr="00F476D9">
              <w:rPr>
                <w:rFonts w:ascii="Cambria" w:hAnsi="Cambria"/>
                <w:sz w:val="20"/>
                <w:szCs w:val="20"/>
              </w:rPr>
              <w:t>oceniać stan noworodka w skali APGAR</w:t>
            </w:r>
          </w:p>
        </w:tc>
        <w:tc>
          <w:tcPr>
            <w:tcW w:w="1559" w:type="dxa"/>
            <w:shd w:val="clear" w:color="auto" w:fill="auto"/>
            <w:vAlign w:val="center"/>
          </w:tcPr>
          <w:p w14:paraId="5374C28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41575051"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4DB111C3" w14:textId="1EC22525"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7A3ADE5F" w14:textId="77777777" w:rsidTr="00D81877">
        <w:trPr>
          <w:gridAfter w:val="1"/>
          <w:wAfter w:w="15" w:type="dxa"/>
          <w:trHeight w:val="567"/>
        </w:trPr>
        <w:tc>
          <w:tcPr>
            <w:tcW w:w="1043" w:type="dxa"/>
            <w:shd w:val="clear" w:color="auto" w:fill="auto"/>
            <w:vAlign w:val="center"/>
          </w:tcPr>
          <w:p w14:paraId="1EDFFCB5" w14:textId="295328D5" w:rsidR="00376325" w:rsidRPr="00F476D9" w:rsidRDefault="00376325" w:rsidP="00376325">
            <w:pPr>
              <w:snapToGrid w:val="0"/>
              <w:jc w:val="center"/>
              <w:rPr>
                <w:rFonts w:ascii="Cambria" w:hAnsi="Cambria"/>
                <w:sz w:val="20"/>
                <w:szCs w:val="20"/>
              </w:rPr>
            </w:pPr>
            <w:r w:rsidRPr="00F476D9">
              <w:rPr>
                <w:rFonts w:ascii="Cambria" w:hAnsi="Cambria"/>
                <w:sz w:val="20"/>
                <w:szCs w:val="20"/>
              </w:rPr>
              <w:t>K_U53</w:t>
            </w:r>
          </w:p>
        </w:tc>
        <w:tc>
          <w:tcPr>
            <w:tcW w:w="4764" w:type="dxa"/>
            <w:shd w:val="clear" w:color="auto" w:fill="auto"/>
            <w:vAlign w:val="center"/>
          </w:tcPr>
          <w:p w14:paraId="11EE6A19" w14:textId="77777777" w:rsidR="00376325" w:rsidRPr="00F476D9" w:rsidRDefault="00376325" w:rsidP="00376325">
            <w:pPr>
              <w:rPr>
                <w:rFonts w:ascii="Cambria" w:hAnsi="Cambria"/>
                <w:sz w:val="20"/>
                <w:szCs w:val="20"/>
              </w:rPr>
            </w:pPr>
            <w:r w:rsidRPr="00F476D9">
              <w:rPr>
                <w:rFonts w:ascii="Cambria" w:hAnsi="Cambria"/>
                <w:sz w:val="20"/>
                <w:szCs w:val="20"/>
              </w:rPr>
              <w:t>przeprowadzać wywiad medyczny z pacjentem dorosłym w zakresie niezbędnym do podjęcia medycznych czynności ratunkowych</w:t>
            </w:r>
          </w:p>
        </w:tc>
        <w:tc>
          <w:tcPr>
            <w:tcW w:w="1559" w:type="dxa"/>
            <w:shd w:val="clear" w:color="auto" w:fill="auto"/>
            <w:vAlign w:val="center"/>
          </w:tcPr>
          <w:p w14:paraId="0268F95B"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1032DB59"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0A159D29" w14:textId="774A5536"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0F11C2F5" w14:textId="77777777" w:rsidTr="00D81877">
        <w:trPr>
          <w:gridAfter w:val="1"/>
          <w:wAfter w:w="15" w:type="dxa"/>
          <w:trHeight w:val="567"/>
        </w:trPr>
        <w:tc>
          <w:tcPr>
            <w:tcW w:w="1043" w:type="dxa"/>
            <w:shd w:val="clear" w:color="auto" w:fill="auto"/>
            <w:vAlign w:val="center"/>
          </w:tcPr>
          <w:p w14:paraId="3F71D05B" w14:textId="4910EC93" w:rsidR="00376325" w:rsidRPr="00F476D9" w:rsidRDefault="00376325" w:rsidP="00376325">
            <w:pPr>
              <w:snapToGrid w:val="0"/>
              <w:jc w:val="center"/>
              <w:rPr>
                <w:rFonts w:ascii="Cambria" w:hAnsi="Cambria"/>
                <w:sz w:val="20"/>
                <w:szCs w:val="20"/>
              </w:rPr>
            </w:pPr>
            <w:r w:rsidRPr="00F476D9">
              <w:rPr>
                <w:rFonts w:ascii="Cambria" w:hAnsi="Cambria"/>
                <w:sz w:val="20"/>
                <w:szCs w:val="20"/>
              </w:rPr>
              <w:t>K_U54</w:t>
            </w:r>
          </w:p>
        </w:tc>
        <w:tc>
          <w:tcPr>
            <w:tcW w:w="4764" w:type="dxa"/>
            <w:shd w:val="clear" w:color="auto" w:fill="auto"/>
            <w:vAlign w:val="center"/>
          </w:tcPr>
          <w:p w14:paraId="0C5317FE" w14:textId="77777777" w:rsidR="00376325" w:rsidRPr="00F476D9" w:rsidRDefault="00376325" w:rsidP="00376325">
            <w:pPr>
              <w:rPr>
                <w:rFonts w:ascii="Cambria" w:hAnsi="Cambria"/>
                <w:sz w:val="20"/>
                <w:szCs w:val="20"/>
              </w:rPr>
            </w:pPr>
            <w:r w:rsidRPr="00F476D9">
              <w:rPr>
                <w:rFonts w:ascii="Cambria" w:hAnsi="Cambria"/>
                <w:sz w:val="20"/>
                <w:szCs w:val="20"/>
              </w:rPr>
              <w:t>oceniać stan świadomości pacjenta</w:t>
            </w:r>
          </w:p>
        </w:tc>
        <w:tc>
          <w:tcPr>
            <w:tcW w:w="1559" w:type="dxa"/>
            <w:shd w:val="clear" w:color="auto" w:fill="auto"/>
            <w:vAlign w:val="center"/>
          </w:tcPr>
          <w:p w14:paraId="6ACC1216"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31DEB347"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47908A2D" w14:textId="33BA6B09"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48FA4544" w14:textId="77777777" w:rsidTr="00D81877">
        <w:trPr>
          <w:gridAfter w:val="1"/>
          <w:wAfter w:w="15" w:type="dxa"/>
          <w:trHeight w:val="567"/>
        </w:trPr>
        <w:tc>
          <w:tcPr>
            <w:tcW w:w="1043" w:type="dxa"/>
            <w:shd w:val="clear" w:color="auto" w:fill="auto"/>
            <w:vAlign w:val="center"/>
          </w:tcPr>
          <w:p w14:paraId="3770E5FB" w14:textId="15651CEC" w:rsidR="00376325" w:rsidRPr="00F476D9" w:rsidRDefault="00376325" w:rsidP="00376325">
            <w:pPr>
              <w:snapToGrid w:val="0"/>
              <w:jc w:val="center"/>
              <w:rPr>
                <w:rFonts w:ascii="Cambria" w:hAnsi="Cambria"/>
                <w:sz w:val="20"/>
                <w:szCs w:val="20"/>
              </w:rPr>
            </w:pPr>
            <w:r w:rsidRPr="00F476D9">
              <w:rPr>
                <w:rFonts w:ascii="Cambria" w:hAnsi="Cambria"/>
                <w:sz w:val="20"/>
                <w:szCs w:val="20"/>
              </w:rPr>
              <w:t>K_U55</w:t>
            </w:r>
          </w:p>
        </w:tc>
        <w:tc>
          <w:tcPr>
            <w:tcW w:w="4764" w:type="dxa"/>
            <w:shd w:val="clear" w:color="auto" w:fill="auto"/>
            <w:vAlign w:val="center"/>
          </w:tcPr>
          <w:p w14:paraId="013391C6" w14:textId="77777777" w:rsidR="00376325" w:rsidRPr="00F476D9" w:rsidRDefault="00376325" w:rsidP="00376325">
            <w:pPr>
              <w:rPr>
                <w:rFonts w:ascii="Cambria" w:hAnsi="Cambria"/>
                <w:sz w:val="20"/>
                <w:szCs w:val="20"/>
              </w:rPr>
            </w:pPr>
            <w:r w:rsidRPr="00F476D9">
              <w:rPr>
                <w:rFonts w:ascii="Cambria" w:hAnsi="Cambria"/>
                <w:sz w:val="20"/>
                <w:szCs w:val="20"/>
              </w:rPr>
              <w:t>układać pacjenta w pozycji właściwej dla rodzaju choroby lub odniesionych obrażeń ciała</w:t>
            </w:r>
          </w:p>
        </w:tc>
        <w:tc>
          <w:tcPr>
            <w:tcW w:w="1559" w:type="dxa"/>
            <w:shd w:val="clear" w:color="auto" w:fill="auto"/>
            <w:vAlign w:val="center"/>
          </w:tcPr>
          <w:p w14:paraId="326C064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75390E0E"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28DD3300" w14:textId="08AAF617"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70D3F466" w14:textId="77777777" w:rsidTr="00D81877">
        <w:trPr>
          <w:gridAfter w:val="1"/>
          <w:wAfter w:w="15" w:type="dxa"/>
          <w:trHeight w:val="567"/>
        </w:trPr>
        <w:tc>
          <w:tcPr>
            <w:tcW w:w="1043" w:type="dxa"/>
            <w:shd w:val="clear" w:color="auto" w:fill="auto"/>
            <w:vAlign w:val="center"/>
          </w:tcPr>
          <w:p w14:paraId="4440195F" w14:textId="74C6CAC9" w:rsidR="00376325" w:rsidRPr="00F476D9" w:rsidRDefault="00376325" w:rsidP="00376325">
            <w:pPr>
              <w:snapToGrid w:val="0"/>
              <w:jc w:val="center"/>
              <w:rPr>
                <w:rFonts w:ascii="Cambria" w:hAnsi="Cambria"/>
                <w:sz w:val="20"/>
                <w:szCs w:val="20"/>
              </w:rPr>
            </w:pPr>
            <w:r w:rsidRPr="00F476D9">
              <w:rPr>
                <w:rFonts w:ascii="Cambria" w:hAnsi="Cambria"/>
                <w:sz w:val="20"/>
                <w:szCs w:val="20"/>
              </w:rPr>
              <w:t>K_U56</w:t>
            </w:r>
          </w:p>
        </w:tc>
        <w:tc>
          <w:tcPr>
            <w:tcW w:w="4764" w:type="dxa"/>
            <w:shd w:val="clear" w:color="auto" w:fill="auto"/>
            <w:vAlign w:val="center"/>
          </w:tcPr>
          <w:p w14:paraId="6A1A18EB" w14:textId="77777777" w:rsidR="00376325" w:rsidRPr="00F476D9" w:rsidRDefault="00376325" w:rsidP="00376325">
            <w:pPr>
              <w:rPr>
                <w:rFonts w:ascii="Cambria" w:hAnsi="Cambria"/>
                <w:sz w:val="20"/>
                <w:szCs w:val="20"/>
              </w:rPr>
            </w:pPr>
            <w:r w:rsidRPr="00F476D9">
              <w:rPr>
                <w:rFonts w:ascii="Cambria" w:hAnsi="Cambria"/>
                <w:sz w:val="20"/>
                <w:szCs w:val="20"/>
              </w:rPr>
              <w:t>przeprowadzać badanie fizykalne pacjenta dorosłego w zakresie niezbędnym do ustalenia jego stanu</w:t>
            </w:r>
          </w:p>
        </w:tc>
        <w:tc>
          <w:tcPr>
            <w:tcW w:w="1559" w:type="dxa"/>
            <w:shd w:val="clear" w:color="auto" w:fill="auto"/>
            <w:vAlign w:val="center"/>
          </w:tcPr>
          <w:p w14:paraId="063ACD2F"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18DE4770"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2267527B" w14:textId="1417A5AB"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209DF93E" w14:textId="77777777" w:rsidTr="00D81877">
        <w:trPr>
          <w:gridAfter w:val="1"/>
          <w:wAfter w:w="15" w:type="dxa"/>
          <w:trHeight w:val="567"/>
        </w:trPr>
        <w:tc>
          <w:tcPr>
            <w:tcW w:w="1043" w:type="dxa"/>
            <w:shd w:val="clear" w:color="auto" w:fill="auto"/>
            <w:vAlign w:val="center"/>
          </w:tcPr>
          <w:p w14:paraId="0E53E458" w14:textId="082BC97E" w:rsidR="00376325" w:rsidRPr="00F476D9" w:rsidRDefault="00376325" w:rsidP="00376325">
            <w:pPr>
              <w:snapToGrid w:val="0"/>
              <w:jc w:val="center"/>
              <w:rPr>
                <w:rFonts w:ascii="Cambria" w:hAnsi="Cambria"/>
                <w:sz w:val="20"/>
                <w:szCs w:val="20"/>
              </w:rPr>
            </w:pPr>
            <w:r w:rsidRPr="00F476D9">
              <w:rPr>
                <w:rFonts w:ascii="Cambria" w:hAnsi="Cambria"/>
                <w:sz w:val="20"/>
                <w:szCs w:val="20"/>
              </w:rPr>
              <w:t>K_U57</w:t>
            </w:r>
          </w:p>
        </w:tc>
        <w:tc>
          <w:tcPr>
            <w:tcW w:w="4764" w:type="dxa"/>
            <w:shd w:val="clear" w:color="auto" w:fill="auto"/>
            <w:vAlign w:val="center"/>
          </w:tcPr>
          <w:p w14:paraId="436BBE0A" w14:textId="77777777" w:rsidR="00376325" w:rsidRPr="00F476D9" w:rsidRDefault="00376325" w:rsidP="00376325">
            <w:pPr>
              <w:rPr>
                <w:rFonts w:ascii="Cambria" w:hAnsi="Cambria"/>
                <w:sz w:val="20"/>
                <w:szCs w:val="20"/>
              </w:rPr>
            </w:pPr>
            <w:r w:rsidRPr="00F476D9">
              <w:rPr>
                <w:rFonts w:ascii="Cambria" w:hAnsi="Cambria"/>
                <w:sz w:val="20"/>
                <w:szCs w:val="20"/>
              </w:rPr>
              <w:t>monitorować czynność układu oddechowego, z uwzględnieniem pulsoksymetrii, kapnometrii i kapnografii</w:t>
            </w:r>
          </w:p>
        </w:tc>
        <w:tc>
          <w:tcPr>
            <w:tcW w:w="1559" w:type="dxa"/>
            <w:shd w:val="clear" w:color="auto" w:fill="auto"/>
            <w:vAlign w:val="center"/>
          </w:tcPr>
          <w:p w14:paraId="176656B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4C1925C2"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7BCA72AB" w14:textId="554BE4A7"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6EAF9A0A" w14:textId="77777777" w:rsidTr="00D81877">
        <w:trPr>
          <w:gridAfter w:val="1"/>
          <w:wAfter w:w="15" w:type="dxa"/>
          <w:trHeight w:val="567"/>
        </w:trPr>
        <w:tc>
          <w:tcPr>
            <w:tcW w:w="1043" w:type="dxa"/>
            <w:shd w:val="clear" w:color="auto" w:fill="auto"/>
            <w:vAlign w:val="center"/>
          </w:tcPr>
          <w:p w14:paraId="676F8162" w14:textId="5D44DA76" w:rsidR="00376325" w:rsidRPr="00F476D9" w:rsidRDefault="00376325" w:rsidP="00376325">
            <w:pPr>
              <w:snapToGrid w:val="0"/>
              <w:jc w:val="center"/>
              <w:rPr>
                <w:rFonts w:ascii="Cambria" w:hAnsi="Cambria"/>
                <w:sz w:val="20"/>
                <w:szCs w:val="20"/>
              </w:rPr>
            </w:pPr>
            <w:r w:rsidRPr="00F476D9">
              <w:rPr>
                <w:rFonts w:ascii="Cambria" w:hAnsi="Cambria"/>
                <w:sz w:val="20"/>
                <w:szCs w:val="20"/>
              </w:rPr>
              <w:t>K_U58</w:t>
            </w:r>
          </w:p>
        </w:tc>
        <w:tc>
          <w:tcPr>
            <w:tcW w:w="4764" w:type="dxa"/>
            <w:shd w:val="clear" w:color="auto" w:fill="auto"/>
            <w:vAlign w:val="center"/>
          </w:tcPr>
          <w:p w14:paraId="3BC37FD8" w14:textId="77777777" w:rsidR="00376325" w:rsidRPr="00F476D9" w:rsidRDefault="00376325" w:rsidP="00376325">
            <w:pPr>
              <w:rPr>
                <w:rFonts w:ascii="Cambria" w:hAnsi="Cambria"/>
                <w:sz w:val="20"/>
                <w:szCs w:val="20"/>
              </w:rPr>
            </w:pPr>
            <w:r w:rsidRPr="00F476D9">
              <w:rPr>
                <w:rFonts w:ascii="Cambria" w:hAnsi="Cambria"/>
                <w:sz w:val="20"/>
                <w:szCs w:val="20"/>
              </w:rPr>
              <w:t>interpretować wyniki badań pacjenta z przewlekłą niewydolnością oddechową</w:t>
            </w:r>
          </w:p>
        </w:tc>
        <w:tc>
          <w:tcPr>
            <w:tcW w:w="1559" w:type="dxa"/>
            <w:shd w:val="clear" w:color="auto" w:fill="auto"/>
            <w:vAlign w:val="center"/>
          </w:tcPr>
          <w:p w14:paraId="560C42E1"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2F6EA188"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4237B88C" w14:textId="64A01D4E"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63BD46A2" w14:textId="77777777" w:rsidTr="00D81877">
        <w:trPr>
          <w:gridAfter w:val="1"/>
          <w:wAfter w:w="15" w:type="dxa"/>
          <w:trHeight w:val="567"/>
        </w:trPr>
        <w:tc>
          <w:tcPr>
            <w:tcW w:w="1043" w:type="dxa"/>
            <w:shd w:val="clear" w:color="auto" w:fill="auto"/>
            <w:vAlign w:val="center"/>
          </w:tcPr>
          <w:p w14:paraId="61B560E6" w14:textId="3395E1BF" w:rsidR="00376325" w:rsidRPr="00F476D9" w:rsidRDefault="00376325" w:rsidP="00376325">
            <w:pPr>
              <w:snapToGrid w:val="0"/>
              <w:jc w:val="center"/>
              <w:rPr>
                <w:rFonts w:ascii="Cambria" w:hAnsi="Cambria"/>
                <w:sz w:val="20"/>
                <w:szCs w:val="20"/>
              </w:rPr>
            </w:pPr>
            <w:r w:rsidRPr="00F476D9">
              <w:rPr>
                <w:rFonts w:ascii="Cambria" w:hAnsi="Cambria"/>
                <w:sz w:val="20"/>
                <w:szCs w:val="20"/>
              </w:rPr>
              <w:t>K_U59</w:t>
            </w:r>
          </w:p>
        </w:tc>
        <w:tc>
          <w:tcPr>
            <w:tcW w:w="4764" w:type="dxa"/>
            <w:shd w:val="clear" w:color="auto" w:fill="auto"/>
            <w:vAlign w:val="center"/>
          </w:tcPr>
          <w:p w14:paraId="06534DB8" w14:textId="77777777" w:rsidR="00376325" w:rsidRPr="00F476D9" w:rsidRDefault="00376325" w:rsidP="00376325">
            <w:pPr>
              <w:rPr>
                <w:rFonts w:ascii="Cambria" w:hAnsi="Cambria"/>
                <w:sz w:val="20"/>
                <w:szCs w:val="20"/>
              </w:rPr>
            </w:pPr>
            <w:r w:rsidRPr="00F476D9">
              <w:rPr>
                <w:rFonts w:ascii="Cambria" w:hAnsi="Cambria"/>
                <w:sz w:val="20"/>
                <w:szCs w:val="20"/>
              </w:rPr>
              <w:t>wykonywać elektrokardiogram i interpretować go w podstawowym zakresie</w:t>
            </w:r>
          </w:p>
        </w:tc>
        <w:tc>
          <w:tcPr>
            <w:tcW w:w="1559" w:type="dxa"/>
            <w:shd w:val="clear" w:color="auto" w:fill="auto"/>
            <w:vAlign w:val="center"/>
          </w:tcPr>
          <w:p w14:paraId="44D9507A"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5FF140D8"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45518738" w14:textId="34DE92A6"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58BB28DC" w14:textId="77777777" w:rsidTr="00D81877">
        <w:trPr>
          <w:gridAfter w:val="1"/>
          <w:wAfter w:w="15" w:type="dxa"/>
          <w:trHeight w:val="567"/>
        </w:trPr>
        <w:tc>
          <w:tcPr>
            <w:tcW w:w="1043" w:type="dxa"/>
            <w:shd w:val="clear" w:color="auto" w:fill="auto"/>
            <w:vAlign w:val="center"/>
          </w:tcPr>
          <w:p w14:paraId="6F4BA624" w14:textId="258E5BC6" w:rsidR="00376325" w:rsidRPr="00F476D9" w:rsidRDefault="00376325" w:rsidP="00376325">
            <w:pPr>
              <w:snapToGrid w:val="0"/>
              <w:jc w:val="center"/>
              <w:rPr>
                <w:rFonts w:ascii="Cambria" w:hAnsi="Cambria"/>
                <w:sz w:val="20"/>
                <w:szCs w:val="20"/>
              </w:rPr>
            </w:pPr>
            <w:r w:rsidRPr="00F476D9">
              <w:rPr>
                <w:rFonts w:ascii="Cambria" w:hAnsi="Cambria"/>
                <w:sz w:val="20"/>
                <w:szCs w:val="20"/>
              </w:rPr>
              <w:t>K_U60</w:t>
            </w:r>
          </w:p>
        </w:tc>
        <w:tc>
          <w:tcPr>
            <w:tcW w:w="4764" w:type="dxa"/>
            <w:shd w:val="clear" w:color="auto" w:fill="auto"/>
            <w:vAlign w:val="center"/>
          </w:tcPr>
          <w:p w14:paraId="4431A57E" w14:textId="77777777" w:rsidR="00376325" w:rsidRPr="00F476D9" w:rsidRDefault="00376325" w:rsidP="00376325">
            <w:pPr>
              <w:rPr>
                <w:rFonts w:ascii="Cambria" w:hAnsi="Cambria"/>
                <w:sz w:val="20"/>
                <w:szCs w:val="20"/>
              </w:rPr>
            </w:pPr>
            <w:r w:rsidRPr="00F476D9">
              <w:rPr>
                <w:rFonts w:ascii="Cambria" w:hAnsi="Cambria"/>
                <w:sz w:val="20"/>
                <w:szCs w:val="20"/>
              </w:rPr>
              <w:t>monitorować czynność układu krążenia metodami nieinwazyjnymi</w:t>
            </w:r>
          </w:p>
        </w:tc>
        <w:tc>
          <w:tcPr>
            <w:tcW w:w="1559" w:type="dxa"/>
            <w:shd w:val="clear" w:color="auto" w:fill="auto"/>
            <w:vAlign w:val="center"/>
          </w:tcPr>
          <w:p w14:paraId="3FA6BAB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7A553C64"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32FAC097" w14:textId="2F01EF8A"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3B8B7285" w14:textId="77777777" w:rsidTr="00D81877">
        <w:trPr>
          <w:gridAfter w:val="1"/>
          <w:wAfter w:w="15" w:type="dxa"/>
          <w:trHeight w:val="567"/>
        </w:trPr>
        <w:tc>
          <w:tcPr>
            <w:tcW w:w="1043" w:type="dxa"/>
            <w:shd w:val="clear" w:color="auto" w:fill="auto"/>
            <w:vAlign w:val="center"/>
          </w:tcPr>
          <w:p w14:paraId="1F1B6F1E" w14:textId="4116205B" w:rsidR="00376325" w:rsidRPr="00F476D9" w:rsidRDefault="00376325" w:rsidP="00376325">
            <w:pPr>
              <w:snapToGrid w:val="0"/>
              <w:jc w:val="center"/>
              <w:rPr>
                <w:rFonts w:ascii="Cambria" w:hAnsi="Cambria"/>
                <w:sz w:val="20"/>
                <w:szCs w:val="20"/>
              </w:rPr>
            </w:pPr>
            <w:r w:rsidRPr="00F476D9">
              <w:rPr>
                <w:rFonts w:ascii="Cambria" w:hAnsi="Cambria"/>
                <w:sz w:val="20"/>
                <w:szCs w:val="20"/>
              </w:rPr>
              <w:t>K_U61</w:t>
            </w:r>
          </w:p>
        </w:tc>
        <w:tc>
          <w:tcPr>
            <w:tcW w:w="4764" w:type="dxa"/>
            <w:shd w:val="clear" w:color="auto" w:fill="auto"/>
            <w:vAlign w:val="center"/>
          </w:tcPr>
          <w:p w14:paraId="7A829AA7" w14:textId="77777777" w:rsidR="00376325" w:rsidRPr="00F476D9" w:rsidRDefault="00376325" w:rsidP="00376325">
            <w:pPr>
              <w:rPr>
                <w:rFonts w:ascii="Cambria" w:hAnsi="Cambria"/>
                <w:sz w:val="20"/>
                <w:szCs w:val="20"/>
              </w:rPr>
            </w:pPr>
            <w:r w:rsidRPr="00F476D9">
              <w:rPr>
                <w:rFonts w:ascii="Cambria" w:hAnsi="Cambria"/>
                <w:sz w:val="20"/>
                <w:szCs w:val="20"/>
              </w:rPr>
              <w:t>oceniać i opisywać stan somatyczny i psychiczny pacjenta</w:t>
            </w:r>
          </w:p>
        </w:tc>
        <w:tc>
          <w:tcPr>
            <w:tcW w:w="1559" w:type="dxa"/>
            <w:shd w:val="clear" w:color="auto" w:fill="auto"/>
            <w:vAlign w:val="center"/>
          </w:tcPr>
          <w:p w14:paraId="7F73E0D1"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1B849E59"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49BB8FE0" w14:textId="0111B72B"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1E89EF15" w14:textId="77777777" w:rsidTr="00D81877">
        <w:trPr>
          <w:gridAfter w:val="1"/>
          <w:wAfter w:w="15" w:type="dxa"/>
          <w:trHeight w:val="567"/>
        </w:trPr>
        <w:tc>
          <w:tcPr>
            <w:tcW w:w="1043" w:type="dxa"/>
            <w:shd w:val="clear" w:color="auto" w:fill="auto"/>
            <w:vAlign w:val="center"/>
          </w:tcPr>
          <w:p w14:paraId="6FB5329A" w14:textId="312A2141" w:rsidR="00376325" w:rsidRPr="00F476D9" w:rsidRDefault="00376325" w:rsidP="00376325">
            <w:pPr>
              <w:snapToGrid w:val="0"/>
              <w:jc w:val="center"/>
              <w:rPr>
                <w:rFonts w:ascii="Cambria" w:hAnsi="Cambria"/>
                <w:sz w:val="20"/>
                <w:szCs w:val="20"/>
              </w:rPr>
            </w:pPr>
            <w:r w:rsidRPr="00F476D9">
              <w:rPr>
                <w:rFonts w:ascii="Cambria" w:hAnsi="Cambria"/>
                <w:sz w:val="20"/>
                <w:szCs w:val="20"/>
              </w:rPr>
              <w:t>K_U62</w:t>
            </w:r>
          </w:p>
        </w:tc>
        <w:tc>
          <w:tcPr>
            <w:tcW w:w="4764" w:type="dxa"/>
            <w:shd w:val="clear" w:color="auto" w:fill="auto"/>
            <w:vAlign w:val="center"/>
          </w:tcPr>
          <w:p w14:paraId="1A9EF1A0" w14:textId="0A0076E4" w:rsidR="00376325" w:rsidRPr="00F476D9" w:rsidRDefault="00376325" w:rsidP="00376325">
            <w:pPr>
              <w:rPr>
                <w:rFonts w:ascii="Cambria" w:hAnsi="Cambria"/>
                <w:sz w:val="20"/>
                <w:szCs w:val="20"/>
              </w:rPr>
            </w:pPr>
            <w:r w:rsidRPr="00F476D9">
              <w:rPr>
                <w:rFonts w:ascii="Cambria" w:hAnsi="Cambria"/>
                <w:sz w:val="20"/>
                <w:szCs w:val="20"/>
              </w:rPr>
              <w:t>przeprowadzać analizę ewentualnych działań niepożądanych poszczególnych leków oraz interakcji między nimi</w:t>
            </w:r>
          </w:p>
        </w:tc>
        <w:tc>
          <w:tcPr>
            <w:tcW w:w="1559" w:type="dxa"/>
            <w:shd w:val="clear" w:color="auto" w:fill="auto"/>
            <w:vAlign w:val="center"/>
          </w:tcPr>
          <w:p w14:paraId="5EA85799"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7B356591"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4A865579" w14:textId="3DD7327C"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40727E01" w14:textId="77777777" w:rsidTr="00D81877">
        <w:trPr>
          <w:gridAfter w:val="1"/>
          <w:wAfter w:w="15" w:type="dxa"/>
          <w:trHeight w:val="567"/>
        </w:trPr>
        <w:tc>
          <w:tcPr>
            <w:tcW w:w="1043" w:type="dxa"/>
            <w:shd w:val="clear" w:color="auto" w:fill="auto"/>
            <w:vAlign w:val="center"/>
          </w:tcPr>
          <w:p w14:paraId="2CA5B03A" w14:textId="200E593D" w:rsidR="00376325" w:rsidRPr="00F476D9" w:rsidRDefault="00376325" w:rsidP="00376325">
            <w:pPr>
              <w:snapToGrid w:val="0"/>
              <w:jc w:val="center"/>
              <w:rPr>
                <w:rFonts w:ascii="Cambria" w:hAnsi="Cambria"/>
                <w:sz w:val="20"/>
                <w:szCs w:val="20"/>
              </w:rPr>
            </w:pPr>
            <w:r w:rsidRPr="00F476D9">
              <w:rPr>
                <w:rFonts w:ascii="Cambria" w:hAnsi="Cambria"/>
                <w:sz w:val="20"/>
                <w:szCs w:val="20"/>
              </w:rPr>
              <w:t>K_U63</w:t>
            </w:r>
          </w:p>
        </w:tc>
        <w:tc>
          <w:tcPr>
            <w:tcW w:w="4764" w:type="dxa"/>
            <w:shd w:val="clear" w:color="auto" w:fill="auto"/>
            <w:vAlign w:val="center"/>
          </w:tcPr>
          <w:p w14:paraId="6B66725D" w14:textId="77777777" w:rsidR="00376325" w:rsidRPr="00F476D9" w:rsidRDefault="00376325" w:rsidP="00376325">
            <w:pPr>
              <w:rPr>
                <w:rFonts w:ascii="Cambria" w:hAnsi="Cambria"/>
                <w:sz w:val="20"/>
                <w:szCs w:val="20"/>
              </w:rPr>
            </w:pPr>
            <w:r w:rsidRPr="00F476D9">
              <w:rPr>
                <w:rFonts w:ascii="Cambria" w:hAnsi="Cambria"/>
                <w:sz w:val="20"/>
                <w:szCs w:val="20"/>
              </w:rPr>
              <w:t xml:space="preserve">oceniać stan neurologiczny pacjenta </w:t>
            </w:r>
          </w:p>
        </w:tc>
        <w:tc>
          <w:tcPr>
            <w:tcW w:w="1559" w:type="dxa"/>
            <w:shd w:val="clear" w:color="auto" w:fill="auto"/>
            <w:vAlign w:val="center"/>
          </w:tcPr>
          <w:p w14:paraId="543E5D0F"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7784EB47"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4142F309" w14:textId="476386D3"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3CB3F929" w14:textId="77777777" w:rsidTr="00D81877">
        <w:trPr>
          <w:gridAfter w:val="1"/>
          <w:wAfter w:w="15" w:type="dxa"/>
          <w:trHeight w:val="567"/>
        </w:trPr>
        <w:tc>
          <w:tcPr>
            <w:tcW w:w="1043" w:type="dxa"/>
            <w:shd w:val="clear" w:color="auto" w:fill="auto"/>
            <w:vAlign w:val="center"/>
          </w:tcPr>
          <w:p w14:paraId="0358CF1F" w14:textId="5AF14FA2" w:rsidR="00376325" w:rsidRPr="00F476D9" w:rsidRDefault="00376325" w:rsidP="00376325">
            <w:pPr>
              <w:snapToGrid w:val="0"/>
              <w:jc w:val="center"/>
              <w:rPr>
                <w:rFonts w:ascii="Cambria" w:hAnsi="Cambria"/>
                <w:sz w:val="20"/>
                <w:szCs w:val="20"/>
              </w:rPr>
            </w:pPr>
            <w:r w:rsidRPr="00F476D9">
              <w:rPr>
                <w:rFonts w:ascii="Cambria" w:hAnsi="Cambria"/>
                <w:sz w:val="20"/>
                <w:szCs w:val="20"/>
              </w:rPr>
              <w:t>K_U64</w:t>
            </w:r>
          </w:p>
        </w:tc>
        <w:tc>
          <w:tcPr>
            <w:tcW w:w="4764" w:type="dxa"/>
            <w:shd w:val="clear" w:color="auto" w:fill="auto"/>
            <w:vAlign w:val="center"/>
          </w:tcPr>
          <w:p w14:paraId="010E9B2D" w14:textId="77777777" w:rsidR="00376325" w:rsidRPr="00F476D9" w:rsidRDefault="00376325" w:rsidP="00376325">
            <w:pPr>
              <w:rPr>
                <w:rFonts w:ascii="Cambria" w:hAnsi="Cambria"/>
                <w:sz w:val="20"/>
                <w:szCs w:val="20"/>
              </w:rPr>
            </w:pPr>
            <w:r w:rsidRPr="00F476D9">
              <w:rPr>
                <w:rFonts w:ascii="Cambria" w:hAnsi="Cambria"/>
                <w:sz w:val="20"/>
                <w:szCs w:val="20"/>
              </w:rPr>
              <w:t>monitorować stan pacjenta metodami nieinwazyjnymi</w:t>
            </w:r>
          </w:p>
        </w:tc>
        <w:tc>
          <w:tcPr>
            <w:tcW w:w="1559" w:type="dxa"/>
            <w:shd w:val="clear" w:color="auto" w:fill="auto"/>
            <w:vAlign w:val="center"/>
          </w:tcPr>
          <w:p w14:paraId="2863C8B1"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171702C0"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68D13390" w14:textId="2FB7B55D"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1EE1F2C6" w14:textId="77777777" w:rsidTr="00D81877">
        <w:trPr>
          <w:gridAfter w:val="1"/>
          <w:wAfter w:w="15" w:type="dxa"/>
          <w:trHeight w:val="328"/>
        </w:trPr>
        <w:tc>
          <w:tcPr>
            <w:tcW w:w="1043" w:type="dxa"/>
            <w:shd w:val="clear" w:color="auto" w:fill="auto"/>
            <w:vAlign w:val="center"/>
          </w:tcPr>
          <w:p w14:paraId="5F6A73F5" w14:textId="7DDFB46C" w:rsidR="00376325" w:rsidRPr="00F476D9" w:rsidRDefault="00376325" w:rsidP="00376325">
            <w:pPr>
              <w:snapToGrid w:val="0"/>
              <w:jc w:val="center"/>
              <w:rPr>
                <w:rFonts w:ascii="Cambria" w:hAnsi="Cambria"/>
                <w:sz w:val="20"/>
                <w:szCs w:val="20"/>
              </w:rPr>
            </w:pPr>
            <w:r w:rsidRPr="00F476D9">
              <w:rPr>
                <w:rFonts w:ascii="Cambria" w:hAnsi="Cambria"/>
                <w:sz w:val="20"/>
                <w:szCs w:val="20"/>
              </w:rPr>
              <w:t>K_U65</w:t>
            </w:r>
          </w:p>
        </w:tc>
        <w:tc>
          <w:tcPr>
            <w:tcW w:w="4764" w:type="dxa"/>
            <w:shd w:val="clear" w:color="auto" w:fill="auto"/>
            <w:vAlign w:val="center"/>
          </w:tcPr>
          <w:p w14:paraId="11EF6495" w14:textId="77777777" w:rsidR="00376325" w:rsidRPr="00F476D9" w:rsidRDefault="00376325" w:rsidP="00376325">
            <w:pPr>
              <w:rPr>
                <w:rFonts w:ascii="Cambria" w:hAnsi="Cambria"/>
                <w:sz w:val="20"/>
                <w:szCs w:val="20"/>
              </w:rPr>
            </w:pPr>
            <w:r w:rsidRPr="00F476D9">
              <w:rPr>
                <w:rFonts w:ascii="Cambria" w:hAnsi="Cambria"/>
                <w:sz w:val="20"/>
                <w:szCs w:val="20"/>
              </w:rPr>
              <w:t>prowadzić dokumentację medyczną w zakresie wykonywanych czynności, w tym w przypadku zgonu pacjenta, urodzenia dziecka martwego i odstąpienia od medycznych czynności ratunkowych</w:t>
            </w:r>
          </w:p>
        </w:tc>
        <w:tc>
          <w:tcPr>
            <w:tcW w:w="1559" w:type="dxa"/>
            <w:shd w:val="clear" w:color="auto" w:fill="auto"/>
            <w:vAlign w:val="center"/>
          </w:tcPr>
          <w:p w14:paraId="27F27528"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1B854EE2"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642FF54A" w14:textId="1234BCB7"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0089757B" w14:textId="77777777" w:rsidTr="00D81877">
        <w:trPr>
          <w:gridAfter w:val="1"/>
          <w:wAfter w:w="15" w:type="dxa"/>
          <w:trHeight w:val="567"/>
        </w:trPr>
        <w:tc>
          <w:tcPr>
            <w:tcW w:w="1043" w:type="dxa"/>
            <w:shd w:val="clear" w:color="auto" w:fill="auto"/>
            <w:vAlign w:val="center"/>
          </w:tcPr>
          <w:p w14:paraId="5D2B5611" w14:textId="103498B7" w:rsidR="00376325" w:rsidRPr="00F476D9" w:rsidRDefault="00376325" w:rsidP="00376325">
            <w:pPr>
              <w:snapToGrid w:val="0"/>
              <w:jc w:val="center"/>
              <w:rPr>
                <w:rFonts w:ascii="Cambria" w:hAnsi="Cambria"/>
                <w:sz w:val="20"/>
                <w:szCs w:val="20"/>
              </w:rPr>
            </w:pPr>
            <w:r w:rsidRPr="00F476D9">
              <w:rPr>
                <w:rFonts w:ascii="Cambria" w:hAnsi="Cambria"/>
                <w:sz w:val="20"/>
                <w:szCs w:val="20"/>
              </w:rPr>
              <w:t>K_U66</w:t>
            </w:r>
          </w:p>
        </w:tc>
        <w:tc>
          <w:tcPr>
            <w:tcW w:w="4764" w:type="dxa"/>
            <w:shd w:val="clear" w:color="auto" w:fill="auto"/>
            <w:vAlign w:val="center"/>
          </w:tcPr>
          <w:p w14:paraId="6291B698" w14:textId="77777777" w:rsidR="00376325" w:rsidRPr="00F476D9" w:rsidRDefault="00376325" w:rsidP="00376325">
            <w:pPr>
              <w:rPr>
                <w:rFonts w:ascii="Cambria" w:hAnsi="Cambria"/>
                <w:sz w:val="20"/>
                <w:szCs w:val="20"/>
              </w:rPr>
            </w:pPr>
            <w:r w:rsidRPr="00F476D9">
              <w:rPr>
                <w:rFonts w:ascii="Cambria" w:hAnsi="Cambria"/>
                <w:sz w:val="20"/>
                <w:szCs w:val="20"/>
              </w:rPr>
              <w:t>podawać pacjentowi leki i płyny</w:t>
            </w:r>
          </w:p>
        </w:tc>
        <w:tc>
          <w:tcPr>
            <w:tcW w:w="1559" w:type="dxa"/>
            <w:shd w:val="clear" w:color="auto" w:fill="auto"/>
            <w:vAlign w:val="center"/>
          </w:tcPr>
          <w:p w14:paraId="0B16DF0E"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0777DCE7"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1C6241F8" w14:textId="6344CB0F"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444C7841" w14:textId="77777777" w:rsidTr="00D81877">
        <w:trPr>
          <w:gridAfter w:val="1"/>
          <w:wAfter w:w="15" w:type="dxa"/>
          <w:trHeight w:val="567"/>
        </w:trPr>
        <w:tc>
          <w:tcPr>
            <w:tcW w:w="1043" w:type="dxa"/>
            <w:shd w:val="clear" w:color="auto" w:fill="auto"/>
            <w:vAlign w:val="center"/>
          </w:tcPr>
          <w:p w14:paraId="346C8D82" w14:textId="65CAA22E" w:rsidR="00376325" w:rsidRPr="00F476D9" w:rsidRDefault="00376325" w:rsidP="00376325">
            <w:pPr>
              <w:snapToGrid w:val="0"/>
              <w:jc w:val="center"/>
              <w:rPr>
                <w:rFonts w:ascii="Cambria" w:hAnsi="Cambria"/>
                <w:sz w:val="20"/>
                <w:szCs w:val="20"/>
              </w:rPr>
            </w:pPr>
            <w:r w:rsidRPr="00F476D9">
              <w:rPr>
                <w:rFonts w:ascii="Cambria" w:hAnsi="Cambria"/>
                <w:sz w:val="20"/>
                <w:szCs w:val="20"/>
              </w:rPr>
              <w:t>K_U67</w:t>
            </w:r>
          </w:p>
        </w:tc>
        <w:tc>
          <w:tcPr>
            <w:tcW w:w="4764" w:type="dxa"/>
            <w:shd w:val="clear" w:color="auto" w:fill="auto"/>
            <w:vAlign w:val="center"/>
          </w:tcPr>
          <w:p w14:paraId="437D72F1" w14:textId="77777777" w:rsidR="00376325" w:rsidRPr="00F476D9" w:rsidRDefault="00376325" w:rsidP="00376325">
            <w:pPr>
              <w:rPr>
                <w:rFonts w:ascii="Cambria" w:hAnsi="Cambria"/>
                <w:sz w:val="20"/>
                <w:szCs w:val="20"/>
              </w:rPr>
            </w:pPr>
            <w:r w:rsidRPr="00F476D9">
              <w:rPr>
                <w:rFonts w:ascii="Cambria" w:hAnsi="Cambria"/>
                <w:sz w:val="20"/>
                <w:szCs w:val="20"/>
              </w:rPr>
              <w:t xml:space="preserve">oznaczać stężenie glukozy z użyciem glukometru </w:t>
            </w:r>
          </w:p>
        </w:tc>
        <w:tc>
          <w:tcPr>
            <w:tcW w:w="1559" w:type="dxa"/>
            <w:shd w:val="clear" w:color="auto" w:fill="auto"/>
            <w:vAlign w:val="center"/>
          </w:tcPr>
          <w:p w14:paraId="3EAF6E2A"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6B2224E9"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17EEEED1" w14:textId="41BF49F1"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7AAD1EAF" w14:textId="77777777" w:rsidTr="00D81877">
        <w:trPr>
          <w:gridAfter w:val="1"/>
          <w:wAfter w:w="15" w:type="dxa"/>
          <w:trHeight w:val="567"/>
        </w:trPr>
        <w:tc>
          <w:tcPr>
            <w:tcW w:w="1043" w:type="dxa"/>
            <w:shd w:val="clear" w:color="auto" w:fill="auto"/>
            <w:vAlign w:val="center"/>
          </w:tcPr>
          <w:p w14:paraId="44AE3586" w14:textId="44297FE7" w:rsidR="00376325" w:rsidRPr="00F476D9" w:rsidRDefault="00376325" w:rsidP="00376325">
            <w:pPr>
              <w:snapToGrid w:val="0"/>
              <w:jc w:val="center"/>
              <w:rPr>
                <w:rFonts w:ascii="Cambria" w:hAnsi="Cambria"/>
                <w:sz w:val="20"/>
                <w:szCs w:val="20"/>
              </w:rPr>
            </w:pPr>
            <w:r w:rsidRPr="00F476D9">
              <w:rPr>
                <w:rFonts w:ascii="Cambria" w:hAnsi="Cambria"/>
                <w:sz w:val="20"/>
                <w:szCs w:val="20"/>
              </w:rPr>
              <w:t>K_U68</w:t>
            </w:r>
          </w:p>
        </w:tc>
        <w:tc>
          <w:tcPr>
            <w:tcW w:w="4764" w:type="dxa"/>
            <w:shd w:val="clear" w:color="auto" w:fill="auto"/>
            <w:vAlign w:val="center"/>
          </w:tcPr>
          <w:p w14:paraId="6A481C56" w14:textId="77777777" w:rsidR="00376325" w:rsidRPr="00F476D9" w:rsidRDefault="00376325" w:rsidP="00376325">
            <w:pPr>
              <w:rPr>
                <w:rFonts w:ascii="Cambria" w:hAnsi="Cambria"/>
                <w:sz w:val="20"/>
                <w:szCs w:val="20"/>
              </w:rPr>
            </w:pPr>
            <w:r w:rsidRPr="00F476D9">
              <w:rPr>
                <w:rFonts w:ascii="Cambria" w:hAnsi="Cambria"/>
                <w:sz w:val="20"/>
                <w:szCs w:val="20"/>
              </w:rPr>
              <w:t>zakładać zgłębnik dożołądkowy</w:t>
            </w:r>
          </w:p>
        </w:tc>
        <w:tc>
          <w:tcPr>
            <w:tcW w:w="1559" w:type="dxa"/>
            <w:shd w:val="clear" w:color="auto" w:fill="auto"/>
            <w:vAlign w:val="center"/>
          </w:tcPr>
          <w:p w14:paraId="6B73F418"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5A68294A"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6904DD5D" w14:textId="5359E960"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61A98A1B" w14:textId="77777777" w:rsidTr="00D81877">
        <w:trPr>
          <w:gridAfter w:val="1"/>
          <w:wAfter w:w="15" w:type="dxa"/>
          <w:trHeight w:val="567"/>
        </w:trPr>
        <w:tc>
          <w:tcPr>
            <w:tcW w:w="1043" w:type="dxa"/>
            <w:shd w:val="clear" w:color="auto" w:fill="auto"/>
            <w:vAlign w:val="center"/>
          </w:tcPr>
          <w:p w14:paraId="5E7F20F9" w14:textId="6E97FF96" w:rsidR="00376325" w:rsidRPr="00F476D9" w:rsidRDefault="00376325" w:rsidP="00376325">
            <w:pPr>
              <w:snapToGrid w:val="0"/>
              <w:jc w:val="center"/>
              <w:rPr>
                <w:rFonts w:ascii="Cambria" w:hAnsi="Cambria"/>
                <w:sz w:val="20"/>
                <w:szCs w:val="20"/>
              </w:rPr>
            </w:pPr>
            <w:r w:rsidRPr="00F476D9">
              <w:rPr>
                <w:rFonts w:ascii="Cambria" w:hAnsi="Cambria"/>
                <w:sz w:val="20"/>
                <w:szCs w:val="20"/>
              </w:rPr>
              <w:t>K_U69</w:t>
            </w:r>
          </w:p>
        </w:tc>
        <w:tc>
          <w:tcPr>
            <w:tcW w:w="4764" w:type="dxa"/>
            <w:shd w:val="clear" w:color="auto" w:fill="auto"/>
            <w:vAlign w:val="center"/>
          </w:tcPr>
          <w:p w14:paraId="4E20E4F8" w14:textId="77777777" w:rsidR="00376325" w:rsidRPr="00F476D9" w:rsidRDefault="00376325" w:rsidP="00376325">
            <w:pPr>
              <w:rPr>
                <w:rFonts w:ascii="Cambria" w:hAnsi="Cambria"/>
                <w:sz w:val="20"/>
                <w:szCs w:val="20"/>
              </w:rPr>
            </w:pPr>
            <w:r w:rsidRPr="00F476D9">
              <w:rPr>
                <w:rFonts w:ascii="Cambria" w:hAnsi="Cambria"/>
                <w:sz w:val="20"/>
                <w:szCs w:val="20"/>
              </w:rPr>
              <w:t>zakładać cewnik do pęcherza moczowego</w:t>
            </w:r>
          </w:p>
        </w:tc>
        <w:tc>
          <w:tcPr>
            <w:tcW w:w="1559" w:type="dxa"/>
            <w:shd w:val="clear" w:color="auto" w:fill="auto"/>
            <w:vAlign w:val="center"/>
          </w:tcPr>
          <w:p w14:paraId="5EFCE93D"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278CBFA0"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5DA01745" w14:textId="32593502"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7CA42E31" w14:textId="77777777" w:rsidTr="00D81877">
        <w:trPr>
          <w:gridAfter w:val="1"/>
          <w:wAfter w:w="15" w:type="dxa"/>
          <w:trHeight w:val="567"/>
        </w:trPr>
        <w:tc>
          <w:tcPr>
            <w:tcW w:w="1043" w:type="dxa"/>
            <w:shd w:val="clear" w:color="auto" w:fill="auto"/>
            <w:vAlign w:val="center"/>
          </w:tcPr>
          <w:p w14:paraId="4024180F" w14:textId="07C6F297" w:rsidR="00376325" w:rsidRPr="00F476D9" w:rsidRDefault="00376325" w:rsidP="00376325">
            <w:pPr>
              <w:snapToGrid w:val="0"/>
              <w:jc w:val="center"/>
              <w:rPr>
                <w:rFonts w:ascii="Cambria" w:hAnsi="Cambria"/>
                <w:sz w:val="20"/>
                <w:szCs w:val="20"/>
              </w:rPr>
            </w:pPr>
            <w:r w:rsidRPr="00F476D9">
              <w:rPr>
                <w:rFonts w:ascii="Cambria" w:hAnsi="Cambria"/>
                <w:sz w:val="20"/>
                <w:szCs w:val="20"/>
              </w:rPr>
              <w:t>K_U70</w:t>
            </w:r>
          </w:p>
        </w:tc>
        <w:tc>
          <w:tcPr>
            <w:tcW w:w="4764" w:type="dxa"/>
            <w:shd w:val="clear" w:color="auto" w:fill="auto"/>
            <w:vAlign w:val="center"/>
          </w:tcPr>
          <w:p w14:paraId="43BBC0A7" w14:textId="77777777" w:rsidR="00376325" w:rsidRPr="00F476D9" w:rsidRDefault="00376325" w:rsidP="00376325">
            <w:pPr>
              <w:rPr>
                <w:rFonts w:ascii="Cambria" w:hAnsi="Cambria"/>
                <w:sz w:val="20"/>
                <w:szCs w:val="20"/>
              </w:rPr>
            </w:pPr>
            <w:r w:rsidRPr="00F476D9">
              <w:rPr>
                <w:rFonts w:ascii="Cambria" w:hAnsi="Cambria"/>
                <w:sz w:val="20"/>
                <w:szCs w:val="20"/>
              </w:rPr>
              <w:t>asystować przy czynnościach przygotowawczych do transplantacji narządów</w:t>
            </w:r>
          </w:p>
        </w:tc>
        <w:tc>
          <w:tcPr>
            <w:tcW w:w="1559" w:type="dxa"/>
            <w:shd w:val="clear" w:color="auto" w:fill="auto"/>
            <w:vAlign w:val="center"/>
          </w:tcPr>
          <w:p w14:paraId="14DAB24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24F5AE40"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002A9509" w14:textId="153CD684"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105FB7AD" w14:textId="77777777" w:rsidTr="00D81877">
        <w:trPr>
          <w:gridAfter w:val="1"/>
          <w:wAfter w:w="15" w:type="dxa"/>
          <w:trHeight w:val="567"/>
        </w:trPr>
        <w:tc>
          <w:tcPr>
            <w:tcW w:w="1043" w:type="dxa"/>
            <w:shd w:val="clear" w:color="auto" w:fill="auto"/>
            <w:vAlign w:val="center"/>
          </w:tcPr>
          <w:p w14:paraId="418D0949" w14:textId="41309E70" w:rsidR="00376325" w:rsidRPr="00F476D9" w:rsidRDefault="00376325" w:rsidP="00376325">
            <w:pPr>
              <w:snapToGrid w:val="0"/>
              <w:jc w:val="center"/>
              <w:rPr>
                <w:rFonts w:ascii="Cambria" w:hAnsi="Cambria"/>
                <w:sz w:val="20"/>
                <w:szCs w:val="20"/>
              </w:rPr>
            </w:pPr>
            <w:r w:rsidRPr="00F476D9">
              <w:rPr>
                <w:rFonts w:ascii="Cambria" w:hAnsi="Cambria"/>
                <w:sz w:val="20"/>
                <w:szCs w:val="20"/>
              </w:rPr>
              <w:t>K_U71</w:t>
            </w:r>
          </w:p>
        </w:tc>
        <w:tc>
          <w:tcPr>
            <w:tcW w:w="4764" w:type="dxa"/>
            <w:shd w:val="clear" w:color="auto" w:fill="auto"/>
            <w:vAlign w:val="center"/>
          </w:tcPr>
          <w:p w14:paraId="5AAA0491" w14:textId="77777777" w:rsidR="00376325" w:rsidRPr="00F476D9" w:rsidRDefault="00376325" w:rsidP="00376325">
            <w:pPr>
              <w:rPr>
                <w:rFonts w:ascii="Cambria" w:hAnsi="Cambria"/>
                <w:sz w:val="20"/>
                <w:szCs w:val="20"/>
              </w:rPr>
            </w:pPr>
            <w:r w:rsidRPr="00F476D9">
              <w:rPr>
                <w:rFonts w:ascii="Cambria" w:hAnsi="Cambria"/>
                <w:sz w:val="20"/>
                <w:szCs w:val="20"/>
              </w:rPr>
              <w:t>identyfikować na miejscu zdarzenia sytuację narażenia na czynniki szkodliwe i niebezpieczne</w:t>
            </w:r>
          </w:p>
        </w:tc>
        <w:tc>
          <w:tcPr>
            <w:tcW w:w="1559" w:type="dxa"/>
            <w:shd w:val="clear" w:color="auto" w:fill="auto"/>
            <w:vAlign w:val="center"/>
          </w:tcPr>
          <w:p w14:paraId="477E20B7"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4CB9F7DA"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15664B34" w14:textId="03DBB833"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4EB8BA8E" w14:textId="77777777" w:rsidTr="00D81877">
        <w:trPr>
          <w:gridAfter w:val="1"/>
          <w:wAfter w:w="15" w:type="dxa"/>
          <w:trHeight w:val="567"/>
        </w:trPr>
        <w:tc>
          <w:tcPr>
            <w:tcW w:w="1043" w:type="dxa"/>
            <w:shd w:val="clear" w:color="auto" w:fill="auto"/>
            <w:vAlign w:val="center"/>
          </w:tcPr>
          <w:p w14:paraId="43161AA6" w14:textId="4E954DCE" w:rsidR="00376325" w:rsidRPr="00F476D9" w:rsidRDefault="00376325" w:rsidP="00376325">
            <w:pPr>
              <w:snapToGrid w:val="0"/>
              <w:jc w:val="center"/>
              <w:rPr>
                <w:rFonts w:ascii="Cambria" w:hAnsi="Cambria"/>
                <w:sz w:val="20"/>
                <w:szCs w:val="20"/>
              </w:rPr>
            </w:pPr>
            <w:r w:rsidRPr="00F476D9">
              <w:rPr>
                <w:rFonts w:ascii="Cambria" w:hAnsi="Cambria"/>
                <w:sz w:val="20"/>
                <w:szCs w:val="20"/>
              </w:rPr>
              <w:t>K_U72</w:t>
            </w:r>
          </w:p>
        </w:tc>
        <w:tc>
          <w:tcPr>
            <w:tcW w:w="4764" w:type="dxa"/>
            <w:shd w:val="clear" w:color="auto" w:fill="auto"/>
            <w:vAlign w:val="center"/>
          </w:tcPr>
          <w:p w14:paraId="420931FD" w14:textId="77777777" w:rsidR="00376325" w:rsidRPr="00F476D9" w:rsidRDefault="00376325" w:rsidP="00376325">
            <w:pPr>
              <w:rPr>
                <w:rFonts w:ascii="Cambria" w:hAnsi="Cambria"/>
                <w:sz w:val="20"/>
                <w:szCs w:val="20"/>
              </w:rPr>
            </w:pPr>
            <w:r w:rsidRPr="00F476D9">
              <w:rPr>
                <w:rFonts w:ascii="Cambria" w:hAnsi="Cambria"/>
                <w:sz w:val="20"/>
                <w:szCs w:val="20"/>
              </w:rPr>
              <w:t>przygotowywać pacjenta do transportu</w:t>
            </w:r>
          </w:p>
        </w:tc>
        <w:tc>
          <w:tcPr>
            <w:tcW w:w="1559" w:type="dxa"/>
            <w:shd w:val="clear" w:color="auto" w:fill="auto"/>
            <w:vAlign w:val="center"/>
          </w:tcPr>
          <w:p w14:paraId="75CF8F06"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36AECA66"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6A977036" w14:textId="2F96C2EC"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0EB4FC80" w14:textId="77777777" w:rsidTr="00D81877">
        <w:trPr>
          <w:gridAfter w:val="1"/>
          <w:wAfter w:w="15" w:type="dxa"/>
          <w:trHeight w:val="567"/>
        </w:trPr>
        <w:tc>
          <w:tcPr>
            <w:tcW w:w="1043" w:type="dxa"/>
            <w:shd w:val="clear" w:color="auto" w:fill="auto"/>
            <w:vAlign w:val="center"/>
          </w:tcPr>
          <w:p w14:paraId="1FD9CBDB" w14:textId="566E225D" w:rsidR="00376325" w:rsidRPr="00F476D9" w:rsidRDefault="00376325" w:rsidP="00376325">
            <w:pPr>
              <w:snapToGrid w:val="0"/>
              <w:jc w:val="center"/>
              <w:rPr>
                <w:rFonts w:ascii="Cambria" w:hAnsi="Cambria"/>
                <w:sz w:val="20"/>
                <w:szCs w:val="20"/>
              </w:rPr>
            </w:pPr>
            <w:r w:rsidRPr="00F476D9">
              <w:rPr>
                <w:rFonts w:ascii="Cambria" w:hAnsi="Cambria"/>
                <w:sz w:val="20"/>
                <w:szCs w:val="20"/>
              </w:rPr>
              <w:t xml:space="preserve">K_U73 </w:t>
            </w:r>
          </w:p>
        </w:tc>
        <w:tc>
          <w:tcPr>
            <w:tcW w:w="4764" w:type="dxa"/>
            <w:shd w:val="clear" w:color="auto" w:fill="auto"/>
            <w:vAlign w:val="center"/>
          </w:tcPr>
          <w:p w14:paraId="016E441D" w14:textId="77777777" w:rsidR="00376325" w:rsidRPr="00F476D9" w:rsidRDefault="00376325" w:rsidP="00376325">
            <w:pPr>
              <w:rPr>
                <w:rFonts w:ascii="Cambria" w:hAnsi="Cambria"/>
                <w:sz w:val="20"/>
                <w:szCs w:val="20"/>
              </w:rPr>
            </w:pPr>
            <w:r w:rsidRPr="00F476D9">
              <w:rPr>
                <w:rFonts w:ascii="Cambria" w:hAnsi="Cambria"/>
                <w:sz w:val="20"/>
                <w:szCs w:val="20"/>
              </w:rPr>
              <w:t>identyfikować błędy i zaniedbania w praktyce ratownika medycznego</w:t>
            </w:r>
          </w:p>
        </w:tc>
        <w:tc>
          <w:tcPr>
            <w:tcW w:w="1559" w:type="dxa"/>
            <w:shd w:val="clear" w:color="auto" w:fill="auto"/>
            <w:vAlign w:val="center"/>
          </w:tcPr>
          <w:p w14:paraId="7E37BECF"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3BA006D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0532F386" w14:textId="2C6D51C4"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406B1CB1" w14:textId="77777777" w:rsidTr="00D81877">
        <w:trPr>
          <w:gridAfter w:val="1"/>
          <w:wAfter w:w="15" w:type="dxa"/>
          <w:trHeight w:val="567"/>
        </w:trPr>
        <w:tc>
          <w:tcPr>
            <w:tcW w:w="1043" w:type="dxa"/>
            <w:shd w:val="clear" w:color="auto" w:fill="auto"/>
            <w:vAlign w:val="center"/>
          </w:tcPr>
          <w:p w14:paraId="50478368" w14:textId="789E9367" w:rsidR="00376325" w:rsidRPr="00F476D9" w:rsidRDefault="00376325" w:rsidP="00376325">
            <w:pPr>
              <w:snapToGrid w:val="0"/>
              <w:jc w:val="center"/>
              <w:rPr>
                <w:rFonts w:ascii="Cambria" w:hAnsi="Cambria"/>
                <w:sz w:val="20"/>
                <w:szCs w:val="20"/>
              </w:rPr>
            </w:pPr>
            <w:r w:rsidRPr="00F476D9">
              <w:rPr>
                <w:rFonts w:ascii="Cambria" w:hAnsi="Cambria"/>
                <w:sz w:val="20"/>
                <w:szCs w:val="20"/>
              </w:rPr>
              <w:t>K_U74</w:t>
            </w:r>
          </w:p>
        </w:tc>
        <w:tc>
          <w:tcPr>
            <w:tcW w:w="4764" w:type="dxa"/>
            <w:shd w:val="clear" w:color="auto" w:fill="auto"/>
            <w:vAlign w:val="center"/>
          </w:tcPr>
          <w:p w14:paraId="6288FC81" w14:textId="77777777" w:rsidR="00376325" w:rsidRPr="00F476D9" w:rsidRDefault="00376325" w:rsidP="00376325">
            <w:pPr>
              <w:rPr>
                <w:rFonts w:ascii="Cambria" w:hAnsi="Cambria"/>
                <w:sz w:val="20"/>
                <w:szCs w:val="20"/>
              </w:rPr>
            </w:pPr>
            <w:r w:rsidRPr="00F476D9">
              <w:rPr>
                <w:rFonts w:ascii="Cambria" w:hAnsi="Cambria"/>
                <w:sz w:val="20"/>
                <w:szCs w:val="20"/>
              </w:rPr>
              <w:t>monitorować stan pacjenta podczas czynności medycznych i transportowych</w:t>
            </w:r>
          </w:p>
        </w:tc>
        <w:tc>
          <w:tcPr>
            <w:tcW w:w="1559" w:type="dxa"/>
            <w:shd w:val="clear" w:color="auto" w:fill="auto"/>
            <w:vAlign w:val="center"/>
          </w:tcPr>
          <w:p w14:paraId="3C4BC4E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41CD4B79"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7BD54954" w14:textId="7EE2B192"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4373FF39" w14:textId="77777777" w:rsidTr="00D81877">
        <w:trPr>
          <w:gridAfter w:val="1"/>
          <w:wAfter w:w="15" w:type="dxa"/>
          <w:trHeight w:val="567"/>
        </w:trPr>
        <w:tc>
          <w:tcPr>
            <w:tcW w:w="1043" w:type="dxa"/>
            <w:shd w:val="clear" w:color="auto" w:fill="auto"/>
            <w:vAlign w:val="center"/>
          </w:tcPr>
          <w:p w14:paraId="683891D5" w14:textId="222935DB" w:rsidR="00376325" w:rsidRPr="00F476D9" w:rsidRDefault="00376325" w:rsidP="00376325">
            <w:pPr>
              <w:snapToGrid w:val="0"/>
              <w:jc w:val="center"/>
              <w:rPr>
                <w:rFonts w:ascii="Cambria" w:hAnsi="Cambria"/>
                <w:sz w:val="20"/>
                <w:szCs w:val="20"/>
              </w:rPr>
            </w:pPr>
            <w:r w:rsidRPr="00F476D9">
              <w:rPr>
                <w:rFonts w:ascii="Cambria" w:hAnsi="Cambria"/>
                <w:sz w:val="20"/>
                <w:szCs w:val="20"/>
              </w:rPr>
              <w:t>K_U75</w:t>
            </w:r>
          </w:p>
        </w:tc>
        <w:tc>
          <w:tcPr>
            <w:tcW w:w="4764" w:type="dxa"/>
            <w:shd w:val="clear" w:color="auto" w:fill="auto"/>
            <w:vAlign w:val="center"/>
          </w:tcPr>
          <w:p w14:paraId="5D3F88EB" w14:textId="77777777" w:rsidR="00376325" w:rsidRPr="00F476D9" w:rsidRDefault="00376325" w:rsidP="00376325">
            <w:pPr>
              <w:rPr>
                <w:rFonts w:ascii="Cambria" w:hAnsi="Cambria"/>
                <w:sz w:val="20"/>
                <w:szCs w:val="20"/>
              </w:rPr>
            </w:pPr>
            <w:r w:rsidRPr="00F476D9">
              <w:rPr>
                <w:rFonts w:ascii="Cambria" w:hAnsi="Cambria"/>
                <w:sz w:val="20"/>
                <w:szCs w:val="20"/>
              </w:rPr>
              <w:t xml:space="preserve">stosować leczenie przeciwbólowe </w:t>
            </w:r>
          </w:p>
        </w:tc>
        <w:tc>
          <w:tcPr>
            <w:tcW w:w="1559" w:type="dxa"/>
            <w:shd w:val="clear" w:color="auto" w:fill="auto"/>
            <w:vAlign w:val="center"/>
          </w:tcPr>
          <w:p w14:paraId="697498D4"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3917E7B7"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65212421" w14:textId="2FAC7407"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0263EE82" w14:textId="77777777" w:rsidTr="00D81877">
        <w:trPr>
          <w:gridAfter w:val="1"/>
          <w:wAfter w:w="15" w:type="dxa"/>
          <w:trHeight w:val="567"/>
        </w:trPr>
        <w:tc>
          <w:tcPr>
            <w:tcW w:w="1043" w:type="dxa"/>
            <w:shd w:val="clear" w:color="auto" w:fill="auto"/>
            <w:vAlign w:val="center"/>
          </w:tcPr>
          <w:p w14:paraId="54130380" w14:textId="09E769DF" w:rsidR="00376325" w:rsidRPr="00F476D9" w:rsidRDefault="00376325" w:rsidP="00376325">
            <w:pPr>
              <w:snapToGrid w:val="0"/>
              <w:jc w:val="center"/>
              <w:rPr>
                <w:rFonts w:ascii="Cambria" w:hAnsi="Cambria"/>
                <w:sz w:val="20"/>
                <w:szCs w:val="20"/>
              </w:rPr>
            </w:pPr>
            <w:r w:rsidRPr="00F476D9">
              <w:rPr>
                <w:rFonts w:ascii="Cambria" w:hAnsi="Cambria"/>
                <w:sz w:val="20"/>
                <w:szCs w:val="20"/>
              </w:rPr>
              <w:t>K_U76</w:t>
            </w:r>
          </w:p>
        </w:tc>
        <w:tc>
          <w:tcPr>
            <w:tcW w:w="4764" w:type="dxa"/>
            <w:shd w:val="clear" w:color="auto" w:fill="auto"/>
            <w:vAlign w:val="center"/>
          </w:tcPr>
          <w:p w14:paraId="787A1E83" w14:textId="77777777" w:rsidR="00376325" w:rsidRPr="00F476D9" w:rsidRDefault="00376325" w:rsidP="00376325">
            <w:pPr>
              <w:rPr>
                <w:rFonts w:ascii="Cambria" w:hAnsi="Cambria"/>
                <w:sz w:val="20"/>
                <w:szCs w:val="20"/>
              </w:rPr>
            </w:pPr>
            <w:r w:rsidRPr="00F476D9">
              <w:rPr>
                <w:rFonts w:ascii="Cambria" w:hAnsi="Cambria"/>
                <w:sz w:val="20"/>
                <w:szCs w:val="20"/>
              </w:rPr>
              <w:t>oceniać stopień nasilenia bólu według znanych skal</w:t>
            </w:r>
          </w:p>
        </w:tc>
        <w:tc>
          <w:tcPr>
            <w:tcW w:w="1559" w:type="dxa"/>
            <w:shd w:val="clear" w:color="auto" w:fill="auto"/>
            <w:vAlign w:val="center"/>
          </w:tcPr>
          <w:p w14:paraId="7FF17FB2"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6EBCD67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5D7C3E03" w14:textId="49E453F5"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1138D29F" w14:textId="77777777" w:rsidTr="00D81877">
        <w:trPr>
          <w:gridAfter w:val="1"/>
          <w:wAfter w:w="15" w:type="dxa"/>
          <w:trHeight w:val="567"/>
        </w:trPr>
        <w:tc>
          <w:tcPr>
            <w:tcW w:w="1043" w:type="dxa"/>
            <w:shd w:val="clear" w:color="auto" w:fill="auto"/>
            <w:vAlign w:val="center"/>
          </w:tcPr>
          <w:p w14:paraId="4EC1968A" w14:textId="48E42B95" w:rsidR="00376325" w:rsidRPr="00F476D9" w:rsidRDefault="00376325" w:rsidP="00376325">
            <w:pPr>
              <w:snapToGrid w:val="0"/>
              <w:jc w:val="center"/>
              <w:rPr>
                <w:rFonts w:ascii="Cambria" w:hAnsi="Cambria"/>
                <w:sz w:val="20"/>
                <w:szCs w:val="20"/>
              </w:rPr>
            </w:pPr>
            <w:r w:rsidRPr="00F476D9">
              <w:rPr>
                <w:rFonts w:ascii="Cambria" w:hAnsi="Cambria"/>
                <w:sz w:val="20"/>
                <w:szCs w:val="20"/>
              </w:rPr>
              <w:t>K_U77</w:t>
            </w:r>
          </w:p>
        </w:tc>
        <w:tc>
          <w:tcPr>
            <w:tcW w:w="4764" w:type="dxa"/>
            <w:shd w:val="clear" w:color="auto" w:fill="auto"/>
            <w:vAlign w:val="center"/>
          </w:tcPr>
          <w:p w14:paraId="73B91781" w14:textId="77777777" w:rsidR="00376325" w:rsidRPr="00F476D9" w:rsidRDefault="00376325" w:rsidP="00376325">
            <w:pPr>
              <w:rPr>
                <w:rFonts w:ascii="Cambria" w:hAnsi="Cambria"/>
                <w:sz w:val="20"/>
                <w:szCs w:val="20"/>
              </w:rPr>
            </w:pPr>
            <w:r w:rsidRPr="00F476D9">
              <w:rPr>
                <w:rFonts w:ascii="Cambria" w:hAnsi="Cambria"/>
                <w:sz w:val="20"/>
                <w:szCs w:val="20"/>
              </w:rPr>
              <w:t>rozpoznawać stan zagrożenia życia u pacjenta po przeszczepie narządu</w:t>
            </w:r>
          </w:p>
        </w:tc>
        <w:tc>
          <w:tcPr>
            <w:tcW w:w="1559" w:type="dxa"/>
            <w:shd w:val="clear" w:color="auto" w:fill="auto"/>
            <w:vAlign w:val="center"/>
          </w:tcPr>
          <w:p w14:paraId="1EC7ABDF"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6D19552A"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7FE50D36" w14:textId="5937955B"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2B7C535E" w14:textId="77777777" w:rsidTr="00D81877">
        <w:trPr>
          <w:gridAfter w:val="1"/>
          <w:wAfter w:w="15" w:type="dxa"/>
          <w:trHeight w:val="567"/>
        </w:trPr>
        <w:tc>
          <w:tcPr>
            <w:tcW w:w="1043" w:type="dxa"/>
            <w:shd w:val="clear" w:color="auto" w:fill="auto"/>
            <w:vAlign w:val="center"/>
          </w:tcPr>
          <w:p w14:paraId="4BF4D6EE" w14:textId="74CE0947" w:rsidR="00376325" w:rsidRPr="00F476D9" w:rsidRDefault="00376325" w:rsidP="00376325">
            <w:pPr>
              <w:snapToGrid w:val="0"/>
              <w:jc w:val="center"/>
              <w:rPr>
                <w:rFonts w:ascii="Cambria" w:hAnsi="Cambria"/>
                <w:sz w:val="20"/>
                <w:szCs w:val="20"/>
              </w:rPr>
            </w:pPr>
            <w:r w:rsidRPr="00F476D9">
              <w:rPr>
                <w:rFonts w:ascii="Cambria" w:hAnsi="Cambria"/>
                <w:sz w:val="20"/>
                <w:szCs w:val="20"/>
              </w:rPr>
              <w:t>K_U78</w:t>
            </w:r>
          </w:p>
        </w:tc>
        <w:tc>
          <w:tcPr>
            <w:tcW w:w="4764" w:type="dxa"/>
            <w:shd w:val="clear" w:color="auto" w:fill="auto"/>
            <w:vAlign w:val="center"/>
          </w:tcPr>
          <w:p w14:paraId="0AE65902" w14:textId="77777777" w:rsidR="00376325" w:rsidRPr="00F476D9" w:rsidRDefault="00376325" w:rsidP="00376325">
            <w:pPr>
              <w:rPr>
                <w:rFonts w:ascii="Cambria" w:hAnsi="Cambria"/>
                <w:sz w:val="20"/>
                <w:szCs w:val="20"/>
              </w:rPr>
            </w:pPr>
            <w:r w:rsidRPr="00F476D9">
              <w:rPr>
                <w:rFonts w:ascii="Cambria" w:hAnsi="Cambria"/>
                <w:sz w:val="20"/>
                <w:szCs w:val="20"/>
              </w:rPr>
              <w:t xml:space="preserve">monitorować czynności życiowe pacjenta podczas badania diagnostycznego </w:t>
            </w:r>
          </w:p>
        </w:tc>
        <w:tc>
          <w:tcPr>
            <w:tcW w:w="1559" w:type="dxa"/>
            <w:shd w:val="clear" w:color="auto" w:fill="auto"/>
            <w:vAlign w:val="center"/>
          </w:tcPr>
          <w:p w14:paraId="41F14E7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615BC93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19429C8C" w14:textId="2595D2CD"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3481EC48" w14:textId="77777777" w:rsidTr="00D81877">
        <w:trPr>
          <w:gridAfter w:val="1"/>
          <w:wAfter w:w="15" w:type="dxa"/>
          <w:trHeight w:val="567"/>
        </w:trPr>
        <w:tc>
          <w:tcPr>
            <w:tcW w:w="1043" w:type="dxa"/>
            <w:shd w:val="clear" w:color="auto" w:fill="auto"/>
            <w:vAlign w:val="center"/>
          </w:tcPr>
          <w:p w14:paraId="5B9712F1" w14:textId="7E2BD2F7" w:rsidR="00376325" w:rsidRPr="00F476D9" w:rsidRDefault="00376325" w:rsidP="00376325">
            <w:pPr>
              <w:snapToGrid w:val="0"/>
              <w:jc w:val="center"/>
              <w:rPr>
                <w:rFonts w:ascii="Cambria" w:hAnsi="Cambria"/>
                <w:sz w:val="20"/>
                <w:szCs w:val="20"/>
              </w:rPr>
            </w:pPr>
            <w:r w:rsidRPr="00F476D9">
              <w:rPr>
                <w:rFonts w:ascii="Cambria" w:hAnsi="Cambria"/>
                <w:sz w:val="20"/>
                <w:szCs w:val="20"/>
              </w:rPr>
              <w:t>K_U79</w:t>
            </w:r>
          </w:p>
        </w:tc>
        <w:tc>
          <w:tcPr>
            <w:tcW w:w="4764" w:type="dxa"/>
            <w:shd w:val="clear" w:color="auto" w:fill="auto"/>
            <w:vAlign w:val="center"/>
          </w:tcPr>
          <w:p w14:paraId="4DBE8091" w14:textId="77777777" w:rsidR="00376325" w:rsidRPr="00F476D9" w:rsidRDefault="00376325" w:rsidP="00376325">
            <w:pPr>
              <w:rPr>
                <w:rFonts w:ascii="Cambria" w:hAnsi="Cambria"/>
                <w:sz w:val="20"/>
                <w:szCs w:val="20"/>
              </w:rPr>
            </w:pPr>
            <w:r w:rsidRPr="00F476D9">
              <w:rPr>
                <w:rFonts w:ascii="Cambria" w:hAnsi="Cambria"/>
                <w:sz w:val="20"/>
                <w:szCs w:val="20"/>
              </w:rPr>
              <w:t>interpretować wyniki podstawowych badań toksykologicznych</w:t>
            </w:r>
          </w:p>
        </w:tc>
        <w:tc>
          <w:tcPr>
            <w:tcW w:w="1559" w:type="dxa"/>
            <w:shd w:val="clear" w:color="auto" w:fill="auto"/>
            <w:vAlign w:val="center"/>
          </w:tcPr>
          <w:p w14:paraId="20570C6D"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46846B98"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61207052" w14:textId="3D9B225D"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3B5C21B1" w14:textId="77777777" w:rsidTr="00D81877">
        <w:trPr>
          <w:gridAfter w:val="1"/>
          <w:wAfter w:w="15" w:type="dxa"/>
          <w:trHeight w:val="567"/>
        </w:trPr>
        <w:tc>
          <w:tcPr>
            <w:tcW w:w="1043" w:type="dxa"/>
            <w:shd w:val="clear" w:color="auto" w:fill="auto"/>
            <w:vAlign w:val="center"/>
          </w:tcPr>
          <w:p w14:paraId="77524E9C" w14:textId="03142692" w:rsidR="00376325" w:rsidRPr="00F476D9" w:rsidRDefault="00376325" w:rsidP="00376325">
            <w:pPr>
              <w:snapToGrid w:val="0"/>
              <w:jc w:val="center"/>
              <w:rPr>
                <w:rFonts w:ascii="Cambria" w:hAnsi="Cambria"/>
                <w:sz w:val="20"/>
                <w:szCs w:val="20"/>
              </w:rPr>
            </w:pPr>
            <w:r w:rsidRPr="00F476D9">
              <w:rPr>
                <w:rFonts w:ascii="Cambria" w:hAnsi="Cambria"/>
                <w:sz w:val="20"/>
                <w:szCs w:val="20"/>
              </w:rPr>
              <w:t>K_U80</w:t>
            </w:r>
          </w:p>
        </w:tc>
        <w:tc>
          <w:tcPr>
            <w:tcW w:w="4764" w:type="dxa"/>
            <w:shd w:val="clear" w:color="auto" w:fill="auto"/>
            <w:vAlign w:val="center"/>
          </w:tcPr>
          <w:p w14:paraId="2B9EA950" w14:textId="77777777" w:rsidR="00376325" w:rsidRPr="00F476D9" w:rsidRDefault="00376325" w:rsidP="00376325">
            <w:pPr>
              <w:rPr>
                <w:rFonts w:ascii="Cambria" w:hAnsi="Cambria"/>
                <w:sz w:val="20"/>
                <w:szCs w:val="20"/>
              </w:rPr>
            </w:pPr>
            <w:r w:rsidRPr="00F476D9">
              <w:rPr>
                <w:rFonts w:ascii="Cambria" w:hAnsi="Cambria"/>
                <w:sz w:val="20"/>
                <w:szCs w:val="20"/>
              </w:rPr>
              <w:t>rozpoznawać toksydromy</w:t>
            </w:r>
          </w:p>
        </w:tc>
        <w:tc>
          <w:tcPr>
            <w:tcW w:w="1559" w:type="dxa"/>
            <w:shd w:val="clear" w:color="auto" w:fill="auto"/>
            <w:vAlign w:val="center"/>
          </w:tcPr>
          <w:p w14:paraId="00D2389C"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1BD26448"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715DED0E" w14:textId="34806D12"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1EE0F0B7" w14:textId="77777777" w:rsidTr="00D81877">
        <w:trPr>
          <w:gridAfter w:val="1"/>
          <w:wAfter w:w="15" w:type="dxa"/>
          <w:trHeight w:val="567"/>
        </w:trPr>
        <w:tc>
          <w:tcPr>
            <w:tcW w:w="1043" w:type="dxa"/>
            <w:shd w:val="clear" w:color="auto" w:fill="auto"/>
            <w:vAlign w:val="center"/>
          </w:tcPr>
          <w:p w14:paraId="58855F3D" w14:textId="3CA23DF9" w:rsidR="00376325" w:rsidRPr="00F476D9" w:rsidRDefault="00376325" w:rsidP="00376325">
            <w:pPr>
              <w:snapToGrid w:val="0"/>
              <w:jc w:val="center"/>
              <w:rPr>
                <w:rFonts w:ascii="Cambria" w:hAnsi="Cambria"/>
                <w:sz w:val="20"/>
                <w:szCs w:val="20"/>
              </w:rPr>
            </w:pPr>
            <w:r w:rsidRPr="00F476D9">
              <w:rPr>
                <w:rFonts w:ascii="Cambria" w:hAnsi="Cambria"/>
                <w:sz w:val="20"/>
                <w:szCs w:val="20"/>
              </w:rPr>
              <w:t>K_U81</w:t>
            </w:r>
          </w:p>
        </w:tc>
        <w:tc>
          <w:tcPr>
            <w:tcW w:w="4764" w:type="dxa"/>
            <w:shd w:val="clear" w:color="auto" w:fill="auto"/>
            <w:vAlign w:val="center"/>
          </w:tcPr>
          <w:p w14:paraId="0FA37C22" w14:textId="77777777" w:rsidR="00376325" w:rsidRPr="00F476D9" w:rsidRDefault="00376325" w:rsidP="00376325">
            <w:pPr>
              <w:rPr>
                <w:rFonts w:ascii="Cambria" w:hAnsi="Cambria"/>
                <w:sz w:val="20"/>
                <w:szCs w:val="20"/>
              </w:rPr>
            </w:pPr>
            <w:r w:rsidRPr="00F476D9">
              <w:rPr>
                <w:rFonts w:ascii="Cambria" w:hAnsi="Cambria"/>
                <w:sz w:val="20"/>
                <w:szCs w:val="20"/>
              </w:rPr>
              <w:t>oceniać wskazania do transportu pacjenta do ośrodka toksykologicznego, hiperbarycznego, replantacyjnego i kardiologii inwazyjnej oraz centrum leczenia oparzeń, centrum urazowego lub centrum urazowego dla dzieci</w:t>
            </w:r>
          </w:p>
        </w:tc>
        <w:tc>
          <w:tcPr>
            <w:tcW w:w="1559" w:type="dxa"/>
            <w:shd w:val="clear" w:color="auto" w:fill="auto"/>
            <w:vAlign w:val="center"/>
          </w:tcPr>
          <w:p w14:paraId="0DDDD71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1290F2FC"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5DC6636B" w14:textId="0D15CDDF"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1E1C9A71" w14:textId="77777777" w:rsidTr="00D81877">
        <w:trPr>
          <w:gridAfter w:val="1"/>
          <w:wAfter w:w="15" w:type="dxa"/>
          <w:trHeight w:val="567"/>
        </w:trPr>
        <w:tc>
          <w:tcPr>
            <w:tcW w:w="1043" w:type="dxa"/>
            <w:shd w:val="clear" w:color="auto" w:fill="auto"/>
            <w:vAlign w:val="center"/>
          </w:tcPr>
          <w:p w14:paraId="367F6516" w14:textId="5503B041" w:rsidR="00376325" w:rsidRPr="00F476D9" w:rsidRDefault="00376325" w:rsidP="00376325">
            <w:pPr>
              <w:snapToGrid w:val="0"/>
              <w:jc w:val="center"/>
              <w:rPr>
                <w:rFonts w:ascii="Cambria" w:hAnsi="Cambria"/>
                <w:sz w:val="20"/>
                <w:szCs w:val="20"/>
              </w:rPr>
            </w:pPr>
            <w:r w:rsidRPr="00F476D9">
              <w:rPr>
                <w:rFonts w:ascii="Cambria" w:hAnsi="Cambria"/>
                <w:sz w:val="20"/>
                <w:szCs w:val="20"/>
              </w:rPr>
              <w:t>K_U82</w:t>
            </w:r>
          </w:p>
        </w:tc>
        <w:tc>
          <w:tcPr>
            <w:tcW w:w="4764" w:type="dxa"/>
            <w:shd w:val="clear" w:color="auto" w:fill="auto"/>
            <w:vAlign w:val="center"/>
          </w:tcPr>
          <w:p w14:paraId="5055D735" w14:textId="77777777" w:rsidR="00376325" w:rsidRPr="00F476D9" w:rsidRDefault="00376325" w:rsidP="00376325">
            <w:pPr>
              <w:rPr>
                <w:rFonts w:ascii="Cambria" w:hAnsi="Cambria"/>
                <w:sz w:val="20"/>
                <w:szCs w:val="20"/>
              </w:rPr>
            </w:pPr>
            <w:r w:rsidRPr="00F476D9">
              <w:rPr>
                <w:rFonts w:ascii="Cambria" w:hAnsi="Cambria"/>
                <w:sz w:val="20"/>
                <w:szCs w:val="20"/>
              </w:rPr>
              <w:t>szacować niebezpieczeństwo toksykologiczne w określonych grupach wiekowych i w różnych stanach klinicznych</w:t>
            </w:r>
          </w:p>
        </w:tc>
        <w:tc>
          <w:tcPr>
            <w:tcW w:w="1559" w:type="dxa"/>
            <w:shd w:val="clear" w:color="auto" w:fill="auto"/>
            <w:vAlign w:val="center"/>
          </w:tcPr>
          <w:p w14:paraId="082DDA68"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62208C90"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15BD66C7" w14:textId="22CBBF1B"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63B2AC65" w14:textId="77777777" w:rsidTr="00D81877">
        <w:trPr>
          <w:gridAfter w:val="1"/>
          <w:wAfter w:w="15" w:type="dxa"/>
          <w:trHeight w:val="567"/>
        </w:trPr>
        <w:tc>
          <w:tcPr>
            <w:tcW w:w="1043" w:type="dxa"/>
            <w:shd w:val="clear" w:color="auto" w:fill="auto"/>
            <w:vAlign w:val="center"/>
          </w:tcPr>
          <w:p w14:paraId="4A5D92BA" w14:textId="158F5EF2" w:rsidR="00376325" w:rsidRPr="00F476D9" w:rsidRDefault="00376325" w:rsidP="00376325">
            <w:pPr>
              <w:snapToGrid w:val="0"/>
              <w:jc w:val="center"/>
              <w:rPr>
                <w:rFonts w:ascii="Cambria" w:hAnsi="Cambria"/>
                <w:sz w:val="20"/>
                <w:szCs w:val="20"/>
              </w:rPr>
            </w:pPr>
            <w:r w:rsidRPr="00F476D9">
              <w:rPr>
                <w:rFonts w:ascii="Cambria" w:hAnsi="Cambria"/>
                <w:sz w:val="20"/>
                <w:szCs w:val="20"/>
              </w:rPr>
              <w:t>K_U83</w:t>
            </w:r>
          </w:p>
        </w:tc>
        <w:tc>
          <w:tcPr>
            <w:tcW w:w="4764" w:type="dxa"/>
            <w:shd w:val="clear" w:color="auto" w:fill="auto"/>
            <w:vAlign w:val="center"/>
          </w:tcPr>
          <w:p w14:paraId="02D2D3D3" w14:textId="77777777" w:rsidR="00376325" w:rsidRPr="00F476D9" w:rsidRDefault="00376325" w:rsidP="00376325">
            <w:pPr>
              <w:rPr>
                <w:rFonts w:ascii="Cambria" w:hAnsi="Cambria"/>
                <w:sz w:val="20"/>
                <w:szCs w:val="20"/>
              </w:rPr>
            </w:pPr>
            <w:r w:rsidRPr="00F476D9">
              <w:rPr>
                <w:rFonts w:ascii="Cambria" w:hAnsi="Cambria"/>
                <w:sz w:val="20"/>
                <w:szCs w:val="20"/>
              </w:rPr>
              <w:t xml:space="preserve">wiązać obrazy uszkodzeń tkankowych i narządowych z objawami klinicznymi choroby </w:t>
            </w:r>
          </w:p>
        </w:tc>
        <w:tc>
          <w:tcPr>
            <w:tcW w:w="1559" w:type="dxa"/>
            <w:shd w:val="clear" w:color="auto" w:fill="auto"/>
            <w:vAlign w:val="center"/>
          </w:tcPr>
          <w:p w14:paraId="6D14E87E"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5628155F"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5AC8C822" w14:textId="2C2414F3"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01B34C91" w14:textId="77777777" w:rsidTr="00D81877">
        <w:trPr>
          <w:gridAfter w:val="1"/>
          <w:wAfter w:w="15" w:type="dxa"/>
          <w:trHeight w:val="567"/>
        </w:trPr>
        <w:tc>
          <w:tcPr>
            <w:tcW w:w="1043" w:type="dxa"/>
            <w:shd w:val="clear" w:color="auto" w:fill="auto"/>
            <w:vAlign w:val="center"/>
          </w:tcPr>
          <w:p w14:paraId="588C9C0C" w14:textId="291330AA" w:rsidR="00376325" w:rsidRPr="00F476D9" w:rsidRDefault="00376325" w:rsidP="00376325">
            <w:pPr>
              <w:snapToGrid w:val="0"/>
              <w:jc w:val="center"/>
              <w:rPr>
                <w:rFonts w:ascii="Cambria" w:hAnsi="Cambria"/>
                <w:sz w:val="20"/>
                <w:szCs w:val="20"/>
              </w:rPr>
            </w:pPr>
            <w:r w:rsidRPr="00F476D9">
              <w:rPr>
                <w:rFonts w:ascii="Cambria" w:hAnsi="Cambria"/>
                <w:sz w:val="20"/>
                <w:szCs w:val="20"/>
              </w:rPr>
              <w:t>K_U84</w:t>
            </w:r>
          </w:p>
        </w:tc>
        <w:tc>
          <w:tcPr>
            <w:tcW w:w="4764" w:type="dxa"/>
            <w:shd w:val="clear" w:color="auto" w:fill="auto"/>
            <w:vAlign w:val="center"/>
          </w:tcPr>
          <w:p w14:paraId="254B4DC8" w14:textId="77777777" w:rsidR="00376325" w:rsidRPr="00F476D9" w:rsidRDefault="00376325" w:rsidP="00376325">
            <w:pPr>
              <w:rPr>
                <w:rFonts w:ascii="Cambria" w:hAnsi="Cambria"/>
                <w:sz w:val="20"/>
                <w:szCs w:val="20"/>
              </w:rPr>
            </w:pPr>
            <w:r w:rsidRPr="00F476D9">
              <w:rPr>
                <w:rFonts w:ascii="Cambria" w:hAnsi="Cambria"/>
                <w:sz w:val="20"/>
                <w:szCs w:val="20"/>
              </w:rPr>
              <w:t>prowadzić podstawowe i zaawansowane czynności resuscytacyjne u osób dorosłych, dzieci, niemowląt i noworodków, z uwzględnieniem prawidłowego zastosowania urządzeń wspomagających resuscytację K_U (urządzenia do kompresji klatki piersiowej, respiratora)</w:t>
            </w:r>
          </w:p>
        </w:tc>
        <w:tc>
          <w:tcPr>
            <w:tcW w:w="1559" w:type="dxa"/>
            <w:shd w:val="clear" w:color="auto" w:fill="auto"/>
            <w:vAlign w:val="center"/>
          </w:tcPr>
          <w:p w14:paraId="54F3A7D4"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227A565F"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4A5032A2" w14:textId="03043A20"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568515A4" w14:textId="77777777" w:rsidTr="00D81877">
        <w:trPr>
          <w:gridAfter w:val="1"/>
          <w:wAfter w:w="15" w:type="dxa"/>
          <w:trHeight w:val="567"/>
        </w:trPr>
        <w:tc>
          <w:tcPr>
            <w:tcW w:w="1043" w:type="dxa"/>
            <w:shd w:val="clear" w:color="auto" w:fill="auto"/>
            <w:vAlign w:val="center"/>
          </w:tcPr>
          <w:p w14:paraId="568D16BD" w14:textId="614D487D" w:rsidR="00376325" w:rsidRPr="00F476D9" w:rsidRDefault="00376325" w:rsidP="00376325">
            <w:pPr>
              <w:snapToGrid w:val="0"/>
              <w:jc w:val="center"/>
              <w:rPr>
                <w:rFonts w:ascii="Cambria" w:hAnsi="Cambria"/>
                <w:sz w:val="20"/>
                <w:szCs w:val="20"/>
              </w:rPr>
            </w:pPr>
            <w:r w:rsidRPr="00F476D9">
              <w:rPr>
                <w:rFonts w:ascii="Cambria" w:hAnsi="Cambria"/>
                <w:sz w:val="20"/>
                <w:szCs w:val="20"/>
              </w:rPr>
              <w:t>K_U85</w:t>
            </w:r>
          </w:p>
        </w:tc>
        <w:tc>
          <w:tcPr>
            <w:tcW w:w="4764" w:type="dxa"/>
            <w:shd w:val="clear" w:color="auto" w:fill="auto"/>
            <w:vAlign w:val="center"/>
          </w:tcPr>
          <w:p w14:paraId="7DAE361D" w14:textId="77777777" w:rsidR="00376325" w:rsidRPr="00F476D9" w:rsidRDefault="00376325" w:rsidP="00376325">
            <w:pPr>
              <w:rPr>
                <w:rFonts w:ascii="Cambria" w:hAnsi="Cambria"/>
                <w:sz w:val="20"/>
                <w:szCs w:val="20"/>
              </w:rPr>
            </w:pPr>
            <w:r w:rsidRPr="00F476D9">
              <w:rPr>
                <w:rFonts w:ascii="Cambria" w:hAnsi="Cambria"/>
                <w:sz w:val="20"/>
                <w:szCs w:val="20"/>
              </w:rPr>
              <w:t>przywracać drożność dróg oddechowych metodami bezprzyrządowymi</w:t>
            </w:r>
          </w:p>
        </w:tc>
        <w:tc>
          <w:tcPr>
            <w:tcW w:w="1559" w:type="dxa"/>
            <w:shd w:val="clear" w:color="auto" w:fill="auto"/>
            <w:vAlign w:val="center"/>
          </w:tcPr>
          <w:p w14:paraId="1F5EE522"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168900BA"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20ED9BF7" w14:textId="0604896E"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5</w:t>
            </w:r>
          </w:p>
        </w:tc>
      </w:tr>
      <w:tr w:rsidR="00376325" w:rsidRPr="00F476D9" w14:paraId="7DE130E9" w14:textId="77777777" w:rsidTr="00D81877">
        <w:trPr>
          <w:gridAfter w:val="1"/>
          <w:wAfter w:w="15" w:type="dxa"/>
          <w:trHeight w:val="567"/>
        </w:trPr>
        <w:tc>
          <w:tcPr>
            <w:tcW w:w="1043" w:type="dxa"/>
            <w:shd w:val="clear" w:color="auto" w:fill="auto"/>
            <w:vAlign w:val="center"/>
          </w:tcPr>
          <w:p w14:paraId="4A9C1649" w14:textId="524968FF" w:rsidR="00376325" w:rsidRPr="00F476D9" w:rsidRDefault="00376325" w:rsidP="00376325">
            <w:pPr>
              <w:snapToGrid w:val="0"/>
              <w:jc w:val="center"/>
              <w:rPr>
                <w:rFonts w:ascii="Cambria" w:hAnsi="Cambria"/>
                <w:sz w:val="20"/>
                <w:szCs w:val="20"/>
              </w:rPr>
            </w:pPr>
            <w:r w:rsidRPr="00F476D9">
              <w:rPr>
                <w:rFonts w:ascii="Cambria" w:hAnsi="Cambria"/>
                <w:sz w:val="20"/>
                <w:szCs w:val="20"/>
              </w:rPr>
              <w:t>K_U86</w:t>
            </w:r>
          </w:p>
        </w:tc>
        <w:tc>
          <w:tcPr>
            <w:tcW w:w="4764" w:type="dxa"/>
            <w:shd w:val="clear" w:color="auto" w:fill="auto"/>
            <w:vAlign w:val="center"/>
          </w:tcPr>
          <w:p w14:paraId="610FC2F6" w14:textId="77777777" w:rsidR="00376325" w:rsidRPr="00F476D9" w:rsidRDefault="00376325" w:rsidP="00376325">
            <w:pPr>
              <w:rPr>
                <w:rFonts w:ascii="Cambria" w:hAnsi="Cambria"/>
                <w:sz w:val="20"/>
                <w:szCs w:val="20"/>
              </w:rPr>
            </w:pPr>
            <w:r w:rsidRPr="00F476D9">
              <w:rPr>
                <w:rFonts w:ascii="Cambria" w:hAnsi="Cambria"/>
                <w:sz w:val="20"/>
                <w:szCs w:val="20"/>
              </w:rPr>
              <w:t>przyrządowo udrażniać drogi oddechowe metodami nadgłośniowymi; wykonywać intubację dotchawiczą w laryngoskopii bezpośredniej i pośredniej</w:t>
            </w:r>
          </w:p>
        </w:tc>
        <w:tc>
          <w:tcPr>
            <w:tcW w:w="1559" w:type="dxa"/>
            <w:shd w:val="clear" w:color="auto" w:fill="auto"/>
            <w:vAlign w:val="center"/>
          </w:tcPr>
          <w:p w14:paraId="34B74C68"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76FB00FA"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3417533E" w14:textId="041CB063"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1663D52D" w14:textId="77777777" w:rsidTr="00D81877">
        <w:trPr>
          <w:gridAfter w:val="1"/>
          <w:wAfter w:w="15" w:type="dxa"/>
          <w:trHeight w:val="567"/>
        </w:trPr>
        <w:tc>
          <w:tcPr>
            <w:tcW w:w="1043" w:type="dxa"/>
            <w:shd w:val="clear" w:color="auto" w:fill="auto"/>
            <w:vAlign w:val="center"/>
          </w:tcPr>
          <w:p w14:paraId="431E4E1C" w14:textId="79C96BB5" w:rsidR="00376325" w:rsidRPr="00F476D9" w:rsidRDefault="00376325" w:rsidP="00376325">
            <w:pPr>
              <w:snapToGrid w:val="0"/>
              <w:jc w:val="center"/>
              <w:rPr>
                <w:rFonts w:ascii="Cambria" w:hAnsi="Cambria"/>
                <w:sz w:val="20"/>
                <w:szCs w:val="20"/>
              </w:rPr>
            </w:pPr>
            <w:r w:rsidRPr="00F476D9">
              <w:rPr>
                <w:rFonts w:ascii="Cambria" w:hAnsi="Cambria"/>
                <w:sz w:val="20"/>
                <w:szCs w:val="20"/>
              </w:rPr>
              <w:t>K_U87</w:t>
            </w:r>
          </w:p>
        </w:tc>
        <w:tc>
          <w:tcPr>
            <w:tcW w:w="4764" w:type="dxa"/>
            <w:shd w:val="clear" w:color="auto" w:fill="auto"/>
            <w:vAlign w:val="center"/>
          </w:tcPr>
          <w:p w14:paraId="7CA75E90" w14:textId="77777777" w:rsidR="00376325" w:rsidRPr="00F476D9" w:rsidRDefault="00376325" w:rsidP="00376325">
            <w:pPr>
              <w:rPr>
                <w:rFonts w:ascii="Cambria" w:hAnsi="Cambria"/>
                <w:sz w:val="20"/>
                <w:szCs w:val="20"/>
              </w:rPr>
            </w:pPr>
            <w:r w:rsidRPr="00F476D9">
              <w:rPr>
                <w:rFonts w:ascii="Cambria" w:hAnsi="Cambria"/>
                <w:sz w:val="20"/>
                <w:szCs w:val="20"/>
              </w:rPr>
              <w:t>wykonywać konikopunkcję</w:t>
            </w:r>
          </w:p>
        </w:tc>
        <w:tc>
          <w:tcPr>
            <w:tcW w:w="1559" w:type="dxa"/>
            <w:shd w:val="clear" w:color="auto" w:fill="auto"/>
            <w:vAlign w:val="center"/>
          </w:tcPr>
          <w:p w14:paraId="3BE3A4B6"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2732B14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5EC71454" w14:textId="433E11F9"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2AE158C9" w14:textId="77777777" w:rsidTr="00D81877">
        <w:trPr>
          <w:gridAfter w:val="1"/>
          <w:wAfter w:w="15" w:type="dxa"/>
          <w:trHeight w:val="567"/>
        </w:trPr>
        <w:tc>
          <w:tcPr>
            <w:tcW w:w="1043" w:type="dxa"/>
            <w:shd w:val="clear" w:color="auto" w:fill="auto"/>
            <w:vAlign w:val="center"/>
          </w:tcPr>
          <w:p w14:paraId="0EF5E017" w14:textId="169C8214" w:rsidR="00376325" w:rsidRPr="00F476D9" w:rsidRDefault="00376325" w:rsidP="00376325">
            <w:pPr>
              <w:snapToGrid w:val="0"/>
              <w:jc w:val="center"/>
              <w:rPr>
                <w:rFonts w:ascii="Cambria" w:hAnsi="Cambria"/>
                <w:sz w:val="20"/>
                <w:szCs w:val="20"/>
              </w:rPr>
            </w:pPr>
            <w:r w:rsidRPr="00F476D9">
              <w:rPr>
                <w:rFonts w:ascii="Cambria" w:hAnsi="Cambria"/>
                <w:sz w:val="20"/>
                <w:szCs w:val="20"/>
              </w:rPr>
              <w:t>K_U88</w:t>
            </w:r>
          </w:p>
        </w:tc>
        <w:tc>
          <w:tcPr>
            <w:tcW w:w="4764" w:type="dxa"/>
            <w:shd w:val="clear" w:color="auto" w:fill="auto"/>
            <w:vAlign w:val="center"/>
          </w:tcPr>
          <w:p w14:paraId="09A28370" w14:textId="77777777" w:rsidR="00376325" w:rsidRPr="00F476D9" w:rsidRDefault="00376325" w:rsidP="00376325">
            <w:pPr>
              <w:rPr>
                <w:rFonts w:ascii="Cambria" w:hAnsi="Cambria"/>
                <w:sz w:val="20"/>
                <w:szCs w:val="20"/>
              </w:rPr>
            </w:pPr>
            <w:r w:rsidRPr="00F476D9">
              <w:rPr>
                <w:rFonts w:ascii="Cambria" w:hAnsi="Cambria"/>
                <w:sz w:val="20"/>
                <w:szCs w:val="20"/>
              </w:rPr>
              <w:t>wdrażać tlenoterapię zależnie od potrzeb pacjenta i wspomagać oddech</w:t>
            </w:r>
          </w:p>
        </w:tc>
        <w:tc>
          <w:tcPr>
            <w:tcW w:w="1559" w:type="dxa"/>
            <w:shd w:val="clear" w:color="auto" w:fill="auto"/>
            <w:vAlign w:val="center"/>
          </w:tcPr>
          <w:p w14:paraId="3A991231"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1D5BA59D"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5FED3A45" w14:textId="3B1AF8B0"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68651DDF" w14:textId="77777777" w:rsidTr="00D81877">
        <w:trPr>
          <w:gridAfter w:val="1"/>
          <w:wAfter w:w="15" w:type="dxa"/>
          <w:trHeight w:val="567"/>
        </w:trPr>
        <w:tc>
          <w:tcPr>
            <w:tcW w:w="1043" w:type="dxa"/>
            <w:shd w:val="clear" w:color="auto" w:fill="auto"/>
            <w:vAlign w:val="center"/>
          </w:tcPr>
          <w:p w14:paraId="2217EA31" w14:textId="12D6BC26" w:rsidR="00376325" w:rsidRPr="00F476D9" w:rsidRDefault="00376325" w:rsidP="00376325">
            <w:pPr>
              <w:snapToGrid w:val="0"/>
              <w:jc w:val="center"/>
              <w:rPr>
                <w:rFonts w:ascii="Cambria" w:hAnsi="Cambria"/>
                <w:sz w:val="20"/>
                <w:szCs w:val="20"/>
              </w:rPr>
            </w:pPr>
            <w:r w:rsidRPr="00F476D9">
              <w:rPr>
                <w:rFonts w:ascii="Cambria" w:hAnsi="Cambria"/>
                <w:sz w:val="20"/>
                <w:szCs w:val="20"/>
              </w:rPr>
              <w:t>K_U89</w:t>
            </w:r>
          </w:p>
        </w:tc>
        <w:tc>
          <w:tcPr>
            <w:tcW w:w="4764" w:type="dxa"/>
            <w:shd w:val="clear" w:color="auto" w:fill="auto"/>
            <w:vAlign w:val="center"/>
          </w:tcPr>
          <w:p w14:paraId="0A80251B" w14:textId="77777777" w:rsidR="00376325" w:rsidRPr="00F476D9" w:rsidRDefault="00376325" w:rsidP="00376325">
            <w:pPr>
              <w:rPr>
                <w:rFonts w:ascii="Cambria" w:hAnsi="Cambria"/>
                <w:sz w:val="20"/>
                <w:szCs w:val="20"/>
              </w:rPr>
            </w:pPr>
            <w:r w:rsidRPr="00F476D9">
              <w:rPr>
                <w:rFonts w:ascii="Cambria" w:hAnsi="Cambria"/>
                <w:sz w:val="20"/>
                <w:szCs w:val="20"/>
              </w:rPr>
              <w:t>stosować się do zasad aseptyki i antyseptyki, zaopatrywać prostą ranę, zakładać i zmieniać jałowy opatrunek chirurgiczny</w:t>
            </w:r>
          </w:p>
        </w:tc>
        <w:tc>
          <w:tcPr>
            <w:tcW w:w="1559" w:type="dxa"/>
            <w:shd w:val="clear" w:color="auto" w:fill="auto"/>
            <w:vAlign w:val="center"/>
          </w:tcPr>
          <w:p w14:paraId="711C4556"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649CEDD9"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735D968A" w14:textId="23F9F2E8"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688FE4A5" w14:textId="77777777" w:rsidTr="00D81877">
        <w:trPr>
          <w:gridAfter w:val="1"/>
          <w:wAfter w:w="15" w:type="dxa"/>
          <w:trHeight w:val="567"/>
        </w:trPr>
        <w:tc>
          <w:tcPr>
            <w:tcW w:w="1043" w:type="dxa"/>
            <w:shd w:val="clear" w:color="auto" w:fill="auto"/>
            <w:vAlign w:val="center"/>
          </w:tcPr>
          <w:p w14:paraId="0A37EA07" w14:textId="46E15E05" w:rsidR="00376325" w:rsidRPr="00F476D9" w:rsidRDefault="00376325" w:rsidP="00376325">
            <w:pPr>
              <w:snapToGrid w:val="0"/>
              <w:jc w:val="center"/>
              <w:rPr>
                <w:rFonts w:ascii="Cambria" w:hAnsi="Cambria"/>
                <w:sz w:val="20"/>
                <w:szCs w:val="20"/>
              </w:rPr>
            </w:pPr>
            <w:r w:rsidRPr="00F476D9">
              <w:rPr>
                <w:rFonts w:ascii="Cambria" w:hAnsi="Cambria"/>
                <w:sz w:val="20"/>
                <w:szCs w:val="20"/>
              </w:rPr>
              <w:t>K_U90</w:t>
            </w:r>
          </w:p>
        </w:tc>
        <w:tc>
          <w:tcPr>
            <w:tcW w:w="4764" w:type="dxa"/>
            <w:shd w:val="clear" w:color="auto" w:fill="auto"/>
            <w:vAlign w:val="center"/>
          </w:tcPr>
          <w:p w14:paraId="1E19C53E" w14:textId="77777777" w:rsidR="00376325" w:rsidRPr="00F476D9" w:rsidRDefault="00376325" w:rsidP="00376325">
            <w:pPr>
              <w:rPr>
                <w:rFonts w:ascii="Cambria" w:hAnsi="Cambria"/>
                <w:sz w:val="20"/>
                <w:szCs w:val="20"/>
              </w:rPr>
            </w:pPr>
            <w:r w:rsidRPr="00F476D9">
              <w:rPr>
                <w:rFonts w:ascii="Cambria" w:hAnsi="Cambria"/>
                <w:sz w:val="20"/>
                <w:szCs w:val="20"/>
              </w:rPr>
              <w:t xml:space="preserve">prowadzić wentylację zastępczą z użyciem worka samorozprężalnego i respiratora transportowego </w:t>
            </w:r>
          </w:p>
        </w:tc>
        <w:tc>
          <w:tcPr>
            <w:tcW w:w="1559" w:type="dxa"/>
            <w:shd w:val="clear" w:color="auto" w:fill="auto"/>
            <w:vAlign w:val="center"/>
          </w:tcPr>
          <w:p w14:paraId="5DB0A5ED"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5CDA5D19"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4032666B" w14:textId="5F6D9972"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723CFB0A" w14:textId="77777777" w:rsidTr="00D81877">
        <w:trPr>
          <w:gridAfter w:val="1"/>
          <w:wAfter w:w="15" w:type="dxa"/>
          <w:trHeight w:val="567"/>
        </w:trPr>
        <w:tc>
          <w:tcPr>
            <w:tcW w:w="1043" w:type="dxa"/>
            <w:shd w:val="clear" w:color="auto" w:fill="auto"/>
            <w:vAlign w:val="center"/>
          </w:tcPr>
          <w:p w14:paraId="73437C9C" w14:textId="21A0A520" w:rsidR="00376325" w:rsidRPr="00F476D9" w:rsidRDefault="00376325" w:rsidP="00376325">
            <w:pPr>
              <w:snapToGrid w:val="0"/>
              <w:jc w:val="center"/>
              <w:rPr>
                <w:rFonts w:ascii="Cambria" w:hAnsi="Cambria"/>
                <w:sz w:val="20"/>
                <w:szCs w:val="20"/>
              </w:rPr>
            </w:pPr>
            <w:r w:rsidRPr="00F476D9">
              <w:rPr>
                <w:rFonts w:ascii="Cambria" w:hAnsi="Cambria"/>
                <w:sz w:val="20"/>
                <w:szCs w:val="20"/>
              </w:rPr>
              <w:t>K_U91</w:t>
            </w:r>
          </w:p>
        </w:tc>
        <w:tc>
          <w:tcPr>
            <w:tcW w:w="4764" w:type="dxa"/>
            <w:shd w:val="clear" w:color="auto" w:fill="auto"/>
            <w:vAlign w:val="center"/>
          </w:tcPr>
          <w:p w14:paraId="7F10515F" w14:textId="77777777" w:rsidR="00376325" w:rsidRPr="00F476D9" w:rsidRDefault="00376325" w:rsidP="00376325">
            <w:pPr>
              <w:rPr>
                <w:rFonts w:ascii="Cambria" w:hAnsi="Cambria"/>
                <w:sz w:val="20"/>
                <w:szCs w:val="20"/>
              </w:rPr>
            </w:pPr>
            <w:r w:rsidRPr="00F476D9">
              <w:rPr>
                <w:rFonts w:ascii="Cambria" w:hAnsi="Cambria"/>
                <w:sz w:val="20"/>
                <w:szCs w:val="20"/>
              </w:rPr>
              <w:t>wykonywać defibrylację elektryczną z użyciem defibrylatora manualnego i zautomatyzowanego</w:t>
            </w:r>
          </w:p>
        </w:tc>
        <w:tc>
          <w:tcPr>
            <w:tcW w:w="1559" w:type="dxa"/>
            <w:shd w:val="clear" w:color="auto" w:fill="auto"/>
            <w:vAlign w:val="center"/>
          </w:tcPr>
          <w:p w14:paraId="300EAE8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3E499AF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28CA416F" w14:textId="6480E2A3"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3C78DF42" w14:textId="77777777" w:rsidTr="00D81877">
        <w:trPr>
          <w:gridAfter w:val="1"/>
          <w:wAfter w:w="15" w:type="dxa"/>
          <w:trHeight w:val="567"/>
        </w:trPr>
        <w:tc>
          <w:tcPr>
            <w:tcW w:w="1043" w:type="dxa"/>
            <w:shd w:val="clear" w:color="auto" w:fill="auto"/>
            <w:vAlign w:val="center"/>
          </w:tcPr>
          <w:p w14:paraId="2877A5EC" w14:textId="26A576B2" w:rsidR="00376325" w:rsidRPr="00F476D9" w:rsidRDefault="00376325" w:rsidP="00376325">
            <w:pPr>
              <w:snapToGrid w:val="0"/>
              <w:jc w:val="center"/>
              <w:rPr>
                <w:rFonts w:ascii="Cambria" w:hAnsi="Cambria"/>
                <w:sz w:val="20"/>
                <w:szCs w:val="20"/>
              </w:rPr>
            </w:pPr>
            <w:r w:rsidRPr="00F476D9">
              <w:rPr>
                <w:rFonts w:ascii="Cambria" w:hAnsi="Cambria"/>
                <w:sz w:val="20"/>
                <w:szCs w:val="20"/>
              </w:rPr>
              <w:t>K_U92</w:t>
            </w:r>
          </w:p>
        </w:tc>
        <w:tc>
          <w:tcPr>
            <w:tcW w:w="4764" w:type="dxa"/>
            <w:shd w:val="clear" w:color="auto" w:fill="auto"/>
            <w:vAlign w:val="center"/>
          </w:tcPr>
          <w:p w14:paraId="112508CF" w14:textId="77777777" w:rsidR="00376325" w:rsidRPr="00F476D9" w:rsidRDefault="00376325" w:rsidP="00376325">
            <w:pPr>
              <w:rPr>
                <w:rFonts w:ascii="Cambria" w:hAnsi="Cambria"/>
                <w:sz w:val="20"/>
                <w:szCs w:val="20"/>
              </w:rPr>
            </w:pPr>
            <w:r w:rsidRPr="00F476D9">
              <w:rPr>
                <w:rFonts w:ascii="Cambria" w:hAnsi="Cambria"/>
                <w:sz w:val="20"/>
                <w:szCs w:val="20"/>
              </w:rPr>
              <w:t>wykonywać kardiowersję i elektrostymulację zewnętrzną serca</w:t>
            </w:r>
          </w:p>
        </w:tc>
        <w:tc>
          <w:tcPr>
            <w:tcW w:w="1559" w:type="dxa"/>
            <w:shd w:val="clear" w:color="auto" w:fill="auto"/>
            <w:vAlign w:val="center"/>
          </w:tcPr>
          <w:p w14:paraId="54CF97E8"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3B038DA7"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125E0880" w14:textId="30C729E2"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69A10D86" w14:textId="77777777" w:rsidTr="00D81877">
        <w:trPr>
          <w:gridAfter w:val="1"/>
          <w:wAfter w:w="15" w:type="dxa"/>
          <w:trHeight w:val="567"/>
        </w:trPr>
        <w:tc>
          <w:tcPr>
            <w:tcW w:w="1043" w:type="dxa"/>
            <w:shd w:val="clear" w:color="auto" w:fill="auto"/>
            <w:vAlign w:val="center"/>
          </w:tcPr>
          <w:p w14:paraId="0419A8C5" w14:textId="5CA485DC" w:rsidR="00376325" w:rsidRPr="00F476D9" w:rsidRDefault="00376325" w:rsidP="00376325">
            <w:pPr>
              <w:snapToGrid w:val="0"/>
              <w:jc w:val="center"/>
              <w:rPr>
                <w:rFonts w:ascii="Cambria" w:hAnsi="Cambria"/>
                <w:sz w:val="20"/>
                <w:szCs w:val="20"/>
              </w:rPr>
            </w:pPr>
            <w:r w:rsidRPr="00F476D9">
              <w:rPr>
                <w:rFonts w:ascii="Cambria" w:hAnsi="Cambria"/>
                <w:sz w:val="20"/>
                <w:szCs w:val="20"/>
              </w:rPr>
              <w:t>K_U93</w:t>
            </w:r>
          </w:p>
        </w:tc>
        <w:tc>
          <w:tcPr>
            <w:tcW w:w="4764" w:type="dxa"/>
            <w:shd w:val="clear" w:color="auto" w:fill="auto"/>
            <w:vAlign w:val="center"/>
          </w:tcPr>
          <w:p w14:paraId="676C2D1C" w14:textId="77777777" w:rsidR="00376325" w:rsidRPr="00F476D9" w:rsidRDefault="00376325" w:rsidP="00376325">
            <w:pPr>
              <w:rPr>
                <w:rFonts w:ascii="Cambria" w:hAnsi="Cambria"/>
                <w:sz w:val="20"/>
                <w:szCs w:val="20"/>
              </w:rPr>
            </w:pPr>
            <w:r w:rsidRPr="00F476D9">
              <w:rPr>
                <w:rFonts w:ascii="Cambria" w:hAnsi="Cambria"/>
                <w:sz w:val="20"/>
                <w:szCs w:val="20"/>
              </w:rPr>
              <w:t>oceniać nagłe zagrożenia neurologiczne u pacjenta</w:t>
            </w:r>
          </w:p>
        </w:tc>
        <w:tc>
          <w:tcPr>
            <w:tcW w:w="1559" w:type="dxa"/>
            <w:shd w:val="clear" w:color="auto" w:fill="auto"/>
            <w:vAlign w:val="center"/>
          </w:tcPr>
          <w:p w14:paraId="3C0B7712"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1EE3B699"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20E0C2E2" w14:textId="57F76FB6"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49F4EDB7" w14:textId="77777777" w:rsidTr="00D81877">
        <w:trPr>
          <w:gridAfter w:val="1"/>
          <w:wAfter w:w="15" w:type="dxa"/>
          <w:trHeight w:val="567"/>
        </w:trPr>
        <w:tc>
          <w:tcPr>
            <w:tcW w:w="1043" w:type="dxa"/>
            <w:shd w:val="clear" w:color="auto" w:fill="auto"/>
            <w:vAlign w:val="center"/>
          </w:tcPr>
          <w:p w14:paraId="6290BB13" w14:textId="360D0632" w:rsidR="00376325" w:rsidRPr="00F476D9" w:rsidRDefault="00376325" w:rsidP="00376325">
            <w:pPr>
              <w:snapToGrid w:val="0"/>
              <w:jc w:val="center"/>
              <w:rPr>
                <w:rFonts w:ascii="Cambria" w:hAnsi="Cambria"/>
                <w:sz w:val="20"/>
                <w:szCs w:val="20"/>
              </w:rPr>
            </w:pPr>
            <w:r w:rsidRPr="00F476D9">
              <w:rPr>
                <w:rFonts w:ascii="Cambria" w:hAnsi="Cambria"/>
                <w:sz w:val="20"/>
                <w:szCs w:val="20"/>
              </w:rPr>
              <w:t>K_U94</w:t>
            </w:r>
          </w:p>
        </w:tc>
        <w:tc>
          <w:tcPr>
            <w:tcW w:w="4764" w:type="dxa"/>
            <w:shd w:val="clear" w:color="auto" w:fill="auto"/>
            <w:vAlign w:val="center"/>
          </w:tcPr>
          <w:p w14:paraId="6565A93B" w14:textId="77777777" w:rsidR="00376325" w:rsidRPr="00F476D9" w:rsidRDefault="00376325" w:rsidP="00376325">
            <w:pPr>
              <w:rPr>
                <w:rFonts w:ascii="Cambria" w:hAnsi="Cambria"/>
                <w:sz w:val="20"/>
                <w:szCs w:val="20"/>
              </w:rPr>
            </w:pPr>
            <w:r w:rsidRPr="00F476D9">
              <w:rPr>
                <w:rFonts w:ascii="Cambria" w:hAnsi="Cambria"/>
                <w:sz w:val="20"/>
                <w:szCs w:val="20"/>
              </w:rPr>
              <w:t>wykonywać dostęp doszpikowy przy użyciu gotowego zestawu</w:t>
            </w:r>
          </w:p>
        </w:tc>
        <w:tc>
          <w:tcPr>
            <w:tcW w:w="1559" w:type="dxa"/>
            <w:shd w:val="clear" w:color="auto" w:fill="auto"/>
            <w:vAlign w:val="center"/>
          </w:tcPr>
          <w:p w14:paraId="081A3AC4"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714D2E1E"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38EF2897" w14:textId="7F0D765A"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16B8C062" w14:textId="77777777" w:rsidTr="00D81877">
        <w:trPr>
          <w:gridAfter w:val="1"/>
          <w:wAfter w:w="15" w:type="dxa"/>
          <w:trHeight w:val="567"/>
        </w:trPr>
        <w:tc>
          <w:tcPr>
            <w:tcW w:w="1043" w:type="dxa"/>
            <w:shd w:val="clear" w:color="auto" w:fill="auto"/>
            <w:vAlign w:val="center"/>
          </w:tcPr>
          <w:p w14:paraId="54505C8C" w14:textId="7A9F2EC5" w:rsidR="00376325" w:rsidRPr="00F476D9" w:rsidRDefault="00376325" w:rsidP="00376325">
            <w:pPr>
              <w:snapToGrid w:val="0"/>
              <w:jc w:val="center"/>
              <w:rPr>
                <w:rFonts w:ascii="Cambria" w:hAnsi="Cambria"/>
                <w:sz w:val="20"/>
                <w:szCs w:val="20"/>
              </w:rPr>
            </w:pPr>
            <w:r w:rsidRPr="00F476D9">
              <w:rPr>
                <w:rFonts w:ascii="Cambria" w:hAnsi="Cambria"/>
                <w:sz w:val="20"/>
                <w:szCs w:val="20"/>
              </w:rPr>
              <w:t>K_U95</w:t>
            </w:r>
          </w:p>
        </w:tc>
        <w:tc>
          <w:tcPr>
            <w:tcW w:w="4764" w:type="dxa"/>
            <w:shd w:val="clear" w:color="auto" w:fill="auto"/>
            <w:vAlign w:val="center"/>
          </w:tcPr>
          <w:p w14:paraId="29FB433F" w14:textId="3B8D57E0" w:rsidR="00376325" w:rsidRPr="00F476D9" w:rsidRDefault="00376325" w:rsidP="00376325">
            <w:pPr>
              <w:rPr>
                <w:rFonts w:ascii="Cambria" w:hAnsi="Cambria"/>
                <w:sz w:val="20"/>
                <w:szCs w:val="20"/>
              </w:rPr>
            </w:pPr>
            <w:r w:rsidRPr="00F476D9">
              <w:rPr>
                <w:rFonts w:ascii="Cambria" w:hAnsi="Cambria"/>
                <w:sz w:val="20"/>
                <w:szCs w:val="20"/>
              </w:rPr>
              <w:t>pobierać krew oraz zabezpieczać materiał do badań laboratoryjnych, mikrobiologicznych i toksykologicznych</w:t>
            </w:r>
          </w:p>
        </w:tc>
        <w:tc>
          <w:tcPr>
            <w:tcW w:w="1559" w:type="dxa"/>
            <w:shd w:val="clear" w:color="auto" w:fill="auto"/>
            <w:vAlign w:val="center"/>
          </w:tcPr>
          <w:p w14:paraId="274FA04E"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34C590B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1A4CFDFE" w14:textId="1ACF7ECB"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27348F77" w14:textId="77777777" w:rsidTr="00D81877">
        <w:trPr>
          <w:gridAfter w:val="1"/>
          <w:wAfter w:w="15" w:type="dxa"/>
          <w:trHeight w:val="567"/>
        </w:trPr>
        <w:tc>
          <w:tcPr>
            <w:tcW w:w="1043" w:type="dxa"/>
            <w:shd w:val="clear" w:color="auto" w:fill="auto"/>
            <w:vAlign w:val="center"/>
          </w:tcPr>
          <w:p w14:paraId="48B9318A" w14:textId="664BF1E5" w:rsidR="00376325" w:rsidRPr="00F476D9" w:rsidRDefault="00376325" w:rsidP="00376325">
            <w:pPr>
              <w:snapToGrid w:val="0"/>
              <w:jc w:val="center"/>
              <w:rPr>
                <w:rFonts w:ascii="Cambria" w:hAnsi="Cambria"/>
                <w:sz w:val="20"/>
                <w:szCs w:val="20"/>
              </w:rPr>
            </w:pPr>
            <w:r w:rsidRPr="00F476D9">
              <w:rPr>
                <w:rFonts w:ascii="Cambria" w:hAnsi="Cambria"/>
                <w:sz w:val="20"/>
                <w:szCs w:val="20"/>
              </w:rPr>
              <w:t>K_U96</w:t>
            </w:r>
          </w:p>
        </w:tc>
        <w:tc>
          <w:tcPr>
            <w:tcW w:w="4764" w:type="dxa"/>
            <w:shd w:val="clear" w:color="auto" w:fill="auto"/>
            <w:vAlign w:val="center"/>
          </w:tcPr>
          <w:p w14:paraId="03AE4EFB" w14:textId="77777777" w:rsidR="00376325" w:rsidRPr="00F476D9" w:rsidRDefault="00376325" w:rsidP="00376325">
            <w:pPr>
              <w:rPr>
                <w:rFonts w:ascii="Cambria" w:hAnsi="Cambria"/>
                <w:sz w:val="20"/>
                <w:szCs w:val="20"/>
              </w:rPr>
            </w:pPr>
            <w:r w:rsidRPr="00F476D9">
              <w:rPr>
                <w:rFonts w:ascii="Cambria" w:hAnsi="Cambria"/>
                <w:sz w:val="20"/>
                <w:szCs w:val="20"/>
              </w:rPr>
              <w:t>tamować krwotoki zewnętrzne i unieruchamiać kończyny po urazie</w:t>
            </w:r>
          </w:p>
        </w:tc>
        <w:tc>
          <w:tcPr>
            <w:tcW w:w="1559" w:type="dxa"/>
            <w:shd w:val="clear" w:color="auto" w:fill="auto"/>
            <w:vAlign w:val="center"/>
          </w:tcPr>
          <w:p w14:paraId="5118B079"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3B370220"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48595C3E" w14:textId="22548A55"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0C98AFA1" w14:textId="77777777" w:rsidTr="00D81877">
        <w:trPr>
          <w:gridAfter w:val="1"/>
          <w:wAfter w:w="15" w:type="dxa"/>
          <w:trHeight w:val="567"/>
        </w:trPr>
        <w:tc>
          <w:tcPr>
            <w:tcW w:w="1043" w:type="dxa"/>
            <w:shd w:val="clear" w:color="auto" w:fill="auto"/>
            <w:vAlign w:val="center"/>
          </w:tcPr>
          <w:p w14:paraId="26709303" w14:textId="325E402F" w:rsidR="00376325" w:rsidRPr="00F476D9" w:rsidRDefault="00376325" w:rsidP="00376325">
            <w:pPr>
              <w:snapToGrid w:val="0"/>
              <w:jc w:val="center"/>
              <w:rPr>
                <w:rFonts w:ascii="Cambria" w:hAnsi="Cambria"/>
                <w:sz w:val="20"/>
                <w:szCs w:val="20"/>
              </w:rPr>
            </w:pPr>
            <w:r w:rsidRPr="00F476D9">
              <w:rPr>
                <w:rFonts w:ascii="Cambria" w:hAnsi="Cambria"/>
                <w:sz w:val="20"/>
                <w:szCs w:val="20"/>
              </w:rPr>
              <w:t>K_U97</w:t>
            </w:r>
          </w:p>
        </w:tc>
        <w:tc>
          <w:tcPr>
            <w:tcW w:w="4764" w:type="dxa"/>
            <w:shd w:val="clear" w:color="auto" w:fill="auto"/>
            <w:vAlign w:val="center"/>
          </w:tcPr>
          <w:p w14:paraId="47C49835" w14:textId="77777777" w:rsidR="00376325" w:rsidRPr="00F476D9" w:rsidRDefault="00376325" w:rsidP="00376325">
            <w:pPr>
              <w:rPr>
                <w:rFonts w:ascii="Cambria" w:hAnsi="Cambria"/>
                <w:sz w:val="20"/>
                <w:szCs w:val="20"/>
              </w:rPr>
            </w:pPr>
            <w:r w:rsidRPr="00F476D9">
              <w:rPr>
                <w:rFonts w:ascii="Cambria" w:hAnsi="Cambria"/>
                <w:sz w:val="20"/>
                <w:szCs w:val="20"/>
              </w:rPr>
              <w:t xml:space="preserve">stabilizować i unieruchamiać kręgosłup </w:t>
            </w:r>
          </w:p>
        </w:tc>
        <w:tc>
          <w:tcPr>
            <w:tcW w:w="1559" w:type="dxa"/>
            <w:shd w:val="clear" w:color="auto" w:fill="auto"/>
            <w:vAlign w:val="center"/>
          </w:tcPr>
          <w:p w14:paraId="5C0FF2FB"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6AE97D31"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1A74C43A" w14:textId="134524AB"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485EDD7D" w14:textId="77777777" w:rsidTr="00D81877">
        <w:trPr>
          <w:gridAfter w:val="1"/>
          <w:wAfter w:w="15" w:type="dxa"/>
          <w:trHeight w:val="567"/>
        </w:trPr>
        <w:tc>
          <w:tcPr>
            <w:tcW w:w="1043" w:type="dxa"/>
            <w:shd w:val="clear" w:color="auto" w:fill="auto"/>
            <w:vAlign w:val="center"/>
          </w:tcPr>
          <w:p w14:paraId="58965CB3" w14:textId="457C6273" w:rsidR="00376325" w:rsidRPr="00F476D9" w:rsidRDefault="00376325" w:rsidP="00376325">
            <w:pPr>
              <w:snapToGrid w:val="0"/>
              <w:jc w:val="center"/>
              <w:rPr>
                <w:rFonts w:ascii="Cambria" w:hAnsi="Cambria"/>
                <w:sz w:val="20"/>
                <w:szCs w:val="20"/>
              </w:rPr>
            </w:pPr>
            <w:r w:rsidRPr="00F476D9">
              <w:rPr>
                <w:rFonts w:ascii="Cambria" w:hAnsi="Cambria"/>
                <w:sz w:val="20"/>
                <w:szCs w:val="20"/>
              </w:rPr>
              <w:t>K_U98</w:t>
            </w:r>
          </w:p>
        </w:tc>
        <w:tc>
          <w:tcPr>
            <w:tcW w:w="4764" w:type="dxa"/>
            <w:shd w:val="clear" w:color="auto" w:fill="auto"/>
            <w:vAlign w:val="center"/>
          </w:tcPr>
          <w:p w14:paraId="1B6F151F" w14:textId="77777777" w:rsidR="00376325" w:rsidRPr="00F476D9" w:rsidRDefault="00376325" w:rsidP="00376325">
            <w:pPr>
              <w:rPr>
                <w:rFonts w:ascii="Cambria" w:hAnsi="Cambria"/>
                <w:sz w:val="20"/>
                <w:szCs w:val="20"/>
              </w:rPr>
            </w:pPr>
            <w:r w:rsidRPr="00F476D9">
              <w:rPr>
                <w:rFonts w:ascii="Cambria" w:hAnsi="Cambria"/>
                <w:sz w:val="20"/>
                <w:szCs w:val="20"/>
              </w:rPr>
              <w:t>wdrażać odpowiednie postępowanie w odmie opłucnowej zagrażającej życiu</w:t>
            </w:r>
          </w:p>
        </w:tc>
        <w:tc>
          <w:tcPr>
            <w:tcW w:w="1559" w:type="dxa"/>
            <w:shd w:val="clear" w:color="auto" w:fill="auto"/>
            <w:vAlign w:val="center"/>
          </w:tcPr>
          <w:p w14:paraId="0F8A14CA"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3F4C4AA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6CD87DCC" w14:textId="2FD7DA6C"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27FE187E" w14:textId="77777777" w:rsidTr="00D81877">
        <w:trPr>
          <w:gridAfter w:val="1"/>
          <w:wAfter w:w="15" w:type="dxa"/>
          <w:trHeight w:val="567"/>
        </w:trPr>
        <w:tc>
          <w:tcPr>
            <w:tcW w:w="1043" w:type="dxa"/>
            <w:shd w:val="clear" w:color="auto" w:fill="auto"/>
            <w:vAlign w:val="center"/>
          </w:tcPr>
          <w:p w14:paraId="7A63F147" w14:textId="6BD741B7" w:rsidR="00376325" w:rsidRPr="00F476D9" w:rsidRDefault="00376325" w:rsidP="00376325">
            <w:pPr>
              <w:snapToGrid w:val="0"/>
              <w:jc w:val="center"/>
              <w:rPr>
                <w:rFonts w:ascii="Cambria" w:hAnsi="Cambria"/>
                <w:sz w:val="20"/>
                <w:szCs w:val="20"/>
              </w:rPr>
            </w:pPr>
            <w:r w:rsidRPr="00F476D9">
              <w:rPr>
                <w:rFonts w:ascii="Cambria" w:hAnsi="Cambria"/>
                <w:sz w:val="20"/>
                <w:szCs w:val="20"/>
              </w:rPr>
              <w:t>K_U99</w:t>
            </w:r>
          </w:p>
        </w:tc>
        <w:tc>
          <w:tcPr>
            <w:tcW w:w="4764" w:type="dxa"/>
            <w:shd w:val="clear" w:color="auto" w:fill="auto"/>
            <w:vAlign w:val="center"/>
          </w:tcPr>
          <w:p w14:paraId="672C2E12" w14:textId="77777777" w:rsidR="00376325" w:rsidRPr="00F476D9" w:rsidRDefault="00376325" w:rsidP="00376325">
            <w:pPr>
              <w:rPr>
                <w:rFonts w:ascii="Cambria" w:hAnsi="Cambria"/>
                <w:sz w:val="20"/>
                <w:szCs w:val="20"/>
              </w:rPr>
            </w:pPr>
            <w:r w:rsidRPr="00F476D9">
              <w:rPr>
                <w:rFonts w:ascii="Cambria" w:hAnsi="Cambria"/>
                <w:sz w:val="20"/>
                <w:szCs w:val="20"/>
              </w:rPr>
              <w:t xml:space="preserve">stosować skale ciężkości obrażeń </w:t>
            </w:r>
          </w:p>
        </w:tc>
        <w:tc>
          <w:tcPr>
            <w:tcW w:w="1559" w:type="dxa"/>
            <w:shd w:val="clear" w:color="auto" w:fill="auto"/>
            <w:vAlign w:val="center"/>
          </w:tcPr>
          <w:p w14:paraId="24F05D5B"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343A265B"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35DE30AC" w14:textId="5302A03E"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07DAE131" w14:textId="77777777" w:rsidTr="00D81877">
        <w:trPr>
          <w:gridAfter w:val="1"/>
          <w:wAfter w:w="15" w:type="dxa"/>
          <w:trHeight w:val="567"/>
        </w:trPr>
        <w:tc>
          <w:tcPr>
            <w:tcW w:w="1043" w:type="dxa"/>
            <w:shd w:val="clear" w:color="auto" w:fill="auto"/>
            <w:vAlign w:val="center"/>
          </w:tcPr>
          <w:p w14:paraId="59FE63BA" w14:textId="0EC93128" w:rsidR="00376325" w:rsidRPr="00F476D9" w:rsidRDefault="00376325" w:rsidP="00376325">
            <w:pPr>
              <w:snapToGrid w:val="0"/>
              <w:jc w:val="center"/>
              <w:rPr>
                <w:rFonts w:ascii="Cambria" w:hAnsi="Cambria"/>
                <w:sz w:val="20"/>
                <w:szCs w:val="20"/>
              </w:rPr>
            </w:pPr>
            <w:r w:rsidRPr="00F476D9">
              <w:rPr>
                <w:rFonts w:ascii="Cambria" w:hAnsi="Cambria"/>
                <w:sz w:val="20"/>
                <w:szCs w:val="20"/>
              </w:rPr>
              <w:t>K_U100</w:t>
            </w:r>
          </w:p>
        </w:tc>
        <w:tc>
          <w:tcPr>
            <w:tcW w:w="4764" w:type="dxa"/>
            <w:shd w:val="clear" w:color="auto" w:fill="auto"/>
            <w:vAlign w:val="center"/>
          </w:tcPr>
          <w:p w14:paraId="0F44BB21" w14:textId="77777777" w:rsidR="00376325" w:rsidRPr="00F476D9" w:rsidRDefault="00376325" w:rsidP="00376325">
            <w:pPr>
              <w:rPr>
                <w:rFonts w:ascii="Cambria" w:hAnsi="Cambria"/>
                <w:sz w:val="20"/>
                <w:szCs w:val="20"/>
              </w:rPr>
            </w:pPr>
            <w:r w:rsidRPr="00F476D9">
              <w:rPr>
                <w:rFonts w:ascii="Cambria" w:hAnsi="Cambria"/>
                <w:sz w:val="20"/>
                <w:szCs w:val="20"/>
              </w:rPr>
              <w:t>przyjmować poród nagły w warunkach pozaszpitalnych</w:t>
            </w:r>
          </w:p>
        </w:tc>
        <w:tc>
          <w:tcPr>
            <w:tcW w:w="1559" w:type="dxa"/>
            <w:shd w:val="clear" w:color="auto" w:fill="auto"/>
            <w:vAlign w:val="center"/>
          </w:tcPr>
          <w:p w14:paraId="5ACB8B52"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4DACBAAE"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768282A5" w14:textId="5EE58DD2"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1DAF2F01" w14:textId="77777777" w:rsidTr="00D81877">
        <w:trPr>
          <w:gridAfter w:val="1"/>
          <w:wAfter w:w="15" w:type="dxa"/>
          <w:trHeight w:val="567"/>
        </w:trPr>
        <w:tc>
          <w:tcPr>
            <w:tcW w:w="1043" w:type="dxa"/>
            <w:shd w:val="clear" w:color="auto" w:fill="auto"/>
            <w:vAlign w:val="center"/>
          </w:tcPr>
          <w:p w14:paraId="72FDC1FB" w14:textId="69E9F299" w:rsidR="00376325" w:rsidRPr="00F476D9" w:rsidRDefault="00376325" w:rsidP="00376325">
            <w:pPr>
              <w:snapToGrid w:val="0"/>
              <w:jc w:val="center"/>
              <w:rPr>
                <w:rFonts w:ascii="Cambria" w:hAnsi="Cambria"/>
                <w:sz w:val="20"/>
                <w:szCs w:val="20"/>
              </w:rPr>
            </w:pPr>
            <w:r w:rsidRPr="00F476D9">
              <w:rPr>
                <w:rFonts w:ascii="Cambria" w:hAnsi="Cambria"/>
                <w:sz w:val="20"/>
                <w:szCs w:val="20"/>
              </w:rPr>
              <w:t>K_U101</w:t>
            </w:r>
          </w:p>
        </w:tc>
        <w:tc>
          <w:tcPr>
            <w:tcW w:w="4764" w:type="dxa"/>
            <w:shd w:val="clear" w:color="auto" w:fill="auto"/>
            <w:vAlign w:val="center"/>
          </w:tcPr>
          <w:p w14:paraId="0C07A855" w14:textId="77777777" w:rsidR="00376325" w:rsidRPr="00F476D9" w:rsidRDefault="00376325" w:rsidP="00376325">
            <w:pPr>
              <w:rPr>
                <w:rFonts w:ascii="Cambria" w:hAnsi="Cambria"/>
                <w:sz w:val="20"/>
                <w:szCs w:val="20"/>
              </w:rPr>
            </w:pPr>
            <w:r w:rsidRPr="00F476D9">
              <w:rPr>
                <w:rFonts w:ascii="Cambria" w:hAnsi="Cambria"/>
                <w:sz w:val="20"/>
                <w:szCs w:val="20"/>
              </w:rPr>
              <w:t>decydować o niepodejmowaniu resuscytacji krążeniowo-oddechowej lub o odstąpieniu od jej przeprowadzenia</w:t>
            </w:r>
          </w:p>
        </w:tc>
        <w:tc>
          <w:tcPr>
            <w:tcW w:w="1559" w:type="dxa"/>
            <w:shd w:val="clear" w:color="auto" w:fill="auto"/>
            <w:vAlign w:val="center"/>
          </w:tcPr>
          <w:p w14:paraId="1CD178F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2B1A0BB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213F8A73" w14:textId="59FB9F47"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71E384FC" w14:textId="77777777" w:rsidTr="00D81877">
        <w:trPr>
          <w:gridAfter w:val="1"/>
          <w:wAfter w:w="15" w:type="dxa"/>
          <w:trHeight w:val="567"/>
        </w:trPr>
        <w:tc>
          <w:tcPr>
            <w:tcW w:w="1043" w:type="dxa"/>
            <w:shd w:val="clear" w:color="auto" w:fill="auto"/>
            <w:vAlign w:val="center"/>
          </w:tcPr>
          <w:p w14:paraId="64AAE8F1" w14:textId="36949BAC" w:rsidR="00376325" w:rsidRPr="00F476D9" w:rsidRDefault="00376325" w:rsidP="00376325">
            <w:pPr>
              <w:snapToGrid w:val="0"/>
              <w:jc w:val="center"/>
              <w:rPr>
                <w:rFonts w:ascii="Cambria" w:hAnsi="Cambria"/>
                <w:sz w:val="20"/>
                <w:szCs w:val="20"/>
              </w:rPr>
            </w:pPr>
            <w:r w:rsidRPr="00F476D9">
              <w:rPr>
                <w:rFonts w:ascii="Cambria" w:hAnsi="Cambria"/>
                <w:sz w:val="20"/>
                <w:szCs w:val="20"/>
              </w:rPr>
              <w:t>K_U102</w:t>
            </w:r>
          </w:p>
        </w:tc>
        <w:tc>
          <w:tcPr>
            <w:tcW w:w="4764" w:type="dxa"/>
            <w:shd w:val="clear" w:color="auto" w:fill="auto"/>
            <w:vAlign w:val="center"/>
          </w:tcPr>
          <w:p w14:paraId="0BB74C81" w14:textId="77777777" w:rsidR="00376325" w:rsidRPr="00F476D9" w:rsidRDefault="00376325" w:rsidP="00376325">
            <w:pPr>
              <w:rPr>
                <w:rFonts w:ascii="Cambria" w:hAnsi="Cambria"/>
                <w:sz w:val="20"/>
                <w:szCs w:val="20"/>
              </w:rPr>
            </w:pPr>
            <w:r w:rsidRPr="00F476D9">
              <w:rPr>
                <w:rFonts w:ascii="Cambria" w:hAnsi="Cambria"/>
                <w:sz w:val="20"/>
                <w:szCs w:val="20"/>
              </w:rPr>
              <w:t>rozpoznawać pewne znamiona śmierci</w:t>
            </w:r>
          </w:p>
        </w:tc>
        <w:tc>
          <w:tcPr>
            <w:tcW w:w="1559" w:type="dxa"/>
            <w:shd w:val="clear" w:color="auto" w:fill="auto"/>
            <w:vAlign w:val="center"/>
          </w:tcPr>
          <w:p w14:paraId="11FEBA5F"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74408941"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6ADE6C09" w14:textId="7A28C44A"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518DE95B" w14:textId="77777777" w:rsidTr="00D81877">
        <w:trPr>
          <w:gridAfter w:val="1"/>
          <w:wAfter w:w="15" w:type="dxa"/>
          <w:trHeight w:val="567"/>
        </w:trPr>
        <w:tc>
          <w:tcPr>
            <w:tcW w:w="1043" w:type="dxa"/>
            <w:shd w:val="clear" w:color="auto" w:fill="auto"/>
            <w:vAlign w:val="center"/>
          </w:tcPr>
          <w:p w14:paraId="4071B128" w14:textId="69153F4C" w:rsidR="00376325" w:rsidRPr="00F476D9" w:rsidRDefault="00376325" w:rsidP="00376325">
            <w:pPr>
              <w:snapToGrid w:val="0"/>
              <w:jc w:val="center"/>
              <w:rPr>
                <w:rFonts w:ascii="Cambria" w:hAnsi="Cambria"/>
                <w:sz w:val="20"/>
                <w:szCs w:val="20"/>
              </w:rPr>
            </w:pPr>
            <w:r w:rsidRPr="00F476D9">
              <w:rPr>
                <w:rFonts w:ascii="Cambria" w:hAnsi="Cambria"/>
                <w:sz w:val="20"/>
                <w:szCs w:val="20"/>
              </w:rPr>
              <w:t>K_U103</w:t>
            </w:r>
          </w:p>
        </w:tc>
        <w:tc>
          <w:tcPr>
            <w:tcW w:w="4764" w:type="dxa"/>
            <w:shd w:val="clear" w:color="auto" w:fill="auto"/>
            <w:vAlign w:val="center"/>
          </w:tcPr>
          <w:p w14:paraId="64A61DE0" w14:textId="77777777" w:rsidR="00376325" w:rsidRPr="00F476D9" w:rsidRDefault="00376325" w:rsidP="00376325">
            <w:pPr>
              <w:rPr>
                <w:rFonts w:ascii="Cambria" w:hAnsi="Cambria"/>
                <w:sz w:val="20"/>
                <w:szCs w:val="20"/>
              </w:rPr>
            </w:pPr>
            <w:r w:rsidRPr="00F476D9">
              <w:rPr>
                <w:rFonts w:ascii="Cambria" w:hAnsi="Cambria"/>
                <w:sz w:val="20"/>
                <w:szCs w:val="20"/>
              </w:rPr>
              <w:t xml:space="preserve">dokonywać segregacji medycznej przedszpitalnej pierwotnej i wtórnej oraz segregacji szpitalnej </w:t>
            </w:r>
          </w:p>
        </w:tc>
        <w:tc>
          <w:tcPr>
            <w:tcW w:w="1559" w:type="dxa"/>
            <w:shd w:val="clear" w:color="auto" w:fill="auto"/>
            <w:vAlign w:val="center"/>
          </w:tcPr>
          <w:p w14:paraId="53D50C1E"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2F3EAA66"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121BDA2F" w14:textId="43948C76"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239DE70F" w14:textId="77777777" w:rsidTr="00D81877">
        <w:trPr>
          <w:gridAfter w:val="1"/>
          <w:wAfter w:w="15" w:type="dxa"/>
          <w:trHeight w:val="567"/>
        </w:trPr>
        <w:tc>
          <w:tcPr>
            <w:tcW w:w="1043" w:type="dxa"/>
            <w:shd w:val="clear" w:color="auto" w:fill="auto"/>
            <w:vAlign w:val="center"/>
          </w:tcPr>
          <w:p w14:paraId="4C3E2F4F" w14:textId="42253FAB" w:rsidR="00376325" w:rsidRPr="00F476D9" w:rsidRDefault="00376325" w:rsidP="00376325">
            <w:pPr>
              <w:snapToGrid w:val="0"/>
              <w:jc w:val="center"/>
              <w:rPr>
                <w:rFonts w:ascii="Cambria" w:hAnsi="Cambria"/>
                <w:sz w:val="20"/>
                <w:szCs w:val="20"/>
              </w:rPr>
            </w:pPr>
            <w:r w:rsidRPr="00F476D9">
              <w:rPr>
                <w:rFonts w:ascii="Cambria" w:hAnsi="Cambria"/>
                <w:sz w:val="20"/>
                <w:szCs w:val="20"/>
              </w:rPr>
              <w:t>K_U104</w:t>
            </w:r>
          </w:p>
        </w:tc>
        <w:tc>
          <w:tcPr>
            <w:tcW w:w="4764" w:type="dxa"/>
            <w:shd w:val="clear" w:color="auto" w:fill="auto"/>
            <w:vAlign w:val="center"/>
          </w:tcPr>
          <w:p w14:paraId="08A9CF15" w14:textId="77777777" w:rsidR="00376325" w:rsidRPr="00F476D9" w:rsidRDefault="00376325" w:rsidP="00376325">
            <w:pPr>
              <w:rPr>
                <w:rFonts w:ascii="Cambria" w:hAnsi="Cambria"/>
                <w:sz w:val="20"/>
                <w:szCs w:val="20"/>
              </w:rPr>
            </w:pPr>
            <w:r w:rsidRPr="00F476D9">
              <w:rPr>
                <w:rFonts w:ascii="Cambria" w:hAnsi="Cambria"/>
                <w:sz w:val="20"/>
                <w:szCs w:val="20"/>
              </w:rPr>
              <w:t>działać zespołowo, udzielając pomocy w trudnych warunkach terenowych w dzień i w nocy oraz w warunkach znacznego obciążenia fizycznego i psychicznego</w:t>
            </w:r>
          </w:p>
        </w:tc>
        <w:tc>
          <w:tcPr>
            <w:tcW w:w="1559" w:type="dxa"/>
            <w:shd w:val="clear" w:color="auto" w:fill="auto"/>
            <w:vAlign w:val="center"/>
          </w:tcPr>
          <w:p w14:paraId="757A02E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64CDA96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40E81C99" w14:textId="2E6FCE47"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2EC3C2B2" w14:textId="77777777" w:rsidTr="00D81877">
        <w:trPr>
          <w:gridAfter w:val="1"/>
          <w:wAfter w:w="15" w:type="dxa"/>
          <w:trHeight w:val="567"/>
        </w:trPr>
        <w:tc>
          <w:tcPr>
            <w:tcW w:w="1043" w:type="dxa"/>
            <w:shd w:val="clear" w:color="auto" w:fill="auto"/>
            <w:vAlign w:val="center"/>
          </w:tcPr>
          <w:p w14:paraId="7BB5FD3E" w14:textId="1DA99DA1" w:rsidR="00376325" w:rsidRPr="00F476D9" w:rsidRDefault="00376325" w:rsidP="00376325">
            <w:pPr>
              <w:snapToGrid w:val="0"/>
              <w:jc w:val="center"/>
              <w:rPr>
                <w:rFonts w:ascii="Cambria" w:hAnsi="Cambria"/>
                <w:sz w:val="20"/>
                <w:szCs w:val="20"/>
              </w:rPr>
            </w:pPr>
            <w:r w:rsidRPr="00F476D9">
              <w:rPr>
                <w:rFonts w:ascii="Cambria" w:hAnsi="Cambria"/>
                <w:sz w:val="20"/>
                <w:szCs w:val="20"/>
              </w:rPr>
              <w:t>K_U105</w:t>
            </w:r>
          </w:p>
        </w:tc>
        <w:tc>
          <w:tcPr>
            <w:tcW w:w="4764" w:type="dxa"/>
            <w:shd w:val="clear" w:color="auto" w:fill="auto"/>
            <w:vAlign w:val="center"/>
          </w:tcPr>
          <w:p w14:paraId="0FC128B7" w14:textId="77777777" w:rsidR="00376325" w:rsidRPr="00F476D9" w:rsidRDefault="00376325" w:rsidP="00376325">
            <w:pPr>
              <w:rPr>
                <w:rFonts w:ascii="Cambria" w:hAnsi="Cambria"/>
                <w:sz w:val="20"/>
                <w:szCs w:val="20"/>
              </w:rPr>
            </w:pPr>
            <w:r w:rsidRPr="00F476D9">
              <w:rPr>
                <w:rFonts w:ascii="Cambria" w:hAnsi="Cambria"/>
                <w:sz w:val="20"/>
                <w:szCs w:val="20"/>
              </w:rPr>
              <w:t xml:space="preserve">zaopatrywać krwawienie zewnętrzne </w:t>
            </w:r>
          </w:p>
        </w:tc>
        <w:tc>
          <w:tcPr>
            <w:tcW w:w="1559" w:type="dxa"/>
            <w:shd w:val="clear" w:color="auto" w:fill="auto"/>
            <w:vAlign w:val="center"/>
          </w:tcPr>
          <w:p w14:paraId="0043AB42"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3F0DADFC"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0AD8806E" w14:textId="20B8AF6F"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307F11E1" w14:textId="77777777" w:rsidTr="00D81877">
        <w:trPr>
          <w:gridAfter w:val="1"/>
          <w:wAfter w:w="15" w:type="dxa"/>
          <w:trHeight w:val="567"/>
        </w:trPr>
        <w:tc>
          <w:tcPr>
            <w:tcW w:w="1043" w:type="dxa"/>
            <w:shd w:val="clear" w:color="auto" w:fill="auto"/>
            <w:vAlign w:val="center"/>
          </w:tcPr>
          <w:p w14:paraId="2710EC20" w14:textId="15C2F85A" w:rsidR="00376325" w:rsidRPr="00F476D9" w:rsidRDefault="00376325" w:rsidP="00376325">
            <w:pPr>
              <w:snapToGrid w:val="0"/>
              <w:jc w:val="center"/>
              <w:rPr>
                <w:rFonts w:ascii="Cambria" w:hAnsi="Cambria"/>
                <w:sz w:val="20"/>
                <w:szCs w:val="20"/>
              </w:rPr>
            </w:pPr>
            <w:r w:rsidRPr="00F476D9">
              <w:rPr>
                <w:rFonts w:ascii="Cambria" w:hAnsi="Cambria"/>
                <w:sz w:val="20"/>
                <w:szCs w:val="20"/>
              </w:rPr>
              <w:t>K_U106</w:t>
            </w:r>
          </w:p>
        </w:tc>
        <w:tc>
          <w:tcPr>
            <w:tcW w:w="4764" w:type="dxa"/>
            <w:shd w:val="clear" w:color="auto" w:fill="auto"/>
            <w:vAlign w:val="center"/>
          </w:tcPr>
          <w:p w14:paraId="4F3F49B6" w14:textId="77777777" w:rsidR="00376325" w:rsidRPr="00F476D9" w:rsidRDefault="00376325" w:rsidP="00376325">
            <w:pPr>
              <w:rPr>
                <w:rFonts w:ascii="Cambria" w:hAnsi="Cambria"/>
                <w:sz w:val="20"/>
                <w:szCs w:val="20"/>
              </w:rPr>
            </w:pPr>
            <w:r w:rsidRPr="00F476D9">
              <w:rPr>
                <w:rFonts w:ascii="Cambria" w:hAnsi="Cambria"/>
                <w:sz w:val="20"/>
                <w:szCs w:val="20"/>
              </w:rPr>
              <w:t>transportować pacjenta w warunkach przedszpitalnych, wewnątrzszpitalnych i międzyszpitalnych</w:t>
            </w:r>
          </w:p>
        </w:tc>
        <w:tc>
          <w:tcPr>
            <w:tcW w:w="1559" w:type="dxa"/>
            <w:shd w:val="clear" w:color="auto" w:fill="auto"/>
            <w:vAlign w:val="center"/>
          </w:tcPr>
          <w:p w14:paraId="49FBACE6"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5724CEF7"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3A24CAA6" w14:textId="6BCDE4D2"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5A7F6C96" w14:textId="77777777" w:rsidTr="00D81877">
        <w:trPr>
          <w:gridAfter w:val="1"/>
          <w:wAfter w:w="15" w:type="dxa"/>
          <w:trHeight w:val="567"/>
        </w:trPr>
        <w:tc>
          <w:tcPr>
            <w:tcW w:w="1043" w:type="dxa"/>
            <w:shd w:val="clear" w:color="auto" w:fill="auto"/>
            <w:vAlign w:val="center"/>
          </w:tcPr>
          <w:p w14:paraId="15DDBAD5" w14:textId="6895729E" w:rsidR="00376325" w:rsidRPr="00F476D9" w:rsidRDefault="00376325" w:rsidP="00376325">
            <w:pPr>
              <w:snapToGrid w:val="0"/>
              <w:jc w:val="center"/>
              <w:rPr>
                <w:rFonts w:ascii="Cambria" w:hAnsi="Cambria"/>
                <w:sz w:val="20"/>
                <w:szCs w:val="20"/>
              </w:rPr>
            </w:pPr>
            <w:r w:rsidRPr="00F476D9">
              <w:rPr>
                <w:rFonts w:ascii="Cambria" w:hAnsi="Cambria"/>
                <w:sz w:val="20"/>
                <w:szCs w:val="20"/>
              </w:rPr>
              <w:t>K_U107</w:t>
            </w:r>
          </w:p>
        </w:tc>
        <w:tc>
          <w:tcPr>
            <w:tcW w:w="4764" w:type="dxa"/>
            <w:shd w:val="clear" w:color="auto" w:fill="auto"/>
            <w:vAlign w:val="center"/>
          </w:tcPr>
          <w:p w14:paraId="76554BE7" w14:textId="77777777" w:rsidR="00376325" w:rsidRPr="00F476D9" w:rsidRDefault="00376325" w:rsidP="00376325">
            <w:pPr>
              <w:rPr>
                <w:rFonts w:ascii="Cambria" w:hAnsi="Cambria"/>
                <w:sz w:val="20"/>
                <w:szCs w:val="20"/>
              </w:rPr>
            </w:pPr>
            <w:r w:rsidRPr="00F476D9">
              <w:rPr>
                <w:rFonts w:ascii="Cambria" w:hAnsi="Cambria"/>
                <w:sz w:val="20"/>
                <w:szCs w:val="20"/>
              </w:rPr>
              <w:t xml:space="preserve">identyfikować błędy i zaniedbania w praktyce ratownika medycznego </w:t>
            </w:r>
          </w:p>
        </w:tc>
        <w:tc>
          <w:tcPr>
            <w:tcW w:w="1559" w:type="dxa"/>
            <w:shd w:val="clear" w:color="auto" w:fill="auto"/>
            <w:vAlign w:val="center"/>
          </w:tcPr>
          <w:p w14:paraId="414DC48B"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5F79EA6D"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632340F2" w14:textId="55A3347D"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0E515255" w14:textId="77777777" w:rsidTr="00D81877">
        <w:trPr>
          <w:gridAfter w:val="1"/>
          <w:wAfter w:w="15" w:type="dxa"/>
          <w:trHeight w:val="567"/>
        </w:trPr>
        <w:tc>
          <w:tcPr>
            <w:tcW w:w="1043" w:type="dxa"/>
            <w:shd w:val="clear" w:color="auto" w:fill="auto"/>
            <w:vAlign w:val="center"/>
          </w:tcPr>
          <w:p w14:paraId="6575AD2D" w14:textId="651BF4DD" w:rsidR="00376325" w:rsidRPr="00F476D9" w:rsidRDefault="00376325" w:rsidP="00376325">
            <w:pPr>
              <w:snapToGrid w:val="0"/>
              <w:jc w:val="center"/>
              <w:rPr>
                <w:rFonts w:ascii="Cambria" w:hAnsi="Cambria"/>
                <w:sz w:val="20"/>
                <w:szCs w:val="20"/>
              </w:rPr>
            </w:pPr>
            <w:r w:rsidRPr="00F476D9">
              <w:rPr>
                <w:rFonts w:ascii="Cambria" w:hAnsi="Cambria"/>
                <w:sz w:val="20"/>
                <w:szCs w:val="20"/>
              </w:rPr>
              <w:t>K_U108</w:t>
            </w:r>
          </w:p>
        </w:tc>
        <w:tc>
          <w:tcPr>
            <w:tcW w:w="4764" w:type="dxa"/>
            <w:shd w:val="clear" w:color="auto" w:fill="auto"/>
            <w:vAlign w:val="center"/>
          </w:tcPr>
          <w:p w14:paraId="6E818CC2" w14:textId="77777777" w:rsidR="00376325" w:rsidRPr="00F476D9" w:rsidRDefault="00376325" w:rsidP="00376325">
            <w:pPr>
              <w:rPr>
                <w:rFonts w:ascii="Cambria" w:hAnsi="Cambria"/>
                <w:sz w:val="20"/>
                <w:szCs w:val="20"/>
              </w:rPr>
            </w:pPr>
            <w:r w:rsidRPr="00F476D9">
              <w:rPr>
                <w:rFonts w:ascii="Cambria" w:hAnsi="Cambria"/>
                <w:sz w:val="20"/>
                <w:szCs w:val="20"/>
              </w:rPr>
              <w:t>identyfikować zagrożenia obrażeń: czaszkowo-mózgowych, klatki piersiowej, jamy brzusznej, kończyn, kręgosłupa i rdzenia kręgowego oraz miednicy, a także wdrażać postępowanie ratunkowe w przypadku tych obrażeń</w:t>
            </w:r>
          </w:p>
        </w:tc>
        <w:tc>
          <w:tcPr>
            <w:tcW w:w="1559" w:type="dxa"/>
            <w:shd w:val="clear" w:color="auto" w:fill="auto"/>
            <w:vAlign w:val="center"/>
          </w:tcPr>
          <w:p w14:paraId="7B01E084"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120F137A"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676AFBF8" w14:textId="2D3AF228"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6844B24D" w14:textId="77777777" w:rsidTr="00D81877">
        <w:trPr>
          <w:gridAfter w:val="1"/>
          <w:wAfter w:w="15" w:type="dxa"/>
          <w:trHeight w:val="567"/>
        </w:trPr>
        <w:tc>
          <w:tcPr>
            <w:tcW w:w="1043" w:type="dxa"/>
            <w:shd w:val="clear" w:color="auto" w:fill="auto"/>
            <w:vAlign w:val="center"/>
          </w:tcPr>
          <w:p w14:paraId="60D0364F" w14:textId="61E46FB0" w:rsidR="00376325" w:rsidRPr="00F476D9" w:rsidRDefault="00376325" w:rsidP="00376325">
            <w:pPr>
              <w:snapToGrid w:val="0"/>
              <w:jc w:val="center"/>
              <w:rPr>
                <w:rFonts w:ascii="Cambria" w:hAnsi="Cambria"/>
                <w:sz w:val="20"/>
                <w:szCs w:val="20"/>
              </w:rPr>
            </w:pPr>
            <w:r w:rsidRPr="00F476D9">
              <w:rPr>
                <w:rFonts w:ascii="Cambria" w:hAnsi="Cambria"/>
                <w:sz w:val="20"/>
                <w:szCs w:val="20"/>
              </w:rPr>
              <w:t>K_U109</w:t>
            </w:r>
          </w:p>
        </w:tc>
        <w:tc>
          <w:tcPr>
            <w:tcW w:w="4764" w:type="dxa"/>
            <w:shd w:val="clear" w:color="auto" w:fill="auto"/>
            <w:vAlign w:val="center"/>
          </w:tcPr>
          <w:p w14:paraId="2EC04DB7" w14:textId="77777777" w:rsidR="00376325" w:rsidRPr="00F476D9" w:rsidRDefault="00376325" w:rsidP="00376325">
            <w:pPr>
              <w:rPr>
                <w:rFonts w:ascii="Cambria" w:hAnsi="Cambria"/>
                <w:sz w:val="20"/>
                <w:szCs w:val="20"/>
              </w:rPr>
            </w:pPr>
            <w:r w:rsidRPr="00F476D9">
              <w:rPr>
                <w:rFonts w:ascii="Cambria" w:hAnsi="Cambria"/>
                <w:sz w:val="20"/>
                <w:szCs w:val="20"/>
              </w:rPr>
              <w:t>identyfikować wskazania do transportu do centrum urazowego lub centrum urazowego dla dzieci i zgłaszać obecność kryteriów kwalifikacji kierownikowi zespołu urazowego lub kierownikowi zespołu urazowego dziecięcego</w:t>
            </w:r>
          </w:p>
        </w:tc>
        <w:tc>
          <w:tcPr>
            <w:tcW w:w="1559" w:type="dxa"/>
            <w:shd w:val="clear" w:color="auto" w:fill="auto"/>
            <w:vAlign w:val="center"/>
          </w:tcPr>
          <w:p w14:paraId="2272373B"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12BD8C6E"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0CC12212" w14:textId="4E71FC2C"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1B121644" w14:textId="77777777" w:rsidTr="00D81877">
        <w:trPr>
          <w:gridAfter w:val="1"/>
          <w:wAfter w:w="15" w:type="dxa"/>
          <w:trHeight w:val="567"/>
        </w:trPr>
        <w:tc>
          <w:tcPr>
            <w:tcW w:w="1043" w:type="dxa"/>
            <w:shd w:val="clear" w:color="auto" w:fill="auto"/>
            <w:vAlign w:val="center"/>
          </w:tcPr>
          <w:p w14:paraId="2E7922CB" w14:textId="67F4BE1A" w:rsidR="00376325" w:rsidRPr="00F476D9" w:rsidRDefault="00376325" w:rsidP="00376325">
            <w:pPr>
              <w:snapToGrid w:val="0"/>
              <w:jc w:val="center"/>
              <w:rPr>
                <w:rFonts w:ascii="Cambria" w:hAnsi="Cambria"/>
                <w:sz w:val="20"/>
                <w:szCs w:val="20"/>
              </w:rPr>
            </w:pPr>
            <w:r w:rsidRPr="00F476D9">
              <w:rPr>
                <w:rFonts w:ascii="Cambria" w:hAnsi="Cambria"/>
                <w:sz w:val="20"/>
                <w:szCs w:val="20"/>
              </w:rPr>
              <w:t>K_U110</w:t>
            </w:r>
          </w:p>
        </w:tc>
        <w:tc>
          <w:tcPr>
            <w:tcW w:w="4764" w:type="dxa"/>
            <w:shd w:val="clear" w:color="auto" w:fill="auto"/>
            <w:vAlign w:val="center"/>
          </w:tcPr>
          <w:p w14:paraId="78389205" w14:textId="77777777" w:rsidR="00376325" w:rsidRPr="00F476D9" w:rsidRDefault="00376325" w:rsidP="00376325">
            <w:pPr>
              <w:rPr>
                <w:rFonts w:ascii="Cambria" w:hAnsi="Cambria"/>
                <w:sz w:val="20"/>
                <w:szCs w:val="20"/>
              </w:rPr>
            </w:pPr>
            <w:r w:rsidRPr="00F476D9">
              <w:rPr>
                <w:rFonts w:ascii="Cambria" w:hAnsi="Cambria"/>
                <w:sz w:val="20"/>
                <w:szCs w:val="20"/>
              </w:rPr>
              <w:t>wykonywać procedury medyczne pod nadzorem lub na zlecenie lekarza</w:t>
            </w:r>
          </w:p>
        </w:tc>
        <w:tc>
          <w:tcPr>
            <w:tcW w:w="1559" w:type="dxa"/>
            <w:shd w:val="clear" w:color="auto" w:fill="auto"/>
            <w:vAlign w:val="center"/>
          </w:tcPr>
          <w:p w14:paraId="2D46C69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0F3CB984"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27A5B4B4" w14:textId="178A4DF2"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4777190C" w14:textId="77777777" w:rsidTr="00D81877">
        <w:trPr>
          <w:gridAfter w:val="1"/>
          <w:wAfter w:w="15" w:type="dxa"/>
          <w:trHeight w:val="567"/>
        </w:trPr>
        <w:tc>
          <w:tcPr>
            <w:tcW w:w="1043" w:type="dxa"/>
            <w:shd w:val="clear" w:color="auto" w:fill="auto"/>
            <w:vAlign w:val="center"/>
          </w:tcPr>
          <w:p w14:paraId="1FECDD03" w14:textId="02DB9ACF" w:rsidR="00376325" w:rsidRPr="00F476D9" w:rsidRDefault="00376325" w:rsidP="00376325">
            <w:pPr>
              <w:snapToGrid w:val="0"/>
              <w:jc w:val="center"/>
              <w:rPr>
                <w:rFonts w:ascii="Cambria" w:hAnsi="Cambria"/>
                <w:sz w:val="20"/>
                <w:szCs w:val="20"/>
              </w:rPr>
            </w:pPr>
            <w:r w:rsidRPr="00F476D9">
              <w:rPr>
                <w:rFonts w:ascii="Cambria" w:hAnsi="Cambria"/>
                <w:sz w:val="20"/>
                <w:szCs w:val="20"/>
              </w:rPr>
              <w:t>K_U111</w:t>
            </w:r>
          </w:p>
        </w:tc>
        <w:tc>
          <w:tcPr>
            <w:tcW w:w="4764" w:type="dxa"/>
            <w:shd w:val="clear" w:color="auto" w:fill="auto"/>
            <w:vAlign w:val="center"/>
          </w:tcPr>
          <w:p w14:paraId="5CE7794E" w14:textId="77777777" w:rsidR="00376325" w:rsidRPr="00F476D9" w:rsidRDefault="00376325" w:rsidP="00376325">
            <w:pPr>
              <w:rPr>
                <w:rFonts w:ascii="Cambria" w:hAnsi="Cambria"/>
                <w:sz w:val="20"/>
                <w:szCs w:val="20"/>
              </w:rPr>
            </w:pPr>
            <w:r w:rsidRPr="00F476D9">
              <w:rPr>
                <w:rFonts w:ascii="Cambria" w:hAnsi="Cambria"/>
                <w:sz w:val="20"/>
                <w:szCs w:val="20"/>
              </w:rPr>
              <w:t>dostosowywać postępowanie ratunkowe do stanu pacjenta</w:t>
            </w:r>
          </w:p>
        </w:tc>
        <w:tc>
          <w:tcPr>
            <w:tcW w:w="1559" w:type="dxa"/>
            <w:shd w:val="clear" w:color="auto" w:fill="auto"/>
            <w:vAlign w:val="center"/>
          </w:tcPr>
          <w:p w14:paraId="37258E89"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36D9F882"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631F6BCA" w14:textId="4D129A90"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73A1E31B" w14:textId="77777777" w:rsidTr="00D81877">
        <w:trPr>
          <w:gridAfter w:val="1"/>
          <w:wAfter w:w="15" w:type="dxa"/>
          <w:trHeight w:val="567"/>
        </w:trPr>
        <w:tc>
          <w:tcPr>
            <w:tcW w:w="1043" w:type="dxa"/>
            <w:shd w:val="clear" w:color="auto" w:fill="auto"/>
            <w:vAlign w:val="center"/>
          </w:tcPr>
          <w:p w14:paraId="3F08B415" w14:textId="3D56B66F" w:rsidR="00376325" w:rsidRPr="00F476D9" w:rsidRDefault="00376325" w:rsidP="00376325">
            <w:pPr>
              <w:snapToGrid w:val="0"/>
              <w:jc w:val="center"/>
              <w:rPr>
                <w:rFonts w:ascii="Cambria" w:hAnsi="Cambria"/>
                <w:sz w:val="20"/>
                <w:szCs w:val="20"/>
              </w:rPr>
            </w:pPr>
            <w:r w:rsidRPr="00F476D9">
              <w:rPr>
                <w:rFonts w:ascii="Cambria" w:hAnsi="Cambria"/>
                <w:sz w:val="20"/>
                <w:szCs w:val="20"/>
              </w:rPr>
              <w:t xml:space="preserve">K_U112 </w:t>
            </w:r>
          </w:p>
        </w:tc>
        <w:tc>
          <w:tcPr>
            <w:tcW w:w="4764" w:type="dxa"/>
            <w:shd w:val="clear" w:color="auto" w:fill="auto"/>
            <w:vAlign w:val="center"/>
          </w:tcPr>
          <w:p w14:paraId="4BF1517C" w14:textId="77777777" w:rsidR="00376325" w:rsidRPr="00F476D9" w:rsidRDefault="00376325" w:rsidP="00376325">
            <w:pPr>
              <w:rPr>
                <w:rFonts w:ascii="Cambria" w:hAnsi="Cambria"/>
                <w:sz w:val="20"/>
                <w:szCs w:val="20"/>
              </w:rPr>
            </w:pPr>
            <w:r w:rsidRPr="00F476D9">
              <w:rPr>
                <w:rFonts w:ascii="Cambria" w:hAnsi="Cambria"/>
                <w:sz w:val="20"/>
                <w:szCs w:val="20"/>
              </w:rPr>
              <w:t>monitorować stan pacjenta podczas badania obrazowego</w:t>
            </w:r>
          </w:p>
        </w:tc>
        <w:tc>
          <w:tcPr>
            <w:tcW w:w="1559" w:type="dxa"/>
            <w:shd w:val="clear" w:color="auto" w:fill="auto"/>
            <w:vAlign w:val="center"/>
          </w:tcPr>
          <w:p w14:paraId="03CFE34F"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594FF85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6BF6BC47" w14:textId="350447EC" w:rsidR="00376325" w:rsidRPr="00F476D9" w:rsidRDefault="00376325" w:rsidP="00376325">
            <w:pPr>
              <w:snapToGrid w:val="0"/>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0854D899" w14:textId="77777777" w:rsidTr="00D81877">
        <w:trPr>
          <w:gridAfter w:val="1"/>
          <w:wAfter w:w="15" w:type="dxa"/>
          <w:trHeight w:val="567"/>
        </w:trPr>
        <w:tc>
          <w:tcPr>
            <w:tcW w:w="1043" w:type="dxa"/>
            <w:shd w:val="clear" w:color="auto" w:fill="auto"/>
            <w:vAlign w:val="center"/>
          </w:tcPr>
          <w:p w14:paraId="7F251829" w14:textId="4DD7A117"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K_U113</w:t>
            </w:r>
          </w:p>
        </w:tc>
        <w:tc>
          <w:tcPr>
            <w:tcW w:w="4764" w:type="dxa"/>
            <w:shd w:val="clear" w:color="auto" w:fill="auto"/>
            <w:vAlign w:val="center"/>
          </w:tcPr>
          <w:p w14:paraId="4D1CDA06" w14:textId="77777777" w:rsidR="00376325" w:rsidRPr="00F476D9" w:rsidRDefault="00376325" w:rsidP="00376325">
            <w:pPr>
              <w:shd w:val="clear" w:color="auto" w:fill="FFFFFF"/>
              <w:ind w:left="-20"/>
              <w:rPr>
                <w:rFonts w:ascii="Cambria" w:hAnsi="Cambria"/>
                <w:sz w:val="20"/>
                <w:szCs w:val="20"/>
              </w:rPr>
            </w:pPr>
            <w:r w:rsidRPr="00F476D9">
              <w:rPr>
                <w:rFonts w:ascii="Cambria" w:hAnsi="Cambria"/>
                <w:sz w:val="20"/>
                <w:szCs w:val="20"/>
              </w:rPr>
              <w:t>organizować izolację pacjentów z chorobą zakaźną w miejscach publicznych</w:t>
            </w:r>
          </w:p>
          <w:p w14:paraId="66E4FF34" w14:textId="77777777" w:rsidR="00376325" w:rsidRPr="00F476D9" w:rsidRDefault="00376325" w:rsidP="00376325">
            <w:pPr>
              <w:shd w:val="clear" w:color="auto" w:fill="FFFFFF"/>
              <w:ind w:left="-20"/>
              <w:rPr>
                <w:rFonts w:ascii="Cambria" w:hAnsi="Cambria"/>
                <w:sz w:val="20"/>
                <w:szCs w:val="20"/>
              </w:rPr>
            </w:pPr>
            <w:r w:rsidRPr="00F476D9">
              <w:rPr>
                <w:rFonts w:ascii="Cambria" w:hAnsi="Cambria"/>
                <w:sz w:val="20"/>
                <w:szCs w:val="20"/>
              </w:rPr>
              <w:t>i w warunkach domowych</w:t>
            </w:r>
          </w:p>
        </w:tc>
        <w:tc>
          <w:tcPr>
            <w:tcW w:w="1559" w:type="dxa"/>
            <w:shd w:val="clear" w:color="auto" w:fill="auto"/>
            <w:vAlign w:val="center"/>
          </w:tcPr>
          <w:p w14:paraId="7A1F64B9"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2168108F"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30500176" w14:textId="62C62A89"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69A16678" w14:textId="77777777" w:rsidTr="00D81877">
        <w:trPr>
          <w:gridAfter w:val="1"/>
          <w:wAfter w:w="15" w:type="dxa"/>
          <w:trHeight w:val="567"/>
        </w:trPr>
        <w:tc>
          <w:tcPr>
            <w:tcW w:w="1043" w:type="dxa"/>
            <w:shd w:val="clear" w:color="auto" w:fill="auto"/>
            <w:vAlign w:val="center"/>
          </w:tcPr>
          <w:p w14:paraId="71925817" w14:textId="4D49941E"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K_U114</w:t>
            </w:r>
          </w:p>
        </w:tc>
        <w:tc>
          <w:tcPr>
            <w:tcW w:w="4764" w:type="dxa"/>
            <w:shd w:val="clear" w:color="auto" w:fill="auto"/>
            <w:vAlign w:val="center"/>
          </w:tcPr>
          <w:p w14:paraId="164A53C8" w14:textId="77777777" w:rsidR="00376325" w:rsidRPr="00F476D9" w:rsidRDefault="00376325" w:rsidP="00376325">
            <w:pPr>
              <w:shd w:val="clear" w:color="auto" w:fill="FFFFFF"/>
              <w:ind w:left="-20"/>
              <w:rPr>
                <w:rFonts w:ascii="Cambria" w:hAnsi="Cambria"/>
                <w:sz w:val="20"/>
                <w:szCs w:val="20"/>
              </w:rPr>
            </w:pPr>
            <w:r w:rsidRPr="00F476D9">
              <w:rPr>
                <w:rFonts w:ascii="Cambria" w:hAnsi="Cambria"/>
                <w:sz w:val="20"/>
                <w:szCs w:val="20"/>
              </w:rPr>
              <w:t>rozpoznawać powikłania po specjalistycznych badaniach diagnostycznych i zabiegach operacyjnych</w:t>
            </w:r>
          </w:p>
        </w:tc>
        <w:tc>
          <w:tcPr>
            <w:tcW w:w="1559" w:type="dxa"/>
            <w:shd w:val="clear" w:color="auto" w:fill="auto"/>
            <w:vAlign w:val="center"/>
          </w:tcPr>
          <w:p w14:paraId="3C7CE90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1F03EB4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746534A4" w14:textId="1F5F8866"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409E1A09" w14:textId="77777777" w:rsidTr="00D81877">
        <w:trPr>
          <w:gridAfter w:val="1"/>
          <w:wAfter w:w="15" w:type="dxa"/>
          <w:trHeight w:val="567"/>
        </w:trPr>
        <w:tc>
          <w:tcPr>
            <w:tcW w:w="1043" w:type="dxa"/>
            <w:shd w:val="clear" w:color="auto" w:fill="auto"/>
            <w:vAlign w:val="center"/>
          </w:tcPr>
          <w:p w14:paraId="32C022F3" w14:textId="6F787CE0"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K_U115</w:t>
            </w:r>
          </w:p>
        </w:tc>
        <w:tc>
          <w:tcPr>
            <w:tcW w:w="4764" w:type="dxa"/>
            <w:shd w:val="clear" w:color="auto" w:fill="auto"/>
            <w:vAlign w:val="center"/>
          </w:tcPr>
          <w:p w14:paraId="1009A28A" w14:textId="77777777" w:rsidR="00376325" w:rsidRPr="00F476D9" w:rsidRDefault="00376325" w:rsidP="00376325">
            <w:pPr>
              <w:shd w:val="clear" w:color="auto" w:fill="FFFFFF"/>
              <w:ind w:left="-20"/>
              <w:rPr>
                <w:rFonts w:ascii="Cambria" w:hAnsi="Cambria"/>
                <w:sz w:val="20"/>
                <w:szCs w:val="20"/>
              </w:rPr>
            </w:pPr>
            <w:r w:rsidRPr="00F476D9">
              <w:rPr>
                <w:rFonts w:ascii="Cambria" w:hAnsi="Cambria"/>
                <w:sz w:val="20"/>
                <w:szCs w:val="20"/>
              </w:rPr>
              <w:t>modyfikować dawkę stałą insuliny szybko- i krótko działającej</w:t>
            </w:r>
          </w:p>
        </w:tc>
        <w:tc>
          <w:tcPr>
            <w:tcW w:w="1559" w:type="dxa"/>
            <w:shd w:val="clear" w:color="auto" w:fill="auto"/>
            <w:vAlign w:val="center"/>
          </w:tcPr>
          <w:p w14:paraId="5CAD4EF0"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7FBA3FF9"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27353E27" w14:textId="404262DE"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01E6033C" w14:textId="77777777" w:rsidTr="00D81877">
        <w:trPr>
          <w:gridAfter w:val="1"/>
          <w:wAfter w:w="15" w:type="dxa"/>
          <w:trHeight w:val="567"/>
        </w:trPr>
        <w:tc>
          <w:tcPr>
            <w:tcW w:w="1043" w:type="dxa"/>
            <w:shd w:val="clear" w:color="auto" w:fill="auto"/>
            <w:vAlign w:val="center"/>
          </w:tcPr>
          <w:p w14:paraId="623EA174" w14:textId="5E520F9F"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K_U116</w:t>
            </w:r>
          </w:p>
        </w:tc>
        <w:tc>
          <w:tcPr>
            <w:tcW w:w="4764" w:type="dxa"/>
            <w:shd w:val="clear" w:color="auto" w:fill="auto"/>
            <w:vAlign w:val="center"/>
          </w:tcPr>
          <w:p w14:paraId="71D0DD27" w14:textId="4F72FAE3" w:rsidR="00376325" w:rsidRPr="00F476D9" w:rsidRDefault="00376325" w:rsidP="00376325">
            <w:pPr>
              <w:shd w:val="clear" w:color="auto" w:fill="FFFFFF"/>
              <w:ind w:left="-20"/>
              <w:rPr>
                <w:rFonts w:ascii="Cambria" w:hAnsi="Cambria"/>
                <w:sz w:val="20"/>
                <w:szCs w:val="20"/>
              </w:rPr>
            </w:pPr>
            <w:r w:rsidRPr="00F476D9">
              <w:rPr>
                <w:rFonts w:ascii="Cambria" w:hAnsi="Cambria"/>
                <w:sz w:val="20"/>
                <w:szCs w:val="20"/>
              </w:rPr>
              <w:t>prowadzić u osób dorosłych i dzieci żywienie dojelitowe (przez zgłębnik i przetokę odżywczą) oraz żywienie pozajelitowe</w:t>
            </w:r>
          </w:p>
        </w:tc>
        <w:tc>
          <w:tcPr>
            <w:tcW w:w="1559" w:type="dxa"/>
            <w:shd w:val="clear" w:color="auto" w:fill="auto"/>
            <w:vAlign w:val="center"/>
          </w:tcPr>
          <w:p w14:paraId="74C11EBF"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2FC56FB6"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445B695E" w14:textId="67492B07"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2F464FCB" w14:textId="77777777" w:rsidTr="00D81877">
        <w:trPr>
          <w:gridAfter w:val="1"/>
          <w:wAfter w:w="15" w:type="dxa"/>
          <w:trHeight w:val="567"/>
        </w:trPr>
        <w:tc>
          <w:tcPr>
            <w:tcW w:w="1043" w:type="dxa"/>
            <w:shd w:val="clear" w:color="auto" w:fill="auto"/>
            <w:vAlign w:val="center"/>
          </w:tcPr>
          <w:p w14:paraId="67311130" w14:textId="40BEE1EC"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K_U117</w:t>
            </w:r>
          </w:p>
        </w:tc>
        <w:tc>
          <w:tcPr>
            <w:tcW w:w="4764" w:type="dxa"/>
            <w:shd w:val="clear" w:color="auto" w:fill="auto"/>
            <w:vAlign w:val="center"/>
          </w:tcPr>
          <w:p w14:paraId="606D3B59" w14:textId="77777777" w:rsidR="00376325" w:rsidRPr="00F476D9" w:rsidRDefault="00376325" w:rsidP="00376325">
            <w:pPr>
              <w:shd w:val="clear" w:color="auto" w:fill="FFFFFF"/>
              <w:ind w:left="-20"/>
              <w:rPr>
                <w:rFonts w:ascii="Cambria" w:hAnsi="Cambria"/>
                <w:sz w:val="20"/>
                <w:szCs w:val="20"/>
              </w:rPr>
            </w:pPr>
            <w:r w:rsidRPr="00F476D9">
              <w:rPr>
                <w:rFonts w:ascii="Cambria" w:hAnsi="Cambria"/>
                <w:sz w:val="20"/>
                <w:szCs w:val="20"/>
              </w:rPr>
              <w:t>prowadzić rozmowę terapeutyczną</w:t>
            </w:r>
          </w:p>
        </w:tc>
        <w:tc>
          <w:tcPr>
            <w:tcW w:w="1559" w:type="dxa"/>
            <w:shd w:val="clear" w:color="auto" w:fill="auto"/>
            <w:vAlign w:val="center"/>
          </w:tcPr>
          <w:p w14:paraId="598AA829"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37621D2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4A04A54D" w14:textId="36D614B7"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13AD3D48" w14:textId="77777777" w:rsidTr="00D81877">
        <w:trPr>
          <w:gridAfter w:val="1"/>
          <w:wAfter w:w="15" w:type="dxa"/>
          <w:trHeight w:val="567"/>
        </w:trPr>
        <w:tc>
          <w:tcPr>
            <w:tcW w:w="1043" w:type="dxa"/>
            <w:shd w:val="clear" w:color="auto" w:fill="auto"/>
            <w:vAlign w:val="center"/>
          </w:tcPr>
          <w:p w14:paraId="01C710A0" w14:textId="46C0A692"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K_U118</w:t>
            </w:r>
          </w:p>
        </w:tc>
        <w:tc>
          <w:tcPr>
            <w:tcW w:w="4764" w:type="dxa"/>
            <w:shd w:val="clear" w:color="auto" w:fill="auto"/>
            <w:vAlign w:val="center"/>
          </w:tcPr>
          <w:p w14:paraId="4CD576C8" w14:textId="77777777" w:rsidR="00376325" w:rsidRPr="00F476D9" w:rsidRDefault="00376325" w:rsidP="00376325">
            <w:pPr>
              <w:shd w:val="clear" w:color="auto" w:fill="FFFFFF"/>
              <w:ind w:left="-20"/>
              <w:rPr>
                <w:rFonts w:ascii="Cambria" w:hAnsi="Cambria"/>
                <w:sz w:val="20"/>
                <w:szCs w:val="20"/>
              </w:rPr>
            </w:pPr>
            <w:r w:rsidRPr="00F476D9">
              <w:rPr>
                <w:rFonts w:ascii="Cambria" w:hAnsi="Cambria"/>
                <w:sz w:val="20"/>
                <w:szCs w:val="20"/>
              </w:rPr>
              <w:t>przekazywać informacje członkom zespołu terapeutycznego o stanie zdrowia pacjenta</w:t>
            </w:r>
          </w:p>
        </w:tc>
        <w:tc>
          <w:tcPr>
            <w:tcW w:w="1559" w:type="dxa"/>
            <w:shd w:val="clear" w:color="auto" w:fill="auto"/>
            <w:vAlign w:val="center"/>
          </w:tcPr>
          <w:p w14:paraId="343ABA64"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4C0D4FBD"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35B8F574" w14:textId="792946C5"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3A88CDC9" w14:textId="77777777" w:rsidTr="00D81877">
        <w:trPr>
          <w:gridAfter w:val="1"/>
          <w:wAfter w:w="15" w:type="dxa"/>
          <w:trHeight w:val="567"/>
        </w:trPr>
        <w:tc>
          <w:tcPr>
            <w:tcW w:w="1043" w:type="dxa"/>
            <w:shd w:val="clear" w:color="auto" w:fill="auto"/>
            <w:vAlign w:val="center"/>
          </w:tcPr>
          <w:p w14:paraId="7E46DEED" w14:textId="41ED5DC1"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K_U119</w:t>
            </w:r>
          </w:p>
        </w:tc>
        <w:tc>
          <w:tcPr>
            <w:tcW w:w="4764" w:type="dxa"/>
            <w:shd w:val="clear" w:color="auto" w:fill="auto"/>
            <w:vAlign w:val="center"/>
          </w:tcPr>
          <w:p w14:paraId="7FE31817" w14:textId="77777777" w:rsidR="00376325" w:rsidRPr="00F476D9" w:rsidRDefault="00376325" w:rsidP="00376325">
            <w:pPr>
              <w:shd w:val="clear" w:color="auto" w:fill="FFFFFF"/>
              <w:ind w:left="-20"/>
              <w:rPr>
                <w:rFonts w:ascii="Cambria" w:hAnsi="Cambria"/>
                <w:sz w:val="20"/>
                <w:szCs w:val="20"/>
              </w:rPr>
            </w:pPr>
            <w:r w:rsidRPr="00F476D9">
              <w:rPr>
                <w:rFonts w:ascii="Cambria" w:hAnsi="Cambria"/>
                <w:sz w:val="20"/>
                <w:szCs w:val="20"/>
              </w:rPr>
              <w:t>postępować zgodnie z procedurą z ciałem zmarłego pacjenta</w:t>
            </w:r>
          </w:p>
        </w:tc>
        <w:tc>
          <w:tcPr>
            <w:tcW w:w="1559" w:type="dxa"/>
            <w:shd w:val="clear" w:color="auto" w:fill="auto"/>
            <w:vAlign w:val="center"/>
          </w:tcPr>
          <w:p w14:paraId="46201D12"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590818F9"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26B2F5B4" w14:textId="1BD870AE"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4241FBC2" w14:textId="77777777" w:rsidTr="00D81877">
        <w:trPr>
          <w:gridAfter w:val="1"/>
          <w:wAfter w:w="15" w:type="dxa"/>
          <w:trHeight w:val="567"/>
        </w:trPr>
        <w:tc>
          <w:tcPr>
            <w:tcW w:w="1043" w:type="dxa"/>
            <w:shd w:val="clear" w:color="auto" w:fill="auto"/>
            <w:vAlign w:val="center"/>
          </w:tcPr>
          <w:p w14:paraId="72C42331" w14:textId="0EAECED2"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K_U120</w:t>
            </w:r>
          </w:p>
        </w:tc>
        <w:tc>
          <w:tcPr>
            <w:tcW w:w="4764" w:type="dxa"/>
            <w:shd w:val="clear" w:color="auto" w:fill="auto"/>
            <w:vAlign w:val="center"/>
          </w:tcPr>
          <w:p w14:paraId="698703D6" w14:textId="77777777" w:rsidR="00376325" w:rsidRPr="00F476D9" w:rsidRDefault="00376325" w:rsidP="00376325">
            <w:pPr>
              <w:shd w:val="clear" w:color="auto" w:fill="FFFFFF"/>
              <w:ind w:left="-20"/>
              <w:rPr>
                <w:rFonts w:ascii="Cambria" w:hAnsi="Cambria"/>
                <w:sz w:val="20"/>
                <w:szCs w:val="20"/>
              </w:rPr>
            </w:pPr>
            <w:r w:rsidRPr="00F476D9">
              <w:rPr>
                <w:rFonts w:ascii="Cambria" w:hAnsi="Cambria"/>
                <w:sz w:val="20"/>
                <w:szCs w:val="20"/>
              </w:rPr>
              <w:t>udzielać pierwszej pomocy w stanach bezpośredniego zagrożenia życia</w:t>
            </w:r>
          </w:p>
        </w:tc>
        <w:tc>
          <w:tcPr>
            <w:tcW w:w="1559" w:type="dxa"/>
            <w:shd w:val="clear" w:color="auto" w:fill="auto"/>
            <w:vAlign w:val="center"/>
          </w:tcPr>
          <w:p w14:paraId="7BAB1E74"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6EBC2FB0"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447E7457" w14:textId="1A8D9C1A"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III.</w:t>
            </w:r>
            <w:r>
              <w:rPr>
                <w:rFonts w:ascii="Cambria" w:hAnsi="Cambria"/>
                <w:sz w:val="20"/>
                <w:szCs w:val="20"/>
              </w:rPr>
              <w:t>5</w:t>
            </w:r>
          </w:p>
        </w:tc>
      </w:tr>
      <w:tr w:rsidR="00376325" w:rsidRPr="00F476D9" w14:paraId="6DBA6F1F" w14:textId="77777777" w:rsidTr="00D81877">
        <w:trPr>
          <w:gridAfter w:val="1"/>
          <w:wAfter w:w="15" w:type="dxa"/>
          <w:trHeight w:val="567"/>
        </w:trPr>
        <w:tc>
          <w:tcPr>
            <w:tcW w:w="1043" w:type="dxa"/>
            <w:shd w:val="clear" w:color="auto" w:fill="auto"/>
            <w:vAlign w:val="center"/>
          </w:tcPr>
          <w:p w14:paraId="78640642" w14:textId="4E162315"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K_U121</w:t>
            </w:r>
          </w:p>
        </w:tc>
        <w:tc>
          <w:tcPr>
            <w:tcW w:w="4764" w:type="dxa"/>
            <w:shd w:val="clear" w:color="auto" w:fill="auto"/>
            <w:vAlign w:val="center"/>
          </w:tcPr>
          <w:p w14:paraId="2FBD9145" w14:textId="3CDC9020" w:rsidR="00376325" w:rsidRPr="00F476D9" w:rsidRDefault="00376325" w:rsidP="00376325">
            <w:pPr>
              <w:shd w:val="clear" w:color="auto" w:fill="FFFFFF"/>
              <w:ind w:left="-20"/>
              <w:rPr>
                <w:rFonts w:ascii="Cambria" w:hAnsi="Cambria"/>
                <w:sz w:val="20"/>
                <w:szCs w:val="20"/>
              </w:rPr>
            </w:pPr>
            <w:r w:rsidRPr="00F476D9">
              <w:rPr>
                <w:rFonts w:ascii="Cambria" w:hAnsi="Cambria"/>
                <w:sz w:val="20"/>
                <w:szCs w:val="20"/>
              </w:rPr>
              <w:t>doraźnie unieruchamiać złamania kości, zwichnięcia i skręcenia oraz przygotowywać pacjenta do transportu</w:t>
            </w:r>
          </w:p>
        </w:tc>
        <w:tc>
          <w:tcPr>
            <w:tcW w:w="1559" w:type="dxa"/>
            <w:shd w:val="clear" w:color="auto" w:fill="auto"/>
            <w:vAlign w:val="center"/>
          </w:tcPr>
          <w:p w14:paraId="167AE314"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03663609"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03339A7D" w14:textId="3BFC215B"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5E97A969" w14:textId="77777777" w:rsidTr="003A194F">
        <w:trPr>
          <w:gridAfter w:val="1"/>
          <w:wAfter w:w="15" w:type="dxa"/>
          <w:trHeight w:val="567"/>
        </w:trPr>
        <w:tc>
          <w:tcPr>
            <w:tcW w:w="1043" w:type="dxa"/>
            <w:shd w:val="clear" w:color="auto" w:fill="auto"/>
            <w:vAlign w:val="center"/>
          </w:tcPr>
          <w:p w14:paraId="2445DD92" w14:textId="177C032D"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K_U122</w:t>
            </w:r>
          </w:p>
        </w:tc>
        <w:tc>
          <w:tcPr>
            <w:tcW w:w="4764" w:type="dxa"/>
            <w:shd w:val="clear" w:color="auto" w:fill="auto"/>
            <w:vAlign w:val="center"/>
          </w:tcPr>
          <w:p w14:paraId="2751E469" w14:textId="77777777" w:rsidR="00376325" w:rsidRPr="00F476D9" w:rsidRDefault="00376325" w:rsidP="00376325">
            <w:pPr>
              <w:shd w:val="clear" w:color="auto" w:fill="FFFFFF"/>
              <w:ind w:left="-20"/>
              <w:rPr>
                <w:rFonts w:ascii="Cambria" w:hAnsi="Cambria"/>
                <w:sz w:val="20"/>
                <w:szCs w:val="20"/>
              </w:rPr>
            </w:pPr>
            <w:r w:rsidRPr="00F476D9">
              <w:rPr>
                <w:rFonts w:ascii="Cambria" w:hAnsi="Cambria"/>
                <w:sz w:val="20"/>
                <w:szCs w:val="20"/>
              </w:rPr>
              <w:t>doraźnie tamować krwawienia i krwotoki</w:t>
            </w:r>
          </w:p>
        </w:tc>
        <w:tc>
          <w:tcPr>
            <w:tcW w:w="1559" w:type="dxa"/>
            <w:shd w:val="clear" w:color="auto" w:fill="FFFFFF" w:themeFill="background1"/>
            <w:vAlign w:val="center"/>
          </w:tcPr>
          <w:p w14:paraId="0BB456BB" w14:textId="654CA909"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FFFFFF" w:themeFill="background1"/>
            <w:vAlign w:val="center"/>
          </w:tcPr>
          <w:p w14:paraId="206FFB75" w14:textId="19DB5999"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P6S_W</w:t>
            </w:r>
          </w:p>
        </w:tc>
        <w:tc>
          <w:tcPr>
            <w:tcW w:w="992" w:type="dxa"/>
            <w:shd w:val="clear" w:color="auto" w:fill="auto"/>
            <w:vAlign w:val="center"/>
          </w:tcPr>
          <w:p w14:paraId="030E81D6" w14:textId="3EFC390E"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5E34724A" w14:textId="77777777" w:rsidTr="00D81877">
        <w:trPr>
          <w:gridAfter w:val="1"/>
          <w:wAfter w:w="15" w:type="dxa"/>
          <w:trHeight w:val="567"/>
        </w:trPr>
        <w:tc>
          <w:tcPr>
            <w:tcW w:w="1043" w:type="dxa"/>
            <w:shd w:val="clear" w:color="auto" w:fill="auto"/>
            <w:vAlign w:val="center"/>
          </w:tcPr>
          <w:p w14:paraId="73F2D8E4" w14:textId="138BAACE"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K_U123</w:t>
            </w:r>
          </w:p>
        </w:tc>
        <w:tc>
          <w:tcPr>
            <w:tcW w:w="4764" w:type="dxa"/>
            <w:shd w:val="clear" w:color="auto" w:fill="auto"/>
            <w:vAlign w:val="center"/>
          </w:tcPr>
          <w:p w14:paraId="4677A5A7" w14:textId="77777777" w:rsidR="00376325" w:rsidRPr="00F476D9" w:rsidRDefault="00376325" w:rsidP="00376325">
            <w:pPr>
              <w:shd w:val="clear" w:color="auto" w:fill="FFFFFF"/>
              <w:ind w:left="-20"/>
              <w:rPr>
                <w:rFonts w:ascii="Cambria" w:hAnsi="Cambria"/>
                <w:sz w:val="20"/>
                <w:szCs w:val="20"/>
              </w:rPr>
            </w:pPr>
            <w:r w:rsidRPr="00F476D9">
              <w:rPr>
                <w:rFonts w:ascii="Cambria" w:hAnsi="Cambria"/>
                <w:sz w:val="20"/>
                <w:szCs w:val="20"/>
              </w:rPr>
              <w:t xml:space="preserve"> krytycznie analizować publikowane wyniki badań naukowych</w:t>
            </w:r>
          </w:p>
        </w:tc>
        <w:tc>
          <w:tcPr>
            <w:tcW w:w="1559" w:type="dxa"/>
            <w:shd w:val="clear" w:color="auto" w:fill="auto"/>
            <w:vAlign w:val="center"/>
          </w:tcPr>
          <w:p w14:paraId="771AD73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5BBEB011"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3D7575C9" w14:textId="56E1D534"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1211DF22" w14:textId="77777777" w:rsidTr="00D81877">
        <w:trPr>
          <w:gridAfter w:val="1"/>
          <w:wAfter w:w="15" w:type="dxa"/>
          <w:trHeight w:val="567"/>
        </w:trPr>
        <w:tc>
          <w:tcPr>
            <w:tcW w:w="1043" w:type="dxa"/>
            <w:shd w:val="clear" w:color="auto" w:fill="auto"/>
            <w:vAlign w:val="center"/>
          </w:tcPr>
          <w:p w14:paraId="1D116BA8" w14:textId="3DC60718"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K_U124</w:t>
            </w:r>
          </w:p>
        </w:tc>
        <w:tc>
          <w:tcPr>
            <w:tcW w:w="4764" w:type="dxa"/>
            <w:shd w:val="clear" w:color="auto" w:fill="auto"/>
            <w:vAlign w:val="center"/>
          </w:tcPr>
          <w:p w14:paraId="405BDFA7" w14:textId="77777777" w:rsidR="00376325" w:rsidRPr="00F476D9" w:rsidRDefault="00376325" w:rsidP="00376325">
            <w:pPr>
              <w:shd w:val="clear" w:color="auto" w:fill="FFFFFF"/>
              <w:ind w:left="-20"/>
              <w:rPr>
                <w:rFonts w:ascii="Cambria" w:hAnsi="Cambria"/>
                <w:sz w:val="20"/>
                <w:szCs w:val="20"/>
              </w:rPr>
            </w:pPr>
            <w:r w:rsidRPr="00F476D9">
              <w:rPr>
                <w:rFonts w:ascii="Cambria" w:hAnsi="Cambria"/>
                <w:sz w:val="20"/>
                <w:szCs w:val="20"/>
              </w:rPr>
              <w:t>przeprowadzać badanie jakościowe, posługując się narzędziami badawczymi</w:t>
            </w:r>
          </w:p>
        </w:tc>
        <w:tc>
          <w:tcPr>
            <w:tcW w:w="1559" w:type="dxa"/>
            <w:shd w:val="clear" w:color="auto" w:fill="auto"/>
            <w:vAlign w:val="center"/>
          </w:tcPr>
          <w:p w14:paraId="1F9FD86B"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P6U_U</w:t>
            </w:r>
          </w:p>
        </w:tc>
        <w:tc>
          <w:tcPr>
            <w:tcW w:w="1012" w:type="dxa"/>
            <w:shd w:val="clear" w:color="auto" w:fill="auto"/>
            <w:vAlign w:val="center"/>
          </w:tcPr>
          <w:p w14:paraId="523E570A"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P6S_UW</w:t>
            </w:r>
          </w:p>
        </w:tc>
        <w:tc>
          <w:tcPr>
            <w:tcW w:w="992" w:type="dxa"/>
            <w:shd w:val="clear" w:color="auto" w:fill="auto"/>
            <w:vAlign w:val="center"/>
          </w:tcPr>
          <w:p w14:paraId="3C9DF020" w14:textId="5E582B31" w:rsidR="00376325" w:rsidRPr="00F476D9" w:rsidRDefault="00376325" w:rsidP="00376325">
            <w:pPr>
              <w:tabs>
                <w:tab w:val="left" w:pos="5670"/>
              </w:tabs>
              <w:jc w:val="center"/>
              <w:rPr>
                <w:rFonts w:ascii="Cambria" w:hAnsi="Cambria"/>
                <w:sz w:val="20"/>
                <w:szCs w:val="20"/>
              </w:rPr>
            </w:pPr>
            <w:r w:rsidRPr="00F476D9">
              <w:rPr>
                <w:rFonts w:ascii="Cambria" w:hAnsi="Cambria"/>
                <w:sz w:val="20"/>
                <w:szCs w:val="20"/>
              </w:rPr>
              <w:t>III.</w:t>
            </w:r>
            <w:r>
              <w:rPr>
                <w:rFonts w:ascii="Cambria" w:hAnsi="Cambria"/>
                <w:sz w:val="20"/>
                <w:szCs w:val="20"/>
              </w:rPr>
              <w:t>3</w:t>
            </w:r>
          </w:p>
        </w:tc>
      </w:tr>
      <w:tr w:rsidR="00376325" w:rsidRPr="00F476D9" w14:paraId="58B25E34" w14:textId="77777777" w:rsidTr="00D81877">
        <w:trPr>
          <w:trHeight w:val="567"/>
        </w:trPr>
        <w:tc>
          <w:tcPr>
            <w:tcW w:w="9385" w:type="dxa"/>
            <w:gridSpan w:val="6"/>
            <w:shd w:val="clear" w:color="auto" w:fill="F2F2F2"/>
            <w:vAlign w:val="center"/>
          </w:tcPr>
          <w:p w14:paraId="52A9D738" w14:textId="77777777" w:rsidR="00376325" w:rsidRPr="00F476D9" w:rsidRDefault="00376325" w:rsidP="00376325">
            <w:pPr>
              <w:pStyle w:val="Bezodstpw"/>
              <w:jc w:val="center"/>
              <w:rPr>
                <w:rFonts w:ascii="Cambria" w:hAnsi="Cambria"/>
                <w:b/>
                <w:spacing w:val="40"/>
                <w:sz w:val="20"/>
                <w:szCs w:val="20"/>
              </w:rPr>
            </w:pPr>
            <w:r w:rsidRPr="00F476D9">
              <w:rPr>
                <w:rFonts w:ascii="Cambria" w:hAnsi="Cambria"/>
                <w:b/>
                <w:spacing w:val="40"/>
                <w:sz w:val="20"/>
                <w:szCs w:val="20"/>
              </w:rPr>
              <w:t>KOMPETENCJE SPOŁECZNE: absolwent jest gotów do</w:t>
            </w:r>
          </w:p>
        </w:tc>
      </w:tr>
      <w:tr w:rsidR="00376325" w:rsidRPr="00F476D9" w14:paraId="2BD681F2" w14:textId="77777777" w:rsidTr="00D81877">
        <w:trPr>
          <w:gridAfter w:val="1"/>
          <w:wAfter w:w="15" w:type="dxa"/>
          <w:trHeight w:val="567"/>
        </w:trPr>
        <w:tc>
          <w:tcPr>
            <w:tcW w:w="1043" w:type="dxa"/>
            <w:shd w:val="clear" w:color="auto" w:fill="auto"/>
            <w:vAlign w:val="center"/>
          </w:tcPr>
          <w:p w14:paraId="4DD4C91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K_K01</w:t>
            </w:r>
          </w:p>
        </w:tc>
        <w:tc>
          <w:tcPr>
            <w:tcW w:w="4764" w:type="dxa"/>
            <w:shd w:val="clear" w:color="auto" w:fill="auto"/>
            <w:vAlign w:val="center"/>
          </w:tcPr>
          <w:p w14:paraId="7732FC73" w14:textId="1D9CB240" w:rsidR="00376325" w:rsidRPr="00F476D9" w:rsidRDefault="00376325" w:rsidP="00376325">
            <w:pPr>
              <w:pStyle w:val="Bezodstpw"/>
              <w:rPr>
                <w:rFonts w:ascii="Cambria" w:hAnsi="Cambria"/>
                <w:bCs/>
                <w:sz w:val="20"/>
                <w:szCs w:val="20"/>
              </w:rPr>
            </w:pPr>
            <w:r w:rsidRPr="00F476D9">
              <w:rPr>
                <w:rFonts w:ascii="Cambria" w:hAnsi="Cambria"/>
                <w:bCs/>
                <w:sz w:val="20"/>
                <w:szCs w:val="20"/>
              </w:rPr>
              <w:t>aktywnego słuchania, nawiązywania kontaktów interpersonalnych, skutecznego i empatycznego porozumiewania się z pacjentem</w:t>
            </w:r>
          </w:p>
        </w:tc>
        <w:tc>
          <w:tcPr>
            <w:tcW w:w="1559" w:type="dxa"/>
            <w:shd w:val="clear" w:color="auto" w:fill="auto"/>
            <w:vAlign w:val="center"/>
          </w:tcPr>
          <w:p w14:paraId="7A0BAF1A"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P6U_K</w:t>
            </w:r>
          </w:p>
        </w:tc>
        <w:tc>
          <w:tcPr>
            <w:tcW w:w="1012" w:type="dxa"/>
            <w:shd w:val="clear" w:color="auto" w:fill="auto"/>
            <w:vAlign w:val="center"/>
          </w:tcPr>
          <w:p w14:paraId="2D4964DE"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P6U_KO</w:t>
            </w:r>
          </w:p>
        </w:tc>
        <w:tc>
          <w:tcPr>
            <w:tcW w:w="992" w:type="dxa"/>
            <w:shd w:val="clear" w:color="auto" w:fill="auto"/>
            <w:vAlign w:val="center"/>
          </w:tcPr>
          <w:p w14:paraId="73AF6C31" w14:textId="7ACFE51E" w:rsidR="00376325" w:rsidRPr="00F476D9" w:rsidRDefault="00376325" w:rsidP="00376325">
            <w:pPr>
              <w:pStyle w:val="Bezodstpw"/>
              <w:jc w:val="center"/>
              <w:rPr>
                <w:rFonts w:ascii="Cambria" w:hAnsi="Cambria"/>
                <w:sz w:val="20"/>
                <w:szCs w:val="20"/>
              </w:rPr>
            </w:pPr>
            <w:r w:rsidRPr="00F476D9">
              <w:rPr>
                <w:rFonts w:ascii="Cambria" w:hAnsi="Cambria"/>
                <w:sz w:val="20"/>
                <w:szCs w:val="20"/>
              </w:rPr>
              <w:t>III.</w:t>
            </w:r>
            <w:r>
              <w:rPr>
                <w:rFonts w:ascii="Cambria" w:hAnsi="Cambria"/>
                <w:sz w:val="20"/>
                <w:szCs w:val="20"/>
              </w:rPr>
              <w:t>5</w:t>
            </w:r>
          </w:p>
        </w:tc>
      </w:tr>
      <w:tr w:rsidR="00376325" w:rsidRPr="00F476D9" w14:paraId="2ED0ECEF" w14:textId="77777777" w:rsidTr="00D81877">
        <w:trPr>
          <w:gridAfter w:val="1"/>
          <w:wAfter w:w="15" w:type="dxa"/>
          <w:trHeight w:val="567"/>
        </w:trPr>
        <w:tc>
          <w:tcPr>
            <w:tcW w:w="1043" w:type="dxa"/>
            <w:shd w:val="clear" w:color="auto" w:fill="auto"/>
            <w:vAlign w:val="center"/>
          </w:tcPr>
          <w:p w14:paraId="5F43FB5A"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K_K02</w:t>
            </w:r>
          </w:p>
        </w:tc>
        <w:tc>
          <w:tcPr>
            <w:tcW w:w="4764" w:type="dxa"/>
            <w:shd w:val="clear" w:color="auto" w:fill="auto"/>
            <w:vAlign w:val="center"/>
          </w:tcPr>
          <w:p w14:paraId="4E0E8EC0" w14:textId="020DAE73" w:rsidR="00376325" w:rsidRPr="00F476D9" w:rsidRDefault="00376325" w:rsidP="00376325">
            <w:pPr>
              <w:pStyle w:val="Bezodstpw"/>
              <w:rPr>
                <w:rFonts w:ascii="Cambria" w:hAnsi="Cambria"/>
                <w:bCs/>
                <w:sz w:val="20"/>
                <w:szCs w:val="20"/>
              </w:rPr>
            </w:pPr>
            <w:r w:rsidRPr="00F476D9">
              <w:rPr>
                <w:rFonts w:ascii="Cambria" w:hAnsi="Cambria"/>
                <w:bCs/>
                <w:sz w:val="20"/>
                <w:szCs w:val="20"/>
              </w:rPr>
              <w:t>dostrzegania czynników wpływających na reakcje własne i pacjenta</w:t>
            </w:r>
          </w:p>
        </w:tc>
        <w:tc>
          <w:tcPr>
            <w:tcW w:w="1559" w:type="dxa"/>
            <w:shd w:val="clear" w:color="auto" w:fill="auto"/>
            <w:vAlign w:val="center"/>
          </w:tcPr>
          <w:p w14:paraId="1F873A89"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P6U_K</w:t>
            </w:r>
          </w:p>
        </w:tc>
        <w:tc>
          <w:tcPr>
            <w:tcW w:w="1012" w:type="dxa"/>
            <w:shd w:val="clear" w:color="auto" w:fill="auto"/>
            <w:vAlign w:val="center"/>
          </w:tcPr>
          <w:p w14:paraId="21DD6AFE"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P6U_KO</w:t>
            </w:r>
          </w:p>
        </w:tc>
        <w:tc>
          <w:tcPr>
            <w:tcW w:w="992" w:type="dxa"/>
            <w:shd w:val="clear" w:color="auto" w:fill="auto"/>
            <w:vAlign w:val="center"/>
          </w:tcPr>
          <w:p w14:paraId="465E6837" w14:textId="403269DE" w:rsidR="00376325" w:rsidRPr="00F476D9" w:rsidRDefault="00376325" w:rsidP="00376325">
            <w:pPr>
              <w:pStyle w:val="Bezodstpw"/>
              <w:jc w:val="center"/>
              <w:rPr>
                <w:rFonts w:ascii="Cambria" w:hAnsi="Cambria"/>
                <w:sz w:val="20"/>
                <w:szCs w:val="20"/>
              </w:rPr>
            </w:pPr>
            <w:r w:rsidRPr="00F476D9">
              <w:rPr>
                <w:rFonts w:ascii="Cambria" w:hAnsi="Cambria"/>
                <w:sz w:val="20"/>
                <w:szCs w:val="20"/>
              </w:rPr>
              <w:t>III.</w:t>
            </w:r>
            <w:r>
              <w:rPr>
                <w:rFonts w:ascii="Cambria" w:hAnsi="Cambria"/>
                <w:sz w:val="20"/>
                <w:szCs w:val="20"/>
              </w:rPr>
              <w:t>5</w:t>
            </w:r>
          </w:p>
        </w:tc>
      </w:tr>
      <w:tr w:rsidR="00376325" w:rsidRPr="00F476D9" w14:paraId="375CF5CA" w14:textId="77777777" w:rsidTr="00D81877">
        <w:trPr>
          <w:gridAfter w:val="1"/>
          <w:wAfter w:w="15" w:type="dxa"/>
          <w:trHeight w:val="567"/>
        </w:trPr>
        <w:tc>
          <w:tcPr>
            <w:tcW w:w="1043" w:type="dxa"/>
            <w:shd w:val="clear" w:color="auto" w:fill="auto"/>
            <w:vAlign w:val="center"/>
          </w:tcPr>
          <w:p w14:paraId="201E565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K_K03</w:t>
            </w:r>
          </w:p>
        </w:tc>
        <w:tc>
          <w:tcPr>
            <w:tcW w:w="4764" w:type="dxa"/>
            <w:shd w:val="clear" w:color="auto" w:fill="auto"/>
            <w:vAlign w:val="center"/>
          </w:tcPr>
          <w:p w14:paraId="46E2B59F" w14:textId="6D455010" w:rsidR="00376325" w:rsidRPr="00F476D9" w:rsidRDefault="00376325" w:rsidP="00376325">
            <w:pPr>
              <w:pStyle w:val="Bezodstpw"/>
              <w:rPr>
                <w:rFonts w:ascii="Cambria" w:hAnsi="Cambria"/>
                <w:bCs/>
                <w:sz w:val="20"/>
                <w:szCs w:val="20"/>
              </w:rPr>
            </w:pPr>
            <w:r w:rsidRPr="00F476D9">
              <w:rPr>
                <w:rFonts w:ascii="Cambria" w:hAnsi="Cambria"/>
                <w:bCs/>
                <w:sz w:val="20"/>
                <w:szCs w:val="20"/>
              </w:rPr>
              <w:t>samodzielnego wykonywania zawodu zgodnie z zasadami etyki ogólnej i zawodowej oraz holistycznego i zindywidualizowanego podejścia do pacjenta, uwzględniającego poszanowanie jego praw</w:t>
            </w:r>
          </w:p>
        </w:tc>
        <w:tc>
          <w:tcPr>
            <w:tcW w:w="1559" w:type="dxa"/>
            <w:shd w:val="clear" w:color="auto" w:fill="auto"/>
            <w:vAlign w:val="center"/>
          </w:tcPr>
          <w:p w14:paraId="025E7E31"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P6U_K</w:t>
            </w:r>
          </w:p>
        </w:tc>
        <w:tc>
          <w:tcPr>
            <w:tcW w:w="1012" w:type="dxa"/>
            <w:shd w:val="clear" w:color="auto" w:fill="auto"/>
            <w:vAlign w:val="center"/>
          </w:tcPr>
          <w:p w14:paraId="7E1BC0B7"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P6U_KR</w:t>
            </w:r>
          </w:p>
        </w:tc>
        <w:tc>
          <w:tcPr>
            <w:tcW w:w="992" w:type="dxa"/>
            <w:shd w:val="clear" w:color="auto" w:fill="auto"/>
            <w:vAlign w:val="center"/>
          </w:tcPr>
          <w:p w14:paraId="09BD1F0D" w14:textId="03778804" w:rsidR="00376325" w:rsidRPr="00F476D9" w:rsidRDefault="00376325" w:rsidP="00376325">
            <w:pPr>
              <w:pStyle w:val="Bezodstpw"/>
              <w:jc w:val="center"/>
              <w:rPr>
                <w:rFonts w:ascii="Cambria" w:hAnsi="Cambria"/>
                <w:sz w:val="20"/>
                <w:szCs w:val="20"/>
              </w:rPr>
            </w:pPr>
            <w:r w:rsidRPr="00F476D9">
              <w:rPr>
                <w:rFonts w:ascii="Cambria" w:hAnsi="Cambria"/>
                <w:sz w:val="20"/>
                <w:szCs w:val="20"/>
              </w:rPr>
              <w:t>III.</w:t>
            </w:r>
            <w:r>
              <w:rPr>
                <w:rFonts w:ascii="Cambria" w:hAnsi="Cambria"/>
                <w:sz w:val="20"/>
                <w:szCs w:val="20"/>
              </w:rPr>
              <w:t>5</w:t>
            </w:r>
          </w:p>
        </w:tc>
      </w:tr>
      <w:tr w:rsidR="00376325" w:rsidRPr="00F476D9" w14:paraId="227C582D" w14:textId="77777777" w:rsidTr="00D81877">
        <w:trPr>
          <w:gridAfter w:val="1"/>
          <w:wAfter w:w="15" w:type="dxa"/>
          <w:trHeight w:val="567"/>
        </w:trPr>
        <w:tc>
          <w:tcPr>
            <w:tcW w:w="1043" w:type="dxa"/>
            <w:shd w:val="clear" w:color="auto" w:fill="auto"/>
            <w:vAlign w:val="center"/>
          </w:tcPr>
          <w:p w14:paraId="044E057A"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K_K04</w:t>
            </w:r>
          </w:p>
        </w:tc>
        <w:tc>
          <w:tcPr>
            <w:tcW w:w="4764" w:type="dxa"/>
            <w:shd w:val="clear" w:color="auto" w:fill="auto"/>
            <w:vAlign w:val="center"/>
          </w:tcPr>
          <w:p w14:paraId="4034CA8C" w14:textId="5E81FD94" w:rsidR="00376325" w:rsidRPr="00F476D9" w:rsidRDefault="00376325" w:rsidP="00376325">
            <w:pPr>
              <w:pStyle w:val="Bezodstpw"/>
              <w:rPr>
                <w:rFonts w:ascii="Cambria" w:hAnsi="Cambria"/>
                <w:bCs/>
                <w:sz w:val="20"/>
                <w:szCs w:val="20"/>
              </w:rPr>
            </w:pPr>
            <w:r w:rsidRPr="00F476D9">
              <w:rPr>
                <w:rFonts w:ascii="Cambria" w:hAnsi="Cambria"/>
                <w:bCs/>
                <w:sz w:val="20"/>
                <w:szCs w:val="20"/>
              </w:rPr>
              <w:t>organizowania pracy własnej i współpracy w zespole specjalistów, w tym z przedstawicielami innych zawodów medycznych, także w środowisku wielokulturowym i wielonarodowościowym</w:t>
            </w:r>
          </w:p>
        </w:tc>
        <w:tc>
          <w:tcPr>
            <w:tcW w:w="1559" w:type="dxa"/>
            <w:shd w:val="clear" w:color="auto" w:fill="auto"/>
            <w:vAlign w:val="center"/>
          </w:tcPr>
          <w:p w14:paraId="444B43A9"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P6U_K</w:t>
            </w:r>
          </w:p>
        </w:tc>
        <w:tc>
          <w:tcPr>
            <w:tcW w:w="1012" w:type="dxa"/>
            <w:shd w:val="clear" w:color="auto" w:fill="auto"/>
            <w:vAlign w:val="center"/>
          </w:tcPr>
          <w:p w14:paraId="166F8C54"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P6U_KO</w:t>
            </w:r>
          </w:p>
        </w:tc>
        <w:tc>
          <w:tcPr>
            <w:tcW w:w="992" w:type="dxa"/>
            <w:shd w:val="clear" w:color="auto" w:fill="auto"/>
            <w:vAlign w:val="center"/>
          </w:tcPr>
          <w:p w14:paraId="50673580" w14:textId="1132EA18" w:rsidR="00376325" w:rsidRPr="00F476D9" w:rsidRDefault="00376325" w:rsidP="00376325">
            <w:pPr>
              <w:pStyle w:val="Bezodstpw"/>
              <w:jc w:val="center"/>
              <w:rPr>
                <w:rFonts w:ascii="Cambria" w:hAnsi="Cambria"/>
                <w:sz w:val="20"/>
                <w:szCs w:val="20"/>
              </w:rPr>
            </w:pPr>
            <w:r w:rsidRPr="00F476D9">
              <w:rPr>
                <w:rFonts w:ascii="Cambria" w:hAnsi="Cambria"/>
                <w:sz w:val="20"/>
                <w:szCs w:val="20"/>
              </w:rPr>
              <w:t>III.</w:t>
            </w:r>
            <w:r>
              <w:rPr>
                <w:rFonts w:ascii="Cambria" w:hAnsi="Cambria"/>
                <w:sz w:val="20"/>
                <w:szCs w:val="20"/>
              </w:rPr>
              <w:t>5</w:t>
            </w:r>
          </w:p>
        </w:tc>
      </w:tr>
      <w:tr w:rsidR="00376325" w:rsidRPr="00F476D9" w14:paraId="25CC8053" w14:textId="77777777" w:rsidTr="00D81877">
        <w:trPr>
          <w:gridAfter w:val="1"/>
          <w:wAfter w:w="15" w:type="dxa"/>
          <w:trHeight w:val="567"/>
        </w:trPr>
        <w:tc>
          <w:tcPr>
            <w:tcW w:w="1043" w:type="dxa"/>
            <w:shd w:val="clear" w:color="auto" w:fill="auto"/>
            <w:vAlign w:val="center"/>
          </w:tcPr>
          <w:p w14:paraId="174F86AC"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K_K05</w:t>
            </w:r>
          </w:p>
        </w:tc>
        <w:tc>
          <w:tcPr>
            <w:tcW w:w="4764" w:type="dxa"/>
            <w:shd w:val="clear" w:color="auto" w:fill="auto"/>
            <w:vAlign w:val="center"/>
          </w:tcPr>
          <w:p w14:paraId="60EE4388" w14:textId="19FF4DA1" w:rsidR="00376325" w:rsidRPr="00F476D9" w:rsidRDefault="00376325" w:rsidP="00376325">
            <w:pPr>
              <w:pStyle w:val="Bezodstpw"/>
              <w:rPr>
                <w:rFonts w:ascii="Cambria" w:hAnsi="Cambria"/>
                <w:bCs/>
                <w:sz w:val="20"/>
                <w:szCs w:val="20"/>
              </w:rPr>
            </w:pPr>
            <w:r w:rsidRPr="00F476D9">
              <w:rPr>
                <w:rFonts w:ascii="Cambria" w:hAnsi="Cambria"/>
                <w:bCs/>
                <w:sz w:val="20"/>
                <w:szCs w:val="20"/>
              </w:rPr>
              <w:t>dostrzegania i rozpoznawania własnych ograniczeń, dokonywania samooceny deficytów i potrzeb edukacyjnych</w:t>
            </w:r>
          </w:p>
        </w:tc>
        <w:tc>
          <w:tcPr>
            <w:tcW w:w="1559" w:type="dxa"/>
            <w:shd w:val="clear" w:color="auto" w:fill="auto"/>
            <w:vAlign w:val="center"/>
          </w:tcPr>
          <w:p w14:paraId="2FA1AA73"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P6U_K</w:t>
            </w:r>
          </w:p>
        </w:tc>
        <w:tc>
          <w:tcPr>
            <w:tcW w:w="1012" w:type="dxa"/>
            <w:shd w:val="clear" w:color="auto" w:fill="auto"/>
            <w:vAlign w:val="center"/>
          </w:tcPr>
          <w:p w14:paraId="6814C2C9"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P6U_KK</w:t>
            </w:r>
          </w:p>
        </w:tc>
        <w:tc>
          <w:tcPr>
            <w:tcW w:w="992" w:type="dxa"/>
            <w:shd w:val="clear" w:color="auto" w:fill="auto"/>
            <w:vAlign w:val="center"/>
          </w:tcPr>
          <w:p w14:paraId="7F817E05" w14:textId="39DBC22B" w:rsidR="00376325" w:rsidRPr="00F476D9" w:rsidRDefault="00376325" w:rsidP="00376325">
            <w:pPr>
              <w:pStyle w:val="Bezodstpw"/>
              <w:jc w:val="center"/>
              <w:rPr>
                <w:rFonts w:ascii="Cambria" w:hAnsi="Cambria"/>
                <w:sz w:val="20"/>
                <w:szCs w:val="20"/>
              </w:rPr>
            </w:pPr>
            <w:r w:rsidRPr="00F476D9">
              <w:rPr>
                <w:rFonts w:ascii="Cambria" w:hAnsi="Cambria"/>
                <w:sz w:val="20"/>
                <w:szCs w:val="20"/>
              </w:rPr>
              <w:t>III.</w:t>
            </w:r>
            <w:r>
              <w:rPr>
                <w:rFonts w:ascii="Cambria" w:hAnsi="Cambria"/>
                <w:sz w:val="20"/>
                <w:szCs w:val="20"/>
              </w:rPr>
              <w:t>5</w:t>
            </w:r>
          </w:p>
        </w:tc>
      </w:tr>
      <w:tr w:rsidR="00376325" w:rsidRPr="00F476D9" w14:paraId="64867167" w14:textId="77777777" w:rsidTr="00D81877">
        <w:trPr>
          <w:gridAfter w:val="1"/>
          <w:wAfter w:w="15" w:type="dxa"/>
          <w:trHeight w:val="567"/>
        </w:trPr>
        <w:tc>
          <w:tcPr>
            <w:tcW w:w="1043" w:type="dxa"/>
            <w:shd w:val="clear" w:color="auto" w:fill="auto"/>
            <w:vAlign w:val="center"/>
          </w:tcPr>
          <w:p w14:paraId="3163C965"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K_K06</w:t>
            </w:r>
          </w:p>
        </w:tc>
        <w:tc>
          <w:tcPr>
            <w:tcW w:w="4764" w:type="dxa"/>
            <w:shd w:val="clear" w:color="auto" w:fill="auto"/>
            <w:vAlign w:val="center"/>
          </w:tcPr>
          <w:p w14:paraId="5C31E7FA" w14:textId="478FCD22" w:rsidR="00376325" w:rsidRPr="00F476D9" w:rsidRDefault="00376325" w:rsidP="00376325">
            <w:pPr>
              <w:pStyle w:val="Bezodstpw"/>
              <w:rPr>
                <w:rFonts w:ascii="Cambria" w:hAnsi="Cambria"/>
                <w:bCs/>
                <w:sz w:val="20"/>
                <w:szCs w:val="20"/>
              </w:rPr>
            </w:pPr>
            <w:r w:rsidRPr="00F476D9">
              <w:rPr>
                <w:rFonts w:ascii="Cambria" w:hAnsi="Cambria"/>
                <w:bCs/>
                <w:sz w:val="20"/>
                <w:szCs w:val="20"/>
              </w:rPr>
              <w:t>kierowania się dobrem pacjenta</w:t>
            </w:r>
          </w:p>
        </w:tc>
        <w:tc>
          <w:tcPr>
            <w:tcW w:w="1559" w:type="dxa"/>
            <w:shd w:val="clear" w:color="auto" w:fill="auto"/>
            <w:vAlign w:val="center"/>
          </w:tcPr>
          <w:p w14:paraId="019D5C2F"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P6U_K</w:t>
            </w:r>
          </w:p>
        </w:tc>
        <w:tc>
          <w:tcPr>
            <w:tcW w:w="1012" w:type="dxa"/>
            <w:shd w:val="clear" w:color="auto" w:fill="auto"/>
            <w:vAlign w:val="center"/>
          </w:tcPr>
          <w:p w14:paraId="0CE61BF1" w14:textId="77777777" w:rsidR="00376325" w:rsidRPr="00F476D9" w:rsidRDefault="00376325" w:rsidP="00376325">
            <w:pPr>
              <w:pStyle w:val="Bezodstpw"/>
              <w:jc w:val="center"/>
              <w:rPr>
                <w:rFonts w:ascii="Cambria" w:hAnsi="Cambria"/>
                <w:sz w:val="20"/>
                <w:szCs w:val="20"/>
              </w:rPr>
            </w:pPr>
            <w:r w:rsidRPr="00F476D9">
              <w:rPr>
                <w:rFonts w:ascii="Cambria" w:hAnsi="Cambria"/>
                <w:sz w:val="20"/>
                <w:szCs w:val="20"/>
              </w:rPr>
              <w:t>P6U_KO</w:t>
            </w:r>
          </w:p>
        </w:tc>
        <w:tc>
          <w:tcPr>
            <w:tcW w:w="992" w:type="dxa"/>
            <w:shd w:val="clear" w:color="auto" w:fill="auto"/>
            <w:vAlign w:val="center"/>
          </w:tcPr>
          <w:p w14:paraId="72CAAE1D" w14:textId="3657093A" w:rsidR="00376325" w:rsidRPr="00F476D9" w:rsidRDefault="00376325" w:rsidP="00376325">
            <w:pPr>
              <w:pStyle w:val="Bezodstpw"/>
              <w:jc w:val="center"/>
              <w:rPr>
                <w:rFonts w:ascii="Cambria" w:hAnsi="Cambria"/>
                <w:sz w:val="20"/>
                <w:szCs w:val="20"/>
              </w:rPr>
            </w:pPr>
            <w:r w:rsidRPr="00F476D9">
              <w:rPr>
                <w:rFonts w:ascii="Cambria" w:hAnsi="Cambria"/>
                <w:sz w:val="20"/>
                <w:szCs w:val="20"/>
              </w:rPr>
              <w:t>III.</w:t>
            </w:r>
            <w:r>
              <w:rPr>
                <w:rFonts w:ascii="Cambria" w:hAnsi="Cambria"/>
                <w:sz w:val="20"/>
                <w:szCs w:val="20"/>
              </w:rPr>
              <w:t>5</w:t>
            </w:r>
          </w:p>
        </w:tc>
      </w:tr>
    </w:tbl>
    <w:p w14:paraId="14B95D01" w14:textId="77777777" w:rsidR="00C6460B" w:rsidRPr="00F476D9" w:rsidRDefault="00C6460B" w:rsidP="00DC766D">
      <w:pPr>
        <w:spacing w:after="200" w:line="360" w:lineRule="auto"/>
        <w:contextualSpacing/>
        <w:rPr>
          <w:rFonts w:ascii="Cambria" w:eastAsia="Calibri" w:hAnsi="Cambria"/>
          <w:sz w:val="8"/>
          <w:szCs w:val="8"/>
          <w:lang w:eastAsia="en-US"/>
        </w:rPr>
      </w:pPr>
    </w:p>
    <w:p w14:paraId="2631A803" w14:textId="77777777" w:rsidR="00DC766D" w:rsidRPr="00F476D9" w:rsidRDefault="00DC766D" w:rsidP="00DC766D">
      <w:pPr>
        <w:spacing w:after="200" w:line="360" w:lineRule="auto"/>
        <w:contextualSpacing/>
        <w:rPr>
          <w:rFonts w:ascii="Cambria" w:eastAsia="Calibri" w:hAnsi="Cambria"/>
          <w:sz w:val="20"/>
          <w:szCs w:val="20"/>
          <w:lang w:eastAsia="en-US"/>
        </w:rPr>
      </w:pPr>
      <w:r w:rsidRPr="00F476D9">
        <w:rPr>
          <w:rFonts w:ascii="Cambria" w:eastAsia="Calibri" w:hAnsi="Cambria"/>
          <w:sz w:val="20"/>
          <w:szCs w:val="20"/>
          <w:lang w:eastAsia="en-US"/>
        </w:rPr>
        <w:t>Objaśnienie stosowanych skrótów:</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7"/>
        <w:gridCol w:w="6062"/>
      </w:tblGrid>
      <w:tr w:rsidR="00426956" w:rsidRPr="00F476D9" w14:paraId="6269AD23" w14:textId="77777777" w:rsidTr="00626EA1">
        <w:trPr>
          <w:trHeight w:val="438"/>
          <w:jc w:val="center"/>
        </w:trPr>
        <w:tc>
          <w:tcPr>
            <w:tcW w:w="9180" w:type="dxa"/>
            <w:gridSpan w:val="3"/>
            <w:shd w:val="clear" w:color="auto" w:fill="D9D9D9"/>
            <w:vAlign w:val="center"/>
          </w:tcPr>
          <w:p w14:paraId="5A073ADA" w14:textId="77777777" w:rsidR="00426956" w:rsidRPr="00F476D9" w:rsidRDefault="00426956" w:rsidP="00426956">
            <w:pPr>
              <w:spacing w:line="276" w:lineRule="auto"/>
              <w:contextualSpacing/>
              <w:jc w:val="center"/>
              <w:rPr>
                <w:rFonts w:ascii="Cambria" w:hAnsi="Cambria" w:cs="Arial"/>
                <w:color w:val="000000"/>
                <w:sz w:val="20"/>
                <w:szCs w:val="20"/>
              </w:rPr>
            </w:pPr>
            <w:r w:rsidRPr="00F476D9">
              <w:rPr>
                <w:rFonts w:ascii="Cambria" w:eastAsia="Calibri" w:hAnsi="Cambria"/>
                <w:sz w:val="20"/>
                <w:szCs w:val="20"/>
                <w:lang w:eastAsia="en-US"/>
              </w:rPr>
              <w:t xml:space="preserve">Symbol efektu </w:t>
            </w:r>
            <w:r w:rsidR="004712A2" w:rsidRPr="00F476D9">
              <w:rPr>
                <w:rFonts w:ascii="Cambria" w:eastAsia="Calibri" w:hAnsi="Cambria"/>
                <w:sz w:val="20"/>
                <w:szCs w:val="20"/>
                <w:lang w:eastAsia="en-US"/>
              </w:rPr>
              <w:t>uczenia się</w:t>
            </w:r>
            <w:r w:rsidRPr="00F476D9">
              <w:rPr>
                <w:rFonts w:ascii="Cambria" w:eastAsia="Calibri" w:hAnsi="Cambria"/>
                <w:sz w:val="20"/>
                <w:szCs w:val="20"/>
                <w:lang w:eastAsia="en-US"/>
              </w:rPr>
              <w:t xml:space="preserve"> dla kierunku - kolumna 1</w:t>
            </w:r>
          </w:p>
        </w:tc>
      </w:tr>
      <w:tr w:rsidR="00DC766D" w:rsidRPr="00F476D9" w14:paraId="7597A297" w14:textId="77777777" w:rsidTr="00626EA1">
        <w:trPr>
          <w:trHeight w:val="438"/>
          <w:jc w:val="center"/>
        </w:trPr>
        <w:tc>
          <w:tcPr>
            <w:tcW w:w="1701" w:type="dxa"/>
            <w:shd w:val="clear" w:color="auto" w:fill="auto"/>
            <w:vAlign w:val="center"/>
          </w:tcPr>
          <w:p w14:paraId="0B23FFCB" w14:textId="77777777" w:rsidR="00DC766D" w:rsidRPr="00F476D9" w:rsidRDefault="00DC766D" w:rsidP="004078C0">
            <w:pPr>
              <w:spacing w:line="276" w:lineRule="auto"/>
              <w:contextualSpacing/>
              <w:jc w:val="center"/>
              <w:rPr>
                <w:rFonts w:ascii="Cambria" w:eastAsia="Calibri" w:hAnsi="Cambria"/>
                <w:b/>
                <w:bCs/>
                <w:sz w:val="20"/>
                <w:szCs w:val="20"/>
                <w:u w:val="single"/>
                <w:lang w:eastAsia="en-US"/>
              </w:rPr>
            </w:pPr>
            <w:r w:rsidRPr="00F476D9">
              <w:rPr>
                <w:rFonts w:ascii="Cambria" w:hAnsi="Cambria" w:cs="Arial"/>
                <w:b/>
                <w:bCs/>
                <w:color w:val="000000"/>
                <w:sz w:val="20"/>
                <w:szCs w:val="20"/>
              </w:rPr>
              <w:t>litera K</w:t>
            </w:r>
          </w:p>
        </w:tc>
        <w:tc>
          <w:tcPr>
            <w:tcW w:w="7479" w:type="dxa"/>
            <w:gridSpan w:val="2"/>
            <w:shd w:val="clear" w:color="auto" w:fill="auto"/>
            <w:vAlign w:val="center"/>
          </w:tcPr>
          <w:p w14:paraId="7F18CDAF" w14:textId="77777777" w:rsidR="00DC766D" w:rsidRPr="00F476D9" w:rsidRDefault="00DC766D" w:rsidP="004078C0">
            <w:pPr>
              <w:spacing w:line="276" w:lineRule="auto"/>
              <w:contextualSpacing/>
              <w:rPr>
                <w:rFonts w:ascii="Cambria" w:eastAsia="Calibri" w:hAnsi="Cambria"/>
                <w:sz w:val="20"/>
                <w:szCs w:val="20"/>
                <w:u w:val="single"/>
                <w:lang w:eastAsia="en-US"/>
              </w:rPr>
            </w:pPr>
            <w:r w:rsidRPr="00F476D9">
              <w:rPr>
                <w:rFonts w:ascii="Cambria" w:hAnsi="Cambria" w:cs="Arial"/>
                <w:color w:val="000000"/>
                <w:sz w:val="20"/>
                <w:szCs w:val="20"/>
              </w:rPr>
              <w:t>dla wyróżnienia, że chodzi o efekty kierunkowe</w:t>
            </w:r>
          </w:p>
        </w:tc>
      </w:tr>
      <w:tr w:rsidR="00DC766D" w:rsidRPr="00F476D9" w14:paraId="79B9CF73" w14:textId="77777777" w:rsidTr="00626EA1">
        <w:trPr>
          <w:trHeight w:val="428"/>
          <w:jc w:val="center"/>
        </w:trPr>
        <w:tc>
          <w:tcPr>
            <w:tcW w:w="1701" w:type="dxa"/>
            <w:shd w:val="clear" w:color="auto" w:fill="auto"/>
            <w:vAlign w:val="center"/>
          </w:tcPr>
          <w:p w14:paraId="554569F9" w14:textId="77777777" w:rsidR="00DC766D" w:rsidRPr="00F476D9" w:rsidRDefault="00DC766D" w:rsidP="004078C0">
            <w:pPr>
              <w:spacing w:line="276" w:lineRule="auto"/>
              <w:contextualSpacing/>
              <w:jc w:val="center"/>
              <w:rPr>
                <w:rFonts w:ascii="Cambria" w:eastAsia="Calibri" w:hAnsi="Cambria"/>
                <w:b/>
                <w:bCs/>
                <w:sz w:val="20"/>
                <w:szCs w:val="20"/>
                <w:u w:val="single"/>
                <w:lang w:eastAsia="en-US"/>
              </w:rPr>
            </w:pPr>
            <w:r w:rsidRPr="00F476D9">
              <w:rPr>
                <w:rFonts w:ascii="Cambria" w:hAnsi="Cambria" w:cs="Arial"/>
                <w:b/>
                <w:bCs/>
                <w:color w:val="000000"/>
                <w:sz w:val="20"/>
                <w:szCs w:val="20"/>
              </w:rPr>
              <w:t>znak _</w:t>
            </w:r>
          </w:p>
        </w:tc>
        <w:tc>
          <w:tcPr>
            <w:tcW w:w="7479" w:type="dxa"/>
            <w:gridSpan w:val="2"/>
            <w:shd w:val="clear" w:color="auto" w:fill="auto"/>
            <w:vAlign w:val="center"/>
          </w:tcPr>
          <w:p w14:paraId="62FF5DAE" w14:textId="77777777" w:rsidR="00DC766D" w:rsidRPr="00F476D9" w:rsidRDefault="00DC766D" w:rsidP="004078C0">
            <w:pPr>
              <w:spacing w:line="276" w:lineRule="auto"/>
              <w:contextualSpacing/>
              <w:rPr>
                <w:rFonts w:ascii="Cambria" w:eastAsia="Calibri" w:hAnsi="Cambria"/>
                <w:sz w:val="20"/>
                <w:szCs w:val="20"/>
                <w:u w:val="single"/>
                <w:lang w:eastAsia="en-US"/>
              </w:rPr>
            </w:pPr>
            <w:r w:rsidRPr="00F476D9">
              <w:rPr>
                <w:rFonts w:ascii="Cambria" w:hAnsi="Cambria" w:cs="Arial"/>
                <w:color w:val="000000"/>
                <w:sz w:val="20"/>
                <w:szCs w:val="20"/>
              </w:rPr>
              <w:t>podkreślnik</w:t>
            </w:r>
          </w:p>
        </w:tc>
      </w:tr>
      <w:tr w:rsidR="00DC766D" w:rsidRPr="00F476D9" w14:paraId="53D00676" w14:textId="77777777" w:rsidTr="00626EA1">
        <w:trPr>
          <w:trHeight w:val="403"/>
          <w:jc w:val="center"/>
        </w:trPr>
        <w:tc>
          <w:tcPr>
            <w:tcW w:w="1701" w:type="dxa"/>
            <w:shd w:val="clear" w:color="auto" w:fill="auto"/>
            <w:vAlign w:val="center"/>
          </w:tcPr>
          <w:p w14:paraId="6858568D" w14:textId="77777777" w:rsidR="00DC766D" w:rsidRPr="00F476D9" w:rsidRDefault="00DC766D" w:rsidP="004078C0">
            <w:pPr>
              <w:spacing w:line="276" w:lineRule="auto"/>
              <w:contextualSpacing/>
              <w:jc w:val="center"/>
              <w:rPr>
                <w:rFonts w:ascii="Cambria" w:eastAsia="Calibri" w:hAnsi="Cambria"/>
                <w:b/>
                <w:bCs/>
                <w:sz w:val="20"/>
                <w:szCs w:val="20"/>
                <w:u w:val="single"/>
                <w:lang w:eastAsia="en-US"/>
              </w:rPr>
            </w:pPr>
            <w:r w:rsidRPr="00F476D9">
              <w:rPr>
                <w:rFonts w:ascii="Cambria" w:hAnsi="Cambria" w:cs="Arial"/>
                <w:b/>
                <w:bCs/>
                <w:color w:val="000000"/>
                <w:sz w:val="20"/>
                <w:szCs w:val="20"/>
              </w:rPr>
              <w:t>litera W</w:t>
            </w:r>
          </w:p>
        </w:tc>
        <w:tc>
          <w:tcPr>
            <w:tcW w:w="7479" w:type="dxa"/>
            <w:gridSpan w:val="2"/>
            <w:shd w:val="clear" w:color="auto" w:fill="auto"/>
            <w:vAlign w:val="center"/>
          </w:tcPr>
          <w:p w14:paraId="1FFD4F18" w14:textId="77777777" w:rsidR="00DC766D" w:rsidRPr="00F476D9" w:rsidRDefault="00DC766D" w:rsidP="004078C0">
            <w:pPr>
              <w:spacing w:line="276" w:lineRule="auto"/>
              <w:contextualSpacing/>
              <w:rPr>
                <w:rFonts w:ascii="Cambria" w:eastAsia="Calibri" w:hAnsi="Cambria"/>
                <w:sz w:val="20"/>
                <w:szCs w:val="20"/>
                <w:u w:val="single"/>
                <w:lang w:eastAsia="en-US"/>
              </w:rPr>
            </w:pPr>
            <w:r w:rsidRPr="00F476D9">
              <w:rPr>
                <w:rFonts w:ascii="Cambria" w:hAnsi="Cambria" w:cs="Arial"/>
                <w:color w:val="000000"/>
                <w:sz w:val="20"/>
                <w:szCs w:val="20"/>
              </w:rPr>
              <w:t>dla oznaczenia kategorii efektów – wiedza</w:t>
            </w:r>
          </w:p>
        </w:tc>
      </w:tr>
      <w:tr w:rsidR="00DC766D" w:rsidRPr="00F476D9" w14:paraId="66BCAB65" w14:textId="77777777" w:rsidTr="00626EA1">
        <w:trPr>
          <w:trHeight w:val="407"/>
          <w:jc w:val="center"/>
        </w:trPr>
        <w:tc>
          <w:tcPr>
            <w:tcW w:w="1701" w:type="dxa"/>
            <w:shd w:val="clear" w:color="auto" w:fill="auto"/>
            <w:vAlign w:val="center"/>
          </w:tcPr>
          <w:p w14:paraId="6E94C64A" w14:textId="77777777" w:rsidR="00DC766D" w:rsidRPr="00F476D9" w:rsidRDefault="00DC766D" w:rsidP="004078C0">
            <w:pPr>
              <w:spacing w:line="276" w:lineRule="auto"/>
              <w:contextualSpacing/>
              <w:jc w:val="center"/>
              <w:rPr>
                <w:rFonts w:ascii="Cambria" w:eastAsia="Calibri" w:hAnsi="Cambria"/>
                <w:b/>
                <w:bCs/>
                <w:sz w:val="20"/>
                <w:szCs w:val="20"/>
                <w:u w:val="single"/>
                <w:lang w:eastAsia="en-US"/>
              </w:rPr>
            </w:pPr>
            <w:r w:rsidRPr="00F476D9">
              <w:rPr>
                <w:rFonts w:ascii="Cambria" w:hAnsi="Cambria" w:cs="Arial"/>
                <w:b/>
                <w:bCs/>
                <w:color w:val="000000"/>
                <w:sz w:val="20"/>
                <w:szCs w:val="20"/>
              </w:rPr>
              <w:t>litera U</w:t>
            </w:r>
          </w:p>
        </w:tc>
        <w:tc>
          <w:tcPr>
            <w:tcW w:w="7479" w:type="dxa"/>
            <w:gridSpan w:val="2"/>
            <w:shd w:val="clear" w:color="auto" w:fill="auto"/>
            <w:vAlign w:val="center"/>
          </w:tcPr>
          <w:p w14:paraId="5C87F486" w14:textId="77777777" w:rsidR="00DC766D" w:rsidRPr="00F476D9" w:rsidRDefault="00DC766D" w:rsidP="004078C0">
            <w:pPr>
              <w:spacing w:line="276" w:lineRule="auto"/>
              <w:contextualSpacing/>
              <w:rPr>
                <w:rFonts w:ascii="Cambria" w:eastAsia="Calibri" w:hAnsi="Cambria"/>
                <w:sz w:val="20"/>
                <w:szCs w:val="20"/>
                <w:u w:val="single"/>
                <w:lang w:eastAsia="en-US"/>
              </w:rPr>
            </w:pPr>
            <w:r w:rsidRPr="00F476D9">
              <w:rPr>
                <w:rFonts w:ascii="Cambria" w:hAnsi="Cambria" w:cs="Arial"/>
                <w:color w:val="000000"/>
                <w:sz w:val="20"/>
                <w:szCs w:val="20"/>
              </w:rPr>
              <w:t>dla oznaczenia kategorii efektów – umiejętności,</w:t>
            </w:r>
          </w:p>
        </w:tc>
      </w:tr>
      <w:tr w:rsidR="00DC766D" w:rsidRPr="00F476D9" w14:paraId="70EB0397" w14:textId="77777777" w:rsidTr="00626EA1">
        <w:trPr>
          <w:trHeight w:val="425"/>
          <w:jc w:val="center"/>
        </w:trPr>
        <w:tc>
          <w:tcPr>
            <w:tcW w:w="1701" w:type="dxa"/>
            <w:shd w:val="clear" w:color="auto" w:fill="auto"/>
            <w:vAlign w:val="center"/>
          </w:tcPr>
          <w:p w14:paraId="6F081F0D" w14:textId="77777777" w:rsidR="00DC766D" w:rsidRPr="00F476D9" w:rsidRDefault="00DC766D" w:rsidP="004078C0">
            <w:pPr>
              <w:spacing w:line="276" w:lineRule="auto"/>
              <w:contextualSpacing/>
              <w:jc w:val="center"/>
              <w:rPr>
                <w:rFonts w:ascii="Cambria" w:hAnsi="Cambria" w:cs="Arial"/>
                <w:b/>
                <w:bCs/>
                <w:color w:val="000000"/>
                <w:sz w:val="20"/>
                <w:szCs w:val="20"/>
              </w:rPr>
            </w:pPr>
            <w:r w:rsidRPr="00F476D9">
              <w:rPr>
                <w:rFonts w:ascii="Cambria" w:hAnsi="Cambria" w:cs="Arial"/>
                <w:b/>
                <w:bCs/>
                <w:color w:val="000000"/>
                <w:sz w:val="20"/>
                <w:szCs w:val="20"/>
              </w:rPr>
              <w:t>litera K</w:t>
            </w:r>
          </w:p>
        </w:tc>
        <w:tc>
          <w:tcPr>
            <w:tcW w:w="7479" w:type="dxa"/>
            <w:gridSpan w:val="2"/>
            <w:shd w:val="clear" w:color="auto" w:fill="auto"/>
            <w:vAlign w:val="center"/>
          </w:tcPr>
          <w:p w14:paraId="259C1C00" w14:textId="77777777" w:rsidR="00DC766D" w:rsidRPr="00F476D9" w:rsidRDefault="00DC766D" w:rsidP="004078C0">
            <w:pPr>
              <w:spacing w:line="276" w:lineRule="auto"/>
              <w:contextualSpacing/>
              <w:rPr>
                <w:rFonts w:ascii="Cambria" w:eastAsia="Calibri" w:hAnsi="Cambria"/>
                <w:sz w:val="20"/>
                <w:szCs w:val="20"/>
                <w:u w:val="single"/>
                <w:lang w:eastAsia="en-US"/>
              </w:rPr>
            </w:pPr>
            <w:r w:rsidRPr="00F476D9">
              <w:rPr>
                <w:rFonts w:ascii="Cambria" w:hAnsi="Cambria" w:cs="Arial"/>
                <w:color w:val="000000"/>
                <w:sz w:val="20"/>
                <w:szCs w:val="20"/>
              </w:rPr>
              <w:t>dla oznaczenia kategorii efektów – kompetencje społeczne,</w:t>
            </w:r>
          </w:p>
        </w:tc>
      </w:tr>
      <w:tr w:rsidR="00DC766D" w:rsidRPr="00F476D9" w14:paraId="2897EAB8" w14:textId="77777777" w:rsidTr="00626EA1">
        <w:trPr>
          <w:trHeight w:val="401"/>
          <w:jc w:val="center"/>
        </w:trPr>
        <w:tc>
          <w:tcPr>
            <w:tcW w:w="1701" w:type="dxa"/>
            <w:shd w:val="clear" w:color="auto" w:fill="auto"/>
            <w:vAlign w:val="center"/>
          </w:tcPr>
          <w:p w14:paraId="02F59EA9" w14:textId="77777777" w:rsidR="00DC766D" w:rsidRPr="00F476D9" w:rsidRDefault="00DC766D" w:rsidP="004078C0">
            <w:pPr>
              <w:spacing w:line="276" w:lineRule="auto"/>
              <w:contextualSpacing/>
              <w:jc w:val="center"/>
              <w:rPr>
                <w:rFonts w:ascii="Cambria" w:hAnsi="Cambria" w:cs="Arial"/>
                <w:b/>
                <w:bCs/>
                <w:color w:val="000000"/>
                <w:sz w:val="20"/>
                <w:szCs w:val="20"/>
              </w:rPr>
            </w:pPr>
            <w:r w:rsidRPr="00F476D9">
              <w:rPr>
                <w:rFonts w:ascii="Cambria" w:hAnsi="Cambria" w:cs="Arial"/>
                <w:b/>
                <w:bCs/>
                <w:color w:val="000000"/>
                <w:sz w:val="20"/>
                <w:szCs w:val="20"/>
              </w:rPr>
              <w:t>01, 02 i kolejne</w:t>
            </w:r>
          </w:p>
        </w:tc>
        <w:tc>
          <w:tcPr>
            <w:tcW w:w="7479" w:type="dxa"/>
            <w:gridSpan w:val="2"/>
            <w:shd w:val="clear" w:color="auto" w:fill="auto"/>
            <w:vAlign w:val="center"/>
          </w:tcPr>
          <w:p w14:paraId="23D474F7" w14:textId="77777777" w:rsidR="00DC766D" w:rsidRPr="00F476D9" w:rsidRDefault="00DC766D" w:rsidP="00DC766D">
            <w:pPr>
              <w:contextualSpacing/>
              <w:rPr>
                <w:rFonts w:ascii="Cambria" w:eastAsia="Calibri" w:hAnsi="Cambria"/>
                <w:sz w:val="20"/>
                <w:szCs w:val="20"/>
                <w:u w:val="single"/>
                <w:lang w:eastAsia="en-US"/>
              </w:rPr>
            </w:pPr>
            <w:r w:rsidRPr="00F476D9">
              <w:rPr>
                <w:rFonts w:ascii="Cambria" w:hAnsi="Cambria" w:cs="Arial"/>
                <w:color w:val="000000"/>
                <w:sz w:val="20"/>
                <w:szCs w:val="20"/>
              </w:rPr>
              <w:t>numer efektu w obrębie danej kategorii, zapisany w postaci dwóch cyfr (numery należy poprzedzić cyfrą 0)</w:t>
            </w:r>
          </w:p>
        </w:tc>
      </w:tr>
      <w:tr w:rsidR="00426956" w:rsidRPr="00F476D9" w14:paraId="15D2E227" w14:textId="77777777" w:rsidTr="00626EA1">
        <w:trPr>
          <w:trHeight w:val="401"/>
          <w:jc w:val="center"/>
        </w:trPr>
        <w:tc>
          <w:tcPr>
            <w:tcW w:w="9180" w:type="dxa"/>
            <w:gridSpan w:val="3"/>
            <w:shd w:val="clear" w:color="auto" w:fill="D9D9D9"/>
            <w:vAlign w:val="center"/>
          </w:tcPr>
          <w:p w14:paraId="67146E28" w14:textId="77777777" w:rsidR="00426956" w:rsidRPr="00F476D9" w:rsidRDefault="00426956" w:rsidP="00426956">
            <w:pPr>
              <w:contextualSpacing/>
              <w:jc w:val="center"/>
              <w:rPr>
                <w:rFonts w:ascii="Cambria" w:eastAsia="Calibri" w:hAnsi="Cambria"/>
                <w:sz w:val="20"/>
                <w:szCs w:val="20"/>
                <w:lang w:eastAsia="en-US"/>
              </w:rPr>
            </w:pPr>
            <w:r w:rsidRPr="00F476D9">
              <w:rPr>
                <w:rFonts w:ascii="Cambria" w:eastAsia="Calibri" w:hAnsi="Cambria"/>
                <w:sz w:val="20"/>
                <w:szCs w:val="20"/>
                <w:lang w:eastAsia="en-US"/>
              </w:rPr>
              <w:t>Uniwersalne charakterystyki poziomów PRK (pierwszego stopnia) – kolumna 3</w:t>
            </w:r>
          </w:p>
        </w:tc>
      </w:tr>
      <w:tr w:rsidR="00DC766D" w:rsidRPr="00F476D9" w14:paraId="678530FC" w14:textId="77777777" w:rsidTr="00626EA1">
        <w:trPr>
          <w:trHeight w:val="401"/>
          <w:jc w:val="center"/>
        </w:trPr>
        <w:tc>
          <w:tcPr>
            <w:tcW w:w="1701" w:type="dxa"/>
            <w:shd w:val="clear" w:color="auto" w:fill="auto"/>
            <w:vAlign w:val="center"/>
          </w:tcPr>
          <w:p w14:paraId="563AC20A" w14:textId="77777777" w:rsidR="00DC766D" w:rsidRPr="00F476D9" w:rsidRDefault="00DC766D" w:rsidP="004078C0">
            <w:pPr>
              <w:spacing w:line="276" w:lineRule="auto"/>
              <w:contextualSpacing/>
              <w:jc w:val="center"/>
              <w:rPr>
                <w:rFonts w:ascii="Cambria" w:hAnsi="Cambria" w:cs="Arial"/>
                <w:color w:val="000000"/>
                <w:sz w:val="20"/>
                <w:szCs w:val="20"/>
              </w:rPr>
            </w:pPr>
            <w:r w:rsidRPr="00F476D9">
              <w:rPr>
                <w:rFonts w:ascii="Cambria" w:eastAsia="Calibri" w:hAnsi="Cambria"/>
                <w:b/>
                <w:sz w:val="20"/>
                <w:szCs w:val="20"/>
                <w:lang w:eastAsia="en-US"/>
              </w:rPr>
              <w:t>P</w:t>
            </w:r>
          </w:p>
        </w:tc>
        <w:tc>
          <w:tcPr>
            <w:tcW w:w="7479" w:type="dxa"/>
            <w:gridSpan w:val="2"/>
            <w:shd w:val="clear" w:color="auto" w:fill="auto"/>
            <w:vAlign w:val="center"/>
          </w:tcPr>
          <w:p w14:paraId="2732EB9A" w14:textId="77777777" w:rsidR="00DC766D" w:rsidRPr="00F476D9" w:rsidRDefault="00DC766D" w:rsidP="00DC766D">
            <w:pPr>
              <w:contextualSpacing/>
              <w:rPr>
                <w:rFonts w:ascii="Cambria" w:hAnsi="Cambria" w:cs="Arial"/>
                <w:color w:val="000000"/>
                <w:sz w:val="20"/>
                <w:szCs w:val="20"/>
              </w:rPr>
            </w:pPr>
            <w:r w:rsidRPr="00F476D9">
              <w:rPr>
                <w:rFonts w:ascii="Cambria" w:eastAsia="Calibri" w:hAnsi="Cambria"/>
                <w:sz w:val="20"/>
                <w:szCs w:val="20"/>
                <w:lang w:eastAsia="en-US"/>
              </w:rPr>
              <w:t>poziom PRK (6-7)</w:t>
            </w:r>
          </w:p>
        </w:tc>
      </w:tr>
      <w:tr w:rsidR="00DC766D" w:rsidRPr="00F476D9" w14:paraId="6DD78872" w14:textId="77777777" w:rsidTr="00626EA1">
        <w:trPr>
          <w:trHeight w:val="401"/>
          <w:jc w:val="center"/>
        </w:trPr>
        <w:tc>
          <w:tcPr>
            <w:tcW w:w="1701" w:type="dxa"/>
            <w:shd w:val="clear" w:color="auto" w:fill="auto"/>
            <w:vAlign w:val="center"/>
          </w:tcPr>
          <w:p w14:paraId="7BB51CAB" w14:textId="77777777" w:rsidR="00DC766D" w:rsidRPr="00F476D9" w:rsidRDefault="00DC766D" w:rsidP="004078C0">
            <w:pPr>
              <w:spacing w:line="276" w:lineRule="auto"/>
              <w:contextualSpacing/>
              <w:jc w:val="center"/>
              <w:rPr>
                <w:rFonts w:ascii="Cambria" w:hAnsi="Cambria" w:cs="Arial"/>
                <w:color w:val="000000"/>
                <w:sz w:val="20"/>
                <w:szCs w:val="20"/>
              </w:rPr>
            </w:pPr>
            <w:r w:rsidRPr="00F476D9">
              <w:rPr>
                <w:rFonts w:ascii="Cambria" w:eastAsia="Calibri" w:hAnsi="Cambria"/>
                <w:b/>
                <w:sz w:val="20"/>
                <w:szCs w:val="20"/>
                <w:lang w:eastAsia="en-US"/>
              </w:rPr>
              <w:t>U</w:t>
            </w:r>
          </w:p>
        </w:tc>
        <w:tc>
          <w:tcPr>
            <w:tcW w:w="7479" w:type="dxa"/>
            <w:gridSpan w:val="2"/>
            <w:shd w:val="clear" w:color="auto" w:fill="auto"/>
            <w:vAlign w:val="center"/>
          </w:tcPr>
          <w:p w14:paraId="6E19C640" w14:textId="77777777" w:rsidR="00DC766D" w:rsidRPr="00F476D9" w:rsidRDefault="00DC766D" w:rsidP="00DC766D">
            <w:pPr>
              <w:contextualSpacing/>
              <w:rPr>
                <w:rFonts w:ascii="Cambria" w:hAnsi="Cambria" w:cs="Arial"/>
                <w:color w:val="000000"/>
                <w:sz w:val="20"/>
                <w:szCs w:val="20"/>
              </w:rPr>
            </w:pPr>
            <w:r w:rsidRPr="00F476D9">
              <w:rPr>
                <w:rFonts w:ascii="Cambria" w:eastAsia="Calibri" w:hAnsi="Cambria"/>
                <w:sz w:val="20"/>
                <w:szCs w:val="20"/>
                <w:lang w:eastAsia="en-US"/>
              </w:rPr>
              <w:t>charakterystyka uniwersalna</w:t>
            </w:r>
          </w:p>
        </w:tc>
      </w:tr>
      <w:tr w:rsidR="00DC766D" w:rsidRPr="00F476D9" w14:paraId="3C7748BD" w14:textId="77777777" w:rsidTr="00626EA1">
        <w:trPr>
          <w:trHeight w:val="401"/>
          <w:jc w:val="center"/>
        </w:trPr>
        <w:tc>
          <w:tcPr>
            <w:tcW w:w="1701" w:type="dxa"/>
            <w:shd w:val="clear" w:color="auto" w:fill="auto"/>
            <w:vAlign w:val="center"/>
          </w:tcPr>
          <w:p w14:paraId="009A7FB8" w14:textId="77777777" w:rsidR="00DC766D" w:rsidRPr="00F476D9" w:rsidRDefault="00DC766D" w:rsidP="004078C0">
            <w:pPr>
              <w:spacing w:line="276" w:lineRule="auto"/>
              <w:contextualSpacing/>
              <w:jc w:val="center"/>
              <w:rPr>
                <w:rFonts w:ascii="Cambria" w:hAnsi="Cambria" w:cs="Arial"/>
                <w:color w:val="000000"/>
                <w:sz w:val="20"/>
                <w:szCs w:val="20"/>
              </w:rPr>
            </w:pPr>
            <w:r w:rsidRPr="00F476D9">
              <w:rPr>
                <w:rFonts w:ascii="Cambria" w:eastAsia="Calibri" w:hAnsi="Cambria"/>
                <w:b/>
                <w:sz w:val="20"/>
                <w:szCs w:val="20"/>
                <w:lang w:eastAsia="en-US"/>
              </w:rPr>
              <w:t>W</w:t>
            </w:r>
          </w:p>
        </w:tc>
        <w:tc>
          <w:tcPr>
            <w:tcW w:w="7479" w:type="dxa"/>
            <w:gridSpan w:val="2"/>
            <w:shd w:val="clear" w:color="auto" w:fill="auto"/>
            <w:vAlign w:val="center"/>
          </w:tcPr>
          <w:p w14:paraId="42226486" w14:textId="77777777" w:rsidR="00DC766D" w:rsidRPr="00F476D9" w:rsidRDefault="00DC766D" w:rsidP="00DC766D">
            <w:pPr>
              <w:contextualSpacing/>
              <w:rPr>
                <w:rFonts w:ascii="Cambria" w:hAnsi="Cambria" w:cs="Arial"/>
                <w:bCs/>
                <w:color w:val="000000"/>
                <w:sz w:val="20"/>
                <w:szCs w:val="20"/>
              </w:rPr>
            </w:pPr>
            <w:r w:rsidRPr="00F476D9">
              <w:rPr>
                <w:rFonts w:ascii="Cambria" w:eastAsia="Calibri" w:hAnsi="Cambria"/>
                <w:bCs/>
                <w:sz w:val="20"/>
                <w:szCs w:val="20"/>
                <w:lang w:eastAsia="en-US"/>
              </w:rPr>
              <w:t>wiedza</w:t>
            </w:r>
          </w:p>
        </w:tc>
      </w:tr>
      <w:tr w:rsidR="00DC766D" w:rsidRPr="00F476D9" w14:paraId="39EBBA4D" w14:textId="77777777" w:rsidTr="00626EA1">
        <w:trPr>
          <w:trHeight w:val="401"/>
          <w:jc w:val="center"/>
        </w:trPr>
        <w:tc>
          <w:tcPr>
            <w:tcW w:w="1701" w:type="dxa"/>
            <w:shd w:val="clear" w:color="auto" w:fill="auto"/>
            <w:vAlign w:val="center"/>
          </w:tcPr>
          <w:p w14:paraId="472E5AB8" w14:textId="77777777" w:rsidR="00DC766D" w:rsidRPr="00F476D9" w:rsidRDefault="00DC766D" w:rsidP="004078C0">
            <w:pPr>
              <w:spacing w:line="276" w:lineRule="auto"/>
              <w:contextualSpacing/>
              <w:jc w:val="center"/>
              <w:rPr>
                <w:rFonts w:ascii="Cambria" w:hAnsi="Cambria" w:cs="Arial"/>
                <w:color w:val="000000"/>
                <w:sz w:val="20"/>
                <w:szCs w:val="20"/>
              </w:rPr>
            </w:pPr>
            <w:r w:rsidRPr="00F476D9">
              <w:rPr>
                <w:rFonts w:ascii="Cambria" w:eastAsia="Calibri" w:hAnsi="Cambria"/>
                <w:b/>
                <w:sz w:val="20"/>
                <w:szCs w:val="20"/>
                <w:lang w:eastAsia="en-US"/>
              </w:rPr>
              <w:t>U</w:t>
            </w:r>
          </w:p>
        </w:tc>
        <w:tc>
          <w:tcPr>
            <w:tcW w:w="7479" w:type="dxa"/>
            <w:gridSpan w:val="2"/>
            <w:shd w:val="clear" w:color="auto" w:fill="auto"/>
            <w:vAlign w:val="center"/>
          </w:tcPr>
          <w:p w14:paraId="585B1970" w14:textId="77777777" w:rsidR="00DC766D" w:rsidRPr="00F476D9" w:rsidRDefault="00DC766D" w:rsidP="00DC766D">
            <w:pPr>
              <w:contextualSpacing/>
              <w:rPr>
                <w:rFonts w:ascii="Cambria" w:hAnsi="Cambria" w:cs="Arial"/>
                <w:bCs/>
                <w:color w:val="000000"/>
                <w:sz w:val="20"/>
                <w:szCs w:val="20"/>
              </w:rPr>
            </w:pPr>
            <w:r w:rsidRPr="00F476D9">
              <w:rPr>
                <w:rFonts w:ascii="Cambria" w:eastAsia="Calibri" w:hAnsi="Cambria"/>
                <w:bCs/>
                <w:sz w:val="20"/>
                <w:szCs w:val="20"/>
                <w:lang w:eastAsia="en-US"/>
              </w:rPr>
              <w:t>umiejętności</w:t>
            </w:r>
          </w:p>
        </w:tc>
      </w:tr>
      <w:tr w:rsidR="00DC766D" w:rsidRPr="00F476D9" w14:paraId="3175E0BE" w14:textId="77777777" w:rsidTr="00626EA1">
        <w:trPr>
          <w:trHeight w:val="401"/>
          <w:jc w:val="center"/>
        </w:trPr>
        <w:tc>
          <w:tcPr>
            <w:tcW w:w="1701" w:type="dxa"/>
            <w:shd w:val="clear" w:color="auto" w:fill="auto"/>
            <w:vAlign w:val="center"/>
          </w:tcPr>
          <w:p w14:paraId="2356E2EF" w14:textId="77777777" w:rsidR="00DC766D" w:rsidRPr="00F476D9" w:rsidRDefault="00DC766D" w:rsidP="004078C0">
            <w:pPr>
              <w:spacing w:line="276" w:lineRule="auto"/>
              <w:contextualSpacing/>
              <w:jc w:val="center"/>
              <w:rPr>
                <w:rFonts w:ascii="Cambria" w:hAnsi="Cambria" w:cs="Arial"/>
                <w:color w:val="000000"/>
                <w:sz w:val="20"/>
                <w:szCs w:val="20"/>
              </w:rPr>
            </w:pPr>
            <w:r w:rsidRPr="00F476D9">
              <w:rPr>
                <w:rFonts w:ascii="Cambria" w:eastAsia="Calibri" w:hAnsi="Cambria"/>
                <w:b/>
                <w:sz w:val="20"/>
                <w:szCs w:val="20"/>
                <w:lang w:eastAsia="en-US"/>
              </w:rPr>
              <w:t>K</w:t>
            </w:r>
          </w:p>
        </w:tc>
        <w:tc>
          <w:tcPr>
            <w:tcW w:w="7479" w:type="dxa"/>
            <w:gridSpan w:val="2"/>
            <w:shd w:val="clear" w:color="auto" w:fill="auto"/>
            <w:vAlign w:val="center"/>
          </w:tcPr>
          <w:p w14:paraId="574C9ED3" w14:textId="77777777" w:rsidR="00DC766D" w:rsidRPr="00F476D9" w:rsidRDefault="00DC766D" w:rsidP="00DC766D">
            <w:pPr>
              <w:contextualSpacing/>
              <w:rPr>
                <w:rFonts w:ascii="Cambria" w:hAnsi="Cambria" w:cs="Arial"/>
                <w:bCs/>
                <w:color w:val="000000"/>
                <w:sz w:val="20"/>
                <w:szCs w:val="20"/>
              </w:rPr>
            </w:pPr>
            <w:r w:rsidRPr="00F476D9">
              <w:rPr>
                <w:rFonts w:ascii="Cambria" w:eastAsia="Calibri" w:hAnsi="Cambria"/>
                <w:bCs/>
                <w:sz w:val="20"/>
                <w:szCs w:val="20"/>
                <w:lang w:eastAsia="en-US"/>
              </w:rPr>
              <w:t>kompetencje społeczne</w:t>
            </w:r>
          </w:p>
        </w:tc>
      </w:tr>
      <w:tr w:rsidR="00426956" w:rsidRPr="00F476D9" w14:paraId="12E5AC87" w14:textId="77777777" w:rsidTr="00626EA1">
        <w:trPr>
          <w:trHeight w:val="401"/>
          <w:jc w:val="center"/>
        </w:trPr>
        <w:tc>
          <w:tcPr>
            <w:tcW w:w="9180" w:type="dxa"/>
            <w:gridSpan w:val="3"/>
            <w:shd w:val="clear" w:color="auto" w:fill="D9D9D9"/>
            <w:vAlign w:val="center"/>
          </w:tcPr>
          <w:p w14:paraId="123B9592" w14:textId="77777777" w:rsidR="00426956" w:rsidRPr="00F476D9" w:rsidRDefault="00426956" w:rsidP="00426956">
            <w:pPr>
              <w:contextualSpacing/>
              <w:jc w:val="center"/>
              <w:rPr>
                <w:rFonts w:ascii="Cambria" w:eastAsia="Calibri" w:hAnsi="Cambria"/>
                <w:sz w:val="20"/>
                <w:szCs w:val="20"/>
                <w:lang w:eastAsia="en-US"/>
              </w:rPr>
            </w:pPr>
            <w:r w:rsidRPr="00F476D9">
              <w:rPr>
                <w:rFonts w:ascii="Cambria" w:eastAsia="Calibri" w:hAnsi="Cambria"/>
                <w:sz w:val="20"/>
                <w:szCs w:val="20"/>
                <w:lang w:eastAsia="en-US"/>
              </w:rPr>
              <w:t>Charakterystyki poziomów PRK typowe dla kwalifikacji uzyskiwanych w ramach szkolnictwa wyższego (drugiego stopnia) - kolumna 3</w:t>
            </w:r>
          </w:p>
        </w:tc>
      </w:tr>
      <w:tr w:rsidR="00426956" w:rsidRPr="00F476D9" w14:paraId="6A7F4ED8" w14:textId="77777777" w:rsidTr="00626EA1">
        <w:trPr>
          <w:trHeight w:val="401"/>
          <w:jc w:val="center"/>
        </w:trPr>
        <w:tc>
          <w:tcPr>
            <w:tcW w:w="1701" w:type="dxa"/>
            <w:shd w:val="clear" w:color="auto" w:fill="auto"/>
            <w:vAlign w:val="center"/>
          </w:tcPr>
          <w:p w14:paraId="10186A26" w14:textId="77777777" w:rsidR="00426956" w:rsidRPr="00F476D9" w:rsidRDefault="00426956" w:rsidP="00426956">
            <w:pPr>
              <w:spacing w:line="276" w:lineRule="auto"/>
              <w:contextualSpacing/>
              <w:jc w:val="center"/>
              <w:rPr>
                <w:rFonts w:ascii="Cambria" w:hAnsi="Cambria" w:cs="Arial"/>
                <w:color w:val="000000"/>
                <w:sz w:val="20"/>
                <w:szCs w:val="20"/>
              </w:rPr>
            </w:pPr>
            <w:r w:rsidRPr="00F476D9">
              <w:rPr>
                <w:rFonts w:ascii="Cambria" w:eastAsia="Calibri" w:hAnsi="Cambria"/>
                <w:b/>
                <w:sz w:val="20"/>
                <w:szCs w:val="20"/>
                <w:lang w:eastAsia="en-US"/>
              </w:rPr>
              <w:t>P</w:t>
            </w:r>
          </w:p>
        </w:tc>
        <w:tc>
          <w:tcPr>
            <w:tcW w:w="7479" w:type="dxa"/>
            <w:gridSpan w:val="2"/>
            <w:shd w:val="clear" w:color="auto" w:fill="auto"/>
            <w:vAlign w:val="center"/>
          </w:tcPr>
          <w:p w14:paraId="13ACE2A3" w14:textId="77777777" w:rsidR="00426956" w:rsidRPr="00F476D9" w:rsidRDefault="00426956" w:rsidP="00426956">
            <w:pPr>
              <w:contextualSpacing/>
              <w:rPr>
                <w:rFonts w:ascii="Cambria" w:hAnsi="Cambria" w:cs="Arial"/>
                <w:color w:val="000000"/>
                <w:sz w:val="20"/>
                <w:szCs w:val="20"/>
              </w:rPr>
            </w:pPr>
            <w:r w:rsidRPr="00F476D9">
              <w:rPr>
                <w:rFonts w:ascii="Cambria" w:eastAsia="Calibri" w:hAnsi="Cambria"/>
                <w:sz w:val="20"/>
                <w:szCs w:val="20"/>
                <w:lang w:eastAsia="en-US"/>
              </w:rPr>
              <w:t>poziom PRK (6-7)</w:t>
            </w:r>
          </w:p>
        </w:tc>
      </w:tr>
      <w:tr w:rsidR="00426956" w:rsidRPr="00F476D9" w14:paraId="7396EF99" w14:textId="77777777" w:rsidTr="00626EA1">
        <w:trPr>
          <w:trHeight w:val="401"/>
          <w:jc w:val="center"/>
        </w:trPr>
        <w:tc>
          <w:tcPr>
            <w:tcW w:w="1701" w:type="dxa"/>
            <w:shd w:val="clear" w:color="auto" w:fill="auto"/>
            <w:vAlign w:val="center"/>
          </w:tcPr>
          <w:p w14:paraId="3100A72F" w14:textId="77777777" w:rsidR="00426956" w:rsidRPr="00F476D9" w:rsidRDefault="00426956" w:rsidP="00426956">
            <w:pPr>
              <w:spacing w:line="276" w:lineRule="auto"/>
              <w:contextualSpacing/>
              <w:jc w:val="center"/>
              <w:rPr>
                <w:rFonts w:ascii="Cambria" w:hAnsi="Cambria" w:cs="Arial"/>
                <w:b/>
                <w:bCs/>
                <w:color w:val="000000"/>
                <w:sz w:val="20"/>
                <w:szCs w:val="20"/>
              </w:rPr>
            </w:pPr>
            <w:r w:rsidRPr="00F476D9">
              <w:rPr>
                <w:rFonts w:ascii="Cambria" w:eastAsia="Calibri" w:hAnsi="Cambria"/>
                <w:b/>
                <w:bCs/>
                <w:sz w:val="20"/>
                <w:szCs w:val="20"/>
                <w:lang w:eastAsia="en-US"/>
              </w:rPr>
              <w:t>S</w:t>
            </w:r>
          </w:p>
        </w:tc>
        <w:tc>
          <w:tcPr>
            <w:tcW w:w="7479" w:type="dxa"/>
            <w:gridSpan w:val="2"/>
            <w:shd w:val="clear" w:color="auto" w:fill="auto"/>
            <w:vAlign w:val="center"/>
          </w:tcPr>
          <w:p w14:paraId="011A9370" w14:textId="77777777" w:rsidR="00426956" w:rsidRPr="00F476D9" w:rsidRDefault="00426956" w:rsidP="00426956">
            <w:pPr>
              <w:contextualSpacing/>
              <w:rPr>
                <w:rFonts w:ascii="Cambria" w:hAnsi="Cambria" w:cs="Arial"/>
                <w:color w:val="000000"/>
                <w:sz w:val="20"/>
                <w:szCs w:val="20"/>
              </w:rPr>
            </w:pPr>
            <w:r w:rsidRPr="00F476D9">
              <w:rPr>
                <w:rFonts w:ascii="Cambria" w:eastAsia="Calibri" w:hAnsi="Cambria"/>
                <w:sz w:val="20"/>
                <w:szCs w:val="20"/>
                <w:lang w:eastAsia="en-US"/>
              </w:rPr>
              <w:t>charakterystyki typowe dla kwalifikacji uzyskiwanych w ramach szkolnictwa wyższego</w:t>
            </w:r>
          </w:p>
        </w:tc>
      </w:tr>
      <w:tr w:rsidR="00DB57BC" w:rsidRPr="00F476D9" w14:paraId="2F5A88CC" w14:textId="77777777" w:rsidTr="00626EA1">
        <w:trPr>
          <w:trHeight w:val="408"/>
          <w:jc w:val="center"/>
        </w:trPr>
        <w:tc>
          <w:tcPr>
            <w:tcW w:w="1701" w:type="dxa"/>
            <w:vMerge w:val="restart"/>
            <w:shd w:val="clear" w:color="auto" w:fill="auto"/>
            <w:vAlign w:val="center"/>
          </w:tcPr>
          <w:p w14:paraId="0072BE78" w14:textId="77777777" w:rsidR="00DB57BC" w:rsidRPr="00F476D9" w:rsidRDefault="00DB57BC" w:rsidP="00426956">
            <w:pPr>
              <w:spacing w:line="276" w:lineRule="auto"/>
              <w:jc w:val="center"/>
              <w:rPr>
                <w:rFonts w:ascii="Cambria" w:eastAsia="Calibri" w:hAnsi="Cambria"/>
                <w:b/>
                <w:sz w:val="20"/>
                <w:szCs w:val="20"/>
                <w:lang w:eastAsia="en-US"/>
              </w:rPr>
            </w:pPr>
            <w:r w:rsidRPr="00F476D9">
              <w:rPr>
                <w:rFonts w:ascii="Cambria" w:eastAsia="Calibri" w:hAnsi="Cambria"/>
                <w:b/>
                <w:sz w:val="20"/>
                <w:szCs w:val="20"/>
                <w:lang w:eastAsia="en-US"/>
              </w:rPr>
              <w:t>W</w:t>
            </w:r>
          </w:p>
          <w:p w14:paraId="4D01A03D" w14:textId="77777777" w:rsidR="00DB57BC" w:rsidRPr="00F476D9" w:rsidRDefault="00DB57BC" w:rsidP="00426956">
            <w:pPr>
              <w:spacing w:line="276" w:lineRule="auto"/>
              <w:jc w:val="center"/>
              <w:rPr>
                <w:rFonts w:ascii="Cambria" w:eastAsia="Calibri" w:hAnsi="Cambria"/>
                <w:b/>
                <w:sz w:val="20"/>
                <w:szCs w:val="20"/>
                <w:lang w:eastAsia="en-US"/>
              </w:rPr>
            </w:pPr>
            <w:r w:rsidRPr="00F476D9">
              <w:rPr>
                <w:rFonts w:ascii="Cambria" w:eastAsia="Calibri" w:hAnsi="Cambria"/>
                <w:b/>
                <w:sz w:val="20"/>
                <w:szCs w:val="20"/>
                <w:lang w:eastAsia="en-US"/>
              </w:rPr>
              <w:t>(wiedza)</w:t>
            </w:r>
          </w:p>
        </w:tc>
        <w:tc>
          <w:tcPr>
            <w:tcW w:w="1417" w:type="dxa"/>
            <w:shd w:val="clear" w:color="auto" w:fill="auto"/>
            <w:vAlign w:val="center"/>
          </w:tcPr>
          <w:p w14:paraId="526D292A" w14:textId="77777777" w:rsidR="00DB57BC" w:rsidRPr="00F476D9" w:rsidRDefault="00DB57BC" w:rsidP="00426956">
            <w:pPr>
              <w:spacing w:line="276" w:lineRule="auto"/>
              <w:jc w:val="center"/>
              <w:rPr>
                <w:rFonts w:ascii="Cambria" w:eastAsia="Calibri" w:hAnsi="Cambria"/>
                <w:b/>
                <w:bCs/>
                <w:sz w:val="20"/>
                <w:szCs w:val="20"/>
                <w:lang w:eastAsia="en-US"/>
              </w:rPr>
            </w:pPr>
            <w:r w:rsidRPr="00F476D9">
              <w:rPr>
                <w:rFonts w:ascii="Cambria" w:eastAsia="Calibri" w:hAnsi="Cambria"/>
                <w:b/>
                <w:bCs/>
                <w:sz w:val="20"/>
                <w:szCs w:val="20"/>
                <w:lang w:eastAsia="en-US"/>
              </w:rPr>
              <w:t xml:space="preserve">G </w:t>
            </w:r>
          </w:p>
        </w:tc>
        <w:tc>
          <w:tcPr>
            <w:tcW w:w="6062" w:type="dxa"/>
            <w:shd w:val="clear" w:color="auto" w:fill="auto"/>
            <w:vAlign w:val="center"/>
          </w:tcPr>
          <w:p w14:paraId="40D10FDE" w14:textId="77777777" w:rsidR="00DB57BC" w:rsidRPr="00F476D9" w:rsidRDefault="00DB57BC" w:rsidP="00DB57BC">
            <w:pPr>
              <w:spacing w:line="276" w:lineRule="auto"/>
              <w:rPr>
                <w:rFonts w:ascii="Cambria" w:eastAsia="Calibri" w:hAnsi="Cambria"/>
                <w:b/>
                <w:sz w:val="20"/>
                <w:szCs w:val="20"/>
                <w:lang w:eastAsia="en-US"/>
              </w:rPr>
            </w:pPr>
            <w:r w:rsidRPr="00F476D9">
              <w:rPr>
                <w:rFonts w:ascii="Cambria" w:eastAsia="Calibri" w:hAnsi="Cambria"/>
                <w:sz w:val="20"/>
                <w:szCs w:val="20"/>
                <w:lang w:eastAsia="en-US"/>
              </w:rPr>
              <w:t>zakres i głębia</w:t>
            </w:r>
          </w:p>
        </w:tc>
      </w:tr>
      <w:tr w:rsidR="00DB57BC" w:rsidRPr="00F476D9" w14:paraId="5F0CC9F2" w14:textId="77777777" w:rsidTr="00626EA1">
        <w:trPr>
          <w:trHeight w:val="408"/>
          <w:jc w:val="center"/>
        </w:trPr>
        <w:tc>
          <w:tcPr>
            <w:tcW w:w="1701" w:type="dxa"/>
            <w:vMerge/>
            <w:shd w:val="clear" w:color="auto" w:fill="auto"/>
            <w:vAlign w:val="center"/>
          </w:tcPr>
          <w:p w14:paraId="3F3EC916" w14:textId="77777777" w:rsidR="00DB57BC" w:rsidRPr="00F476D9" w:rsidRDefault="00DB57BC" w:rsidP="00426956">
            <w:pPr>
              <w:spacing w:line="276" w:lineRule="auto"/>
              <w:jc w:val="center"/>
              <w:rPr>
                <w:rFonts w:ascii="Cambria" w:eastAsia="Calibri" w:hAnsi="Cambria"/>
                <w:b/>
                <w:sz w:val="20"/>
                <w:szCs w:val="20"/>
                <w:lang w:eastAsia="en-US"/>
              </w:rPr>
            </w:pPr>
          </w:p>
        </w:tc>
        <w:tc>
          <w:tcPr>
            <w:tcW w:w="1417" w:type="dxa"/>
            <w:shd w:val="clear" w:color="auto" w:fill="auto"/>
            <w:vAlign w:val="center"/>
          </w:tcPr>
          <w:p w14:paraId="66B515B3" w14:textId="77777777" w:rsidR="00DB57BC" w:rsidRPr="00F476D9" w:rsidRDefault="00DB57BC" w:rsidP="00426956">
            <w:pPr>
              <w:spacing w:line="276" w:lineRule="auto"/>
              <w:jc w:val="center"/>
              <w:rPr>
                <w:rFonts w:ascii="Cambria" w:eastAsia="Calibri" w:hAnsi="Cambria"/>
                <w:b/>
                <w:bCs/>
                <w:sz w:val="20"/>
                <w:szCs w:val="20"/>
                <w:lang w:eastAsia="en-US"/>
              </w:rPr>
            </w:pPr>
            <w:r w:rsidRPr="00F476D9">
              <w:rPr>
                <w:rFonts w:ascii="Cambria" w:eastAsia="Calibri" w:hAnsi="Cambria"/>
                <w:b/>
                <w:bCs/>
                <w:sz w:val="20"/>
                <w:szCs w:val="20"/>
                <w:lang w:eastAsia="en-US"/>
              </w:rPr>
              <w:t xml:space="preserve">K </w:t>
            </w:r>
          </w:p>
        </w:tc>
        <w:tc>
          <w:tcPr>
            <w:tcW w:w="6062" w:type="dxa"/>
            <w:shd w:val="clear" w:color="auto" w:fill="auto"/>
            <w:vAlign w:val="center"/>
          </w:tcPr>
          <w:p w14:paraId="4C0E6385" w14:textId="77777777" w:rsidR="00DB57BC" w:rsidRPr="00F476D9" w:rsidRDefault="00DB57BC" w:rsidP="00DB57BC">
            <w:pPr>
              <w:spacing w:line="276" w:lineRule="auto"/>
              <w:rPr>
                <w:rFonts w:ascii="Cambria" w:eastAsia="Calibri" w:hAnsi="Cambria"/>
                <w:b/>
                <w:sz w:val="20"/>
                <w:szCs w:val="20"/>
                <w:lang w:eastAsia="en-US"/>
              </w:rPr>
            </w:pPr>
            <w:r w:rsidRPr="00F476D9">
              <w:rPr>
                <w:rFonts w:ascii="Cambria" w:eastAsia="Calibri" w:hAnsi="Cambria"/>
                <w:sz w:val="20"/>
                <w:szCs w:val="20"/>
                <w:lang w:eastAsia="en-US"/>
              </w:rPr>
              <w:t>kontekst</w:t>
            </w:r>
          </w:p>
        </w:tc>
      </w:tr>
      <w:tr w:rsidR="00DB57BC" w:rsidRPr="00F476D9" w14:paraId="4E1E9B7D" w14:textId="77777777" w:rsidTr="00626EA1">
        <w:trPr>
          <w:trHeight w:val="408"/>
          <w:jc w:val="center"/>
        </w:trPr>
        <w:tc>
          <w:tcPr>
            <w:tcW w:w="1701" w:type="dxa"/>
            <w:vMerge w:val="restart"/>
            <w:shd w:val="clear" w:color="auto" w:fill="auto"/>
            <w:vAlign w:val="center"/>
          </w:tcPr>
          <w:p w14:paraId="08AC2095" w14:textId="77777777" w:rsidR="00DB57BC" w:rsidRPr="00F476D9" w:rsidRDefault="00DB57BC" w:rsidP="00DB57BC">
            <w:pPr>
              <w:spacing w:line="276" w:lineRule="auto"/>
              <w:jc w:val="center"/>
              <w:rPr>
                <w:rFonts w:ascii="Cambria" w:eastAsia="Calibri" w:hAnsi="Cambria"/>
                <w:b/>
                <w:sz w:val="20"/>
                <w:szCs w:val="20"/>
                <w:lang w:eastAsia="en-US"/>
              </w:rPr>
            </w:pPr>
            <w:r w:rsidRPr="00F476D9">
              <w:rPr>
                <w:rFonts w:ascii="Cambria" w:eastAsia="Calibri" w:hAnsi="Cambria"/>
                <w:b/>
                <w:sz w:val="20"/>
                <w:szCs w:val="20"/>
                <w:lang w:eastAsia="en-US"/>
              </w:rPr>
              <w:t>U (umiejętności)</w:t>
            </w:r>
          </w:p>
        </w:tc>
        <w:tc>
          <w:tcPr>
            <w:tcW w:w="1417" w:type="dxa"/>
            <w:shd w:val="clear" w:color="auto" w:fill="auto"/>
            <w:vAlign w:val="center"/>
          </w:tcPr>
          <w:p w14:paraId="4E6ABB89" w14:textId="77777777" w:rsidR="00DB57BC" w:rsidRPr="00F476D9" w:rsidRDefault="00DB57BC" w:rsidP="00DB57BC">
            <w:pPr>
              <w:spacing w:line="276" w:lineRule="auto"/>
              <w:jc w:val="center"/>
              <w:rPr>
                <w:rFonts w:ascii="Cambria" w:eastAsia="Calibri" w:hAnsi="Cambria"/>
                <w:b/>
                <w:bCs/>
                <w:sz w:val="20"/>
                <w:szCs w:val="20"/>
                <w:lang w:eastAsia="en-US"/>
              </w:rPr>
            </w:pPr>
            <w:r w:rsidRPr="00F476D9">
              <w:rPr>
                <w:rFonts w:ascii="Cambria" w:eastAsia="Calibri" w:hAnsi="Cambria"/>
                <w:b/>
                <w:bCs/>
                <w:sz w:val="20"/>
                <w:szCs w:val="20"/>
                <w:lang w:eastAsia="en-US"/>
              </w:rPr>
              <w:t>W</w:t>
            </w:r>
          </w:p>
        </w:tc>
        <w:tc>
          <w:tcPr>
            <w:tcW w:w="6062" w:type="dxa"/>
            <w:shd w:val="clear" w:color="auto" w:fill="auto"/>
            <w:vAlign w:val="center"/>
          </w:tcPr>
          <w:p w14:paraId="6FA95494" w14:textId="77777777" w:rsidR="00DB57BC" w:rsidRPr="00F476D9" w:rsidRDefault="00DB57BC" w:rsidP="00DB57BC">
            <w:pPr>
              <w:spacing w:line="276" w:lineRule="auto"/>
              <w:rPr>
                <w:rFonts w:ascii="Cambria" w:eastAsia="Calibri" w:hAnsi="Cambria"/>
                <w:b/>
                <w:sz w:val="20"/>
                <w:szCs w:val="20"/>
                <w:lang w:eastAsia="en-US"/>
              </w:rPr>
            </w:pPr>
            <w:r w:rsidRPr="00F476D9">
              <w:rPr>
                <w:rFonts w:ascii="Cambria" w:eastAsia="Calibri" w:hAnsi="Cambria"/>
                <w:sz w:val="20"/>
                <w:szCs w:val="20"/>
                <w:lang w:eastAsia="en-US"/>
              </w:rPr>
              <w:t>wykorzystanie wiedzy</w:t>
            </w:r>
          </w:p>
        </w:tc>
      </w:tr>
      <w:tr w:rsidR="00DB57BC" w:rsidRPr="00F476D9" w14:paraId="7ACE4FAB" w14:textId="77777777" w:rsidTr="00626EA1">
        <w:trPr>
          <w:trHeight w:val="408"/>
          <w:jc w:val="center"/>
        </w:trPr>
        <w:tc>
          <w:tcPr>
            <w:tcW w:w="1701" w:type="dxa"/>
            <w:vMerge/>
            <w:shd w:val="clear" w:color="auto" w:fill="auto"/>
            <w:vAlign w:val="center"/>
          </w:tcPr>
          <w:p w14:paraId="073FEFA4" w14:textId="77777777" w:rsidR="00DB57BC" w:rsidRPr="00F476D9" w:rsidRDefault="00DB57BC" w:rsidP="00DB57BC">
            <w:pPr>
              <w:spacing w:line="276" w:lineRule="auto"/>
              <w:jc w:val="center"/>
              <w:rPr>
                <w:rFonts w:ascii="Cambria" w:eastAsia="Calibri" w:hAnsi="Cambria"/>
                <w:b/>
                <w:sz w:val="20"/>
                <w:szCs w:val="20"/>
                <w:lang w:eastAsia="en-US"/>
              </w:rPr>
            </w:pPr>
          </w:p>
        </w:tc>
        <w:tc>
          <w:tcPr>
            <w:tcW w:w="1417" w:type="dxa"/>
            <w:shd w:val="clear" w:color="auto" w:fill="auto"/>
            <w:vAlign w:val="center"/>
          </w:tcPr>
          <w:p w14:paraId="3AD92944" w14:textId="77777777" w:rsidR="00DB57BC" w:rsidRPr="00F476D9" w:rsidRDefault="00DB57BC" w:rsidP="00DB57BC">
            <w:pPr>
              <w:spacing w:line="276" w:lineRule="auto"/>
              <w:jc w:val="center"/>
              <w:rPr>
                <w:rFonts w:ascii="Cambria" w:eastAsia="Calibri" w:hAnsi="Cambria"/>
                <w:b/>
                <w:bCs/>
                <w:sz w:val="20"/>
                <w:szCs w:val="20"/>
                <w:lang w:eastAsia="en-US"/>
              </w:rPr>
            </w:pPr>
            <w:r w:rsidRPr="00F476D9">
              <w:rPr>
                <w:rFonts w:ascii="Cambria" w:eastAsia="Calibri" w:hAnsi="Cambria"/>
                <w:b/>
                <w:bCs/>
                <w:sz w:val="20"/>
                <w:szCs w:val="20"/>
                <w:lang w:eastAsia="en-US"/>
              </w:rPr>
              <w:t>K</w:t>
            </w:r>
          </w:p>
        </w:tc>
        <w:tc>
          <w:tcPr>
            <w:tcW w:w="6062" w:type="dxa"/>
            <w:shd w:val="clear" w:color="auto" w:fill="auto"/>
            <w:vAlign w:val="center"/>
          </w:tcPr>
          <w:p w14:paraId="3810E281" w14:textId="77777777" w:rsidR="00DB57BC" w:rsidRPr="00F476D9" w:rsidRDefault="00DB57BC" w:rsidP="00DB57BC">
            <w:pPr>
              <w:spacing w:line="276" w:lineRule="auto"/>
              <w:rPr>
                <w:rFonts w:ascii="Cambria" w:eastAsia="Calibri" w:hAnsi="Cambria"/>
                <w:b/>
                <w:sz w:val="20"/>
                <w:szCs w:val="20"/>
                <w:lang w:eastAsia="en-US"/>
              </w:rPr>
            </w:pPr>
            <w:r w:rsidRPr="00F476D9">
              <w:rPr>
                <w:rFonts w:ascii="Cambria" w:eastAsia="Calibri" w:hAnsi="Cambria"/>
                <w:sz w:val="20"/>
                <w:szCs w:val="20"/>
                <w:lang w:eastAsia="en-US"/>
              </w:rPr>
              <w:t>komunikowanie się</w:t>
            </w:r>
          </w:p>
        </w:tc>
      </w:tr>
      <w:tr w:rsidR="00DB57BC" w:rsidRPr="00F476D9" w14:paraId="0932BCDD" w14:textId="77777777" w:rsidTr="00626EA1">
        <w:trPr>
          <w:trHeight w:val="408"/>
          <w:jc w:val="center"/>
        </w:trPr>
        <w:tc>
          <w:tcPr>
            <w:tcW w:w="1701" w:type="dxa"/>
            <w:vMerge/>
            <w:shd w:val="clear" w:color="auto" w:fill="auto"/>
            <w:vAlign w:val="center"/>
          </w:tcPr>
          <w:p w14:paraId="57D34709" w14:textId="77777777" w:rsidR="00DB57BC" w:rsidRPr="00F476D9" w:rsidRDefault="00DB57BC" w:rsidP="00DB57BC">
            <w:pPr>
              <w:spacing w:line="276" w:lineRule="auto"/>
              <w:jc w:val="center"/>
              <w:rPr>
                <w:rFonts w:ascii="Cambria" w:eastAsia="Calibri" w:hAnsi="Cambria"/>
                <w:b/>
                <w:sz w:val="20"/>
                <w:szCs w:val="20"/>
                <w:lang w:eastAsia="en-US"/>
              </w:rPr>
            </w:pPr>
          </w:p>
        </w:tc>
        <w:tc>
          <w:tcPr>
            <w:tcW w:w="1417" w:type="dxa"/>
            <w:shd w:val="clear" w:color="auto" w:fill="auto"/>
            <w:vAlign w:val="center"/>
          </w:tcPr>
          <w:p w14:paraId="5F58FE1B" w14:textId="77777777" w:rsidR="00DB57BC" w:rsidRPr="00F476D9" w:rsidRDefault="00DB57BC" w:rsidP="00DB57BC">
            <w:pPr>
              <w:spacing w:line="276" w:lineRule="auto"/>
              <w:jc w:val="center"/>
              <w:rPr>
                <w:rFonts w:ascii="Cambria" w:eastAsia="Calibri" w:hAnsi="Cambria"/>
                <w:b/>
                <w:bCs/>
                <w:sz w:val="20"/>
                <w:szCs w:val="20"/>
                <w:lang w:eastAsia="en-US"/>
              </w:rPr>
            </w:pPr>
            <w:r w:rsidRPr="00F476D9">
              <w:rPr>
                <w:rFonts w:ascii="Cambria" w:eastAsia="Calibri" w:hAnsi="Cambria"/>
                <w:b/>
                <w:bCs/>
                <w:sz w:val="20"/>
                <w:szCs w:val="20"/>
                <w:lang w:eastAsia="en-US"/>
              </w:rPr>
              <w:t>O</w:t>
            </w:r>
          </w:p>
        </w:tc>
        <w:tc>
          <w:tcPr>
            <w:tcW w:w="6062" w:type="dxa"/>
            <w:shd w:val="clear" w:color="auto" w:fill="auto"/>
            <w:vAlign w:val="center"/>
          </w:tcPr>
          <w:p w14:paraId="741949D7" w14:textId="77777777" w:rsidR="00DB57BC" w:rsidRPr="00F476D9" w:rsidRDefault="00DB57BC" w:rsidP="00DB57BC">
            <w:pPr>
              <w:spacing w:line="276" w:lineRule="auto"/>
              <w:rPr>
                <w:rFonts w:ascii="Cambria" w:eastAsia="Calibri" w:hAnsi="Cambria"/>
                <w:b/>
                <w:sz w:val="20"/>
                <w:szCs w:val="20"/>
                <w:lang w:eastAsia="en-US"/>
              </w:rPr>
            </w:pPr>
            <w:r w:rsidRPr="00F476D9">
              <w:rPr>
                <w:rFonts w:ascii="Cambria" w:eastAsia="Calibri" w:hAnsi="Cambria"/>
                <w:sz w:val="20"/>
                <w:szCs w:val="20"/>
                <w:lang w:eastAsia="en-US"/>
              </w:rPr>
              <w:t>organizacja pracy</w:t>
            </w:r>
          </w:p>
        </w:tc>
      </w:tr>
      <w:tr w:rsidR="00DB57BC" w:rsidRPr="00F476D9" w14:paraId="21D2E92F" w14:textId="77777777" w:rsidTr="00626EA1">
        <w:trPr>
          <w:trHeight w:val="408"/>
          <w:jc w:val="center"/>
        </w:trPr>
        <w:tc>
          <w:tcPr>
            <w:tcW w:w="1701" w:type="dxa"/>
            <w:vMerge/>
            <w:shd w:val="clear" w:color="auto" w:fill="auto"/>
            <w:vAlign w:val="center"/>
          </w:tcPr>
          <w:p w14:paraId="7A841238" w14:textId="77777777" w:rsidR="00DB57BC" w:rsidRPr="00F476D9" w:rsidRDefault="00DB57BC" w:rsidP="00DB57BC">
            <w:pPr>
              <w:spacing w:line="276" w:lineRule="auto"/>
              <w:jc w:val="center"/>
              <w:rPr>
                <w:rFonts w:ascii="Cambria" w:eastAsia="Calibri" w:hAnsi="Cambria"/>
                <w:b/>
                <w:sz w:val="20"/>
                <w:szCs w:val="20"/>
                <w:lang w:eastAsia="en-US"/>
              </w:rPr>
            </w:pPr>
          </w:p>
        </w:tc>
        <w:tc>
          <w:tcPr>
            <w:tcW w:w="1417" w:type="dxa"/>
            <w:shd w:val="clear" w:color="auto" w:fill="auto"/>
            <w:vAlign w:val="center"/>
          </w:tcPr>
          <w:p w14:paraId="37BBE76E" w14:textId="77777777" w:rsidR="00DB57BC" w:rsidRPr="00F476D9" w:rsidRDefault="00DB57BC" w:rsidP="00DB57BC">
            <w:pPr>
              <w:spacing w:line="276" w:lineRule="auto"/>
              <w:jc w:val="center"/>
              <w:rPr>
                <w:rFonts w:ascii="Cambria" w:eastAsia="Calibri" w:hAnsi="Cambria"/>
                <w:b/>
                <w:bCs/>
                <w:sz w:val="20"/>
                <w:szCs w:val="20"/>
                <w:lang w:eastAsia="en-US"/>
              </w:rPr>
            </w:pPr>
            <w:r w:rsidRPr="00F476D9">
              <w:rPr>
                <w:rFonts w:ascii="Cambria" w:eastAsia="Calibri" w:hAnsi="Cambria"/>
                <w:b/>
                <w:bCs/>
                <w:sz w:val="20"/>
                <w:szCs w:val="20"/>
                <w:lang w:eastAsia="en-US"/>
              </w:rPr>
              <w:t>U</w:t>
            </w:r>
          </w:p>
        </w:tc>
        <w:tc>
          <w:tcPr>
            <w:tcW w:w="6062" w:type="dxa"/>
            <w:shd w:val="clear" w:color="auto" w:fill="auto"/>
            <w:vAlign w:val="center"/>
          </w:tcPr>
          <w:p w14:paraId="3EAA2ED1" w14:textId="77777777" w:rsidR="00DB57BC" w:rsidRPr="00F476D9" w:rsidRDefault="00DB57BC" w:rsidP="00DB57BC">
            <w:pPr>
              <w:spacing w:line="276" w:lineRule="auto"/>
              <w:rPr>
                <w:rFonts w:ascii="Cambria" w:eastAsia="Calibri" w:hAnsi="Cambria"/>
                <w:b/>
                <w:sz w:val="20"/>
                <w:szCs w:val="20"/>
                <w:lang w:eastAsia="en-US"/>
              </w:rPr>
            </w:pPr>
            <w:r w:rsidRPr="00F476D9">
              <w:rPr>
                <w:rFonts w:ascii="Cambria" w:eastAsia="Calibri" w:hAnsi="Cambria"/>
                <w:sz w:val="20"/>
                <w:szCs w:val="20"/>
                <w:lang w:eastAsia="en-US"/>
              </w:rPr>
              <w:t>uczenie się</w:t>
            </w:r>
          </w:p>
        </w:tc>
      </w:tr>
      <w:tr w:rsidR="00DB57BC" w:rsidRPr="00F476D9" w14:paraId="2107C552" w14:textId="77777777" w:rsidTr="00626EA1">
        <w:trPr>
          <w:trHeight w:val="408"/>
          <w:jc w:val="center"/>
        </w:trPr>
        <w:tc>
          <w:tcPr>
            <w:tcW w:w="1701" w:type="dxa"/>
            <w:vMerge w:val="restart"/>
            <w:shd w:val="clear" w:color="auto" w:fill="auto"/>
            <w:vAlign w:val="center"/>
          </w:tcPr>
          <w:p w14:paraId="33488113" w14:textId="77777777" w:rsidR="00DB57BC" w:rsidRPr="00F476D9" w:rsidRDefault="00DB57BC" w:rsidP="00DB57BC">
            <w:pPr>
              <w:spacing w:line="276" w:lineRule="auto"/>
              <w:jc w:val="center"/>
              <w:rPr>
                <w:rFonts w:ascii="Cambria" w:eastAsia="Calibri" w:hAnsi="Cambria"/>
                <w:b/>
                <w:sz w:val="20"/>
                <w:szCs w:val="20"/>
                <w:lang w:eastAsia="en-US"/>
              </w:rPr>
            </w:pPr>
            <w:r w:rsidRPr="00F476D9">
              <w:rPr>
                <w:rFonts w:ascii="Cambria" w:eastAsia="Calibri" w:hAnsi="Cambria"/>
                <w:b/>
                <w:sz w:val="20"/>
                <w:szCs w:val="20"/>
                <w:lang w:eastAsia="en-US"/>
              </w:rPr>
              <w:t>K (kompetencje społeczne)</w:t>
            </w:r>
          </w:p>
        </w:tc>
        <w:tc>
          <w:tcPr>
            <w:tcW w:w="1417" w:type="dxa"/>
            <w:shd w:val="clear" w:color="auto" w:fill="auto"/>
            <w:vAlign w:val="center"/>
          </w:tcPr>
          <w:p w14:paraId="7F8C76F0" w14:textId="77777777" w:rsidR="00DB57BC" w:rsidRPr="00F476D9" w:rsidRDefault="00DB57BC" w:rsidP="00DB57BC">
            <w:pPr>
              <w:spacing w:line="276" w:lineRule="auto"/>
              <w:contextualSpacing/>
              <w:jc w:val="center"/>
              <w:rPr>
                <w:rFonts w:ascii="Cambria" w:eastAsia="Calibri" w:hAnsi="Cambria"/>
                <w:b/>
                <w:bCs/>
                <w:sz w:val="20"/>
                <w:szCs w:val="20"/>
                <w:lang w:eastAsia="en-US"/>
              </w:rPr>
            </w:pPr>
            <w:r w:rsidRPr="00F476D9">
              <w:rPr>
                <w:rFonts w:ascii="Cambria" w:eastAsia="Calibri" w:hAnsi="Cambria"/>
                <w:b/>
                <w:bCs/>
                <w:sz w:val="20"/>
                <w:szCs w:val="20"/>
                <w:lang w:eastAsia="en-US"/>
              </w:rPr>
              <w:t>K</w:t>
            </w:r>
          </w:p>
        </w:tc>
        <w:tc>
          <w:tcPr>
            <w:tcW w:w="6062" w:type="dxa"/>
            <w:shd w:val="clear" w:color="auto" w:fill="auto"/>
            <w:vAlign w:val="center"/>
          </w:tcPr>
          <w:p w14:paraId="4ABBC880" w14:textId="77777777" w:rsidR="00DB57BC" w:rsidRPr="00F476D9" w:rsidRDefault="00DB57BC" w:rsidP="00DB57BC">
            <w:pPr>
              <w:spacing w:line="276" w:lineRule="auto"/>
              <w:rPr>
                <w:rFonts w:ascii="Cambria" w:eastAsia="Calibri" w:hAnsi="Cambria"/>
                <w:b/>
                <w:sz w:val="20"/>
                <w:szCs w:val="20"/>
                <w:lang w:eastAsia="en-US"/>
              </w:rPr>
            </w:pPr>
            <w:r w:rsidRPr="00F476D9">
              <w:rPr>
                <w:rFonts w:ascii="Cambria" w:eastAsia="Calibri" w:hAnsi="Cambria"/>
                <w:sz w:val="20"/>
                <w:szCs w:val="20"/>
                <w:lang w:eastAsia="en-US"/>
              </w:rPr>
              <w:t>oceny</w:t>
            </w:r>
          </w:p>
        </w:tc>
      </w:tr>
      <w:tr w:rsidR="00DB57BC" w:rsidRPr="00F476D9" w14:paraId="4DD9D60B" w14:textId="77777777" w:rsidTr="00626EA1">
        <w:trPr>
          <w:trHeight w:val="408"/>
          <w:jc w:val="center"/>
        </w:trPr>
        <w:tc>
          <w:tcPr>
            <w:tcW w:w="1701" w:type="dxa"/>
            <w:vMerge/>
            <w:shd w:val="clear" w:color="auto" w:fill="auto"/>
            <w:vAlign w:val="center"/>
          </w:tcPr>
          <w:p w14:paraId="4229A711" w14:textId="77777777" w:rsidR="00DB57BC" w:rsidRPr="00F476D9" w:rsidRDefault="00DB57BC" w:rsidP="00DB57BC">
            <w:pPr>
              <w:spacing w:line="276" w:lineRule="auto"/>
              <w:jc w:val="center"/>
              <w:rPr>
                <w:rFonts w:ascii="Cambria" w:eastAsia="Calibri" w:hAnsi="Cambria"/>
                <w:b/>
                <w:sz w:val="20"/>
                <w:szCs w:val="20"/>
                <w:lang w:eastAsia="en-US"/>
              </w:rPr>
            </w:pPr>
          </w:p>
        </w:tc>
        <w:tc>
          <w:tcPr>
            <w:tcW w:w="1417" w:type="dxa"/>
            <w:shd w:val="clear" w:color="auto" w:fill="auto"/>
            <w:vAlign w:val="center"/>
          </w:tcPr>
          <w:p w14:paraId="52FB0D91" w14:textId="77777777" w:rsidR="00DB57BC" w:rsidRPr="00F476D9" w:rsidRDefault="00DB57BC" w:rsidP="00DB57BC">
            <w:pPr>
              <w:spacing w:line="276" w:lineRule="auto"/>
              <w:contextualSpacing/>
              <w:jc w:val="center"/>
              <w:rPr>
                <w:rFonts w:ascii="Cambria" w:eastAsia="Calibri" w:hAnsi="Cambria"/>
                <w:b/>
                <w:bCs/>
                <w:sz w:val="20"/>
                <w:szCs w:val="20"/>
                <w:lang w:eastAsia="en-US"/>
              </w:rPr>
            </w:pPr>
            <w:r w:rsidRPr="00F476D9">
              <w:rPr>
                <w:rFonts w:ascii="Cambria" w:eastAsia="Calibri" w:hAnsi="Cambria"/>
                <w:b/>
                <w:bCs/>
                <w:sz w:val="20"/>
                <w:szCs w:val="20"/>
                <w:lang w:eastAsia="en-US"/>
              </w:rPr>
              <w:t>O</w:t>
            </w:r>
          </w:p>
        </w:tc>
        <w:tc>
          <w:tcPr>
            <w:tcW w:w="6062" w:type="dxa"/>
            <w:shd w:val="clear" w:color="auto" w:fill="auto"/>
            <w:vAlign w:val="center"/>
          </w:tcPr>
          <w:p w14:paraId="04445E14" w14:textId="77777777" w:rsidR="00DB57BC" w:rsidRPr="00F476D9" w:rsidRDefault="00DB57BC" w:rsidP="00DB57BC">
            <w:pPr>
              <w:spacing w:line="276" w:lineRule="auto"/>
              <w:rPr>
                <w:rFonts w:ascii="Cambria" w:eastAsia="Calibri" w:hAnsi="Cambria"/>
                <w:b/>
                <w:sz w:val="20"/>
                <w:szCs w:val="20"/>
                <w:lang w:eastAsia="en-US"/>
              </w:rPr>
            </w:pPr>
            <w:r w:rsidRPr="00F476D9">
              <w:rPr>
                <w:rFonts w:ascii="Cambria" w:eastAsia="Calibri" w:hAnsi="Cambria"/>
                <w:sz w:val="20"/>
                <w:szCs w:val="20"/>
                <w:lang w:eastAsia="en-US"/>
              </w:rPr>
              <w:t>odpowiedzialność</w:t>
            </w:r>
          </w:p>
        </w:tc>
      </w:tr>
      <w:tr w:rsidR="00DB57BC" w:rsidRPr="00F476D9" w14:paraId="2D846A88" w14:textId="77777777" w:rsidTr="00626EA1">
        <w:trPr>
          <w:trHeight w:val="408"/>
          <w:jc w:val="center"/>
        </w:trPr>
        <w:tc>
          <w:tcPr>
            <w:tcW w:w="1701" w:type="dxa"/>
            <w:vMerge/>
            <w:shd w:val="clear" w:color="auto" w:fill="auto"/>
            <w:vAlign w:val="center"/>
          </w:tcPr>
          <w:p w14:paraId="38F5475A" w14:textId="77777777" w:rsidR="00DB57BC" w:rsidRPr="00F476D9" w:rsidRDefault="00DB57BC" w:rsidP="00DB57BC">
            <w:pPr>
              <w:spacing w:line="276" w:lineRule="auto"/>
              <w:jc w:val="center"/>
              <w:rPr>
                <w:rFonts w:ascii="Cambria" w:eastAsia="Calibri" w:hAnsi="Cambria"/>
                <w:sz w:val="20"/>
                <w:szCs w:val="20"/>
                <w:lang w:eastAsia="en-US"/>
              </w:rPr>
            </w:pPr>
          </w:p>
        </w:tc>
        <w:tc>
          <w:tcPr>
            <w:tcW w:w="1417" w:type="dxa"/>
            <w:shd w:val="clear" w:color="auto" w:fill="auto"/>
            <w:vAlign w:val="center"/>
          </w:tcPr>
          <w:p w14:paraId="34BF1BFE" w14:textId="77777777" w:rsidR="00DB57BC" w:rsidRPr="00F476D9" w:rsidRDefault="00DB57BC" w:rsidP="00DB57BC">
            <w:pPr>
              <w:spacing w:line="276" w:lineRule="auto"/>
              <w:contextualSpacing/>
              <w:jc w:val="center"/>
              <w:rPr>
                <w:rFonts w:ascii="Cambria" w:eastAsia="Calibri" w:hAnsi="Cambria"/>
                <w:b/>
                <w:bCs/>
                <w:sz w:val="20"/>
                <w:szCs w:val="20"/>
                <w:lang w:eastAsia="en-US"/>
              </w:rPr>
            </w:pPr>
            <w:r w:rsidRPr="00F476D9">
              <w:rPr>
                <w:rFonts w:ascii="Cambria" w:eastAsia="Calibri" w:hAnsi="Cambria"/>
                <w:b/>
                <w:bCs/>
                <w:sz w:val="20"/>
                <w:szCs w:val="20"/>
                <w:lang w:eastAsia="en-US"/>
              </w:rPr>
              <w:t>R</w:t>
            </w:r>
          </w:p>
        </w:tc>
        <w:tc>
          <w:tcPr>
            <w:tcW w:w="6062" w:type="dxa"/>
            <w:shd w:val="clear" w:color="auto" w:fill="auto"/>
            <w:vAlign w:val="center"/>
          </w:tcPr>
          <w:p w14:paraId="22A1A003" w14:textId="77777777" w:rsidR="00DB57BC" w:rsidRPr="00F476D9" w:rsidRDefault="00DB57BC" w:rsidP="00DB57BC">
            <w:pPr>
              <w:spacing w:line="276" w:lineRule="auto"/>
              <w:contextualSpacing/>
              <w:rPr>
                <w:rFonts w:ascii="Cambria" w:eastAsia="Calibri" w:hAnsi="Cambria"/>
                <w:sz w:val="20"/>
                <w:szCs w:val="20"/>
                <w:lang w:eastAsia="en-US"/>
              </w:rPr>
            </w:pPr>
            <w:r w:rsidRPr="00F476D9">
              <w:rPr>
                <w:rFonts w:ascii="Cambria" w:eastAsia="Calibri" w:hAnsi="Cambria"/>
                <w:sz w:val="20"/>
                <w:szCs w:val="20"/>
                <w:lang w:eastAsia="en-US"/>
              </w:rPr>
              <w:t>rola zawodowa</w:t>
            </w:r>
          </w:p>
        </w:tc>
      </w:tr>
      <w:tr w:rsidR="00376325" w:rsidRPr="00F476D9" w14:paraId="79FE8D3D" w14:textId="77777777" w:rsidTr="00626EA1">
        <w:trPr>
          <w:trHeight w:val="401"/>
          <w:jc w:val="center"/>
        </w:trPr>
        <w:tc>
          <w:tcPr>
            <w:tcW w:w="9180" w:type="dxa"/>
            <w:gridSpan w:val="3"/>
            <w:shd w:val="clear" w:color="auto" w:fill="D9D9D9"/>
            <w:vAlign w:val="center"/>
          </w:tcPr>
          <w:p w14:paraId="423CA448" w14:textId="77777777" w:rsidR="00376325" w:rsidRPr="0048510C" w:rsidRDefault="00376325" w:rsidP="00376325">
            <w:pPr>
              <w:contextualSpacing/>
              <w:jc w:val="center"/>
              <w:rPr>
                <w:rFonts w:ascii="Cambria" w:hAnsi="Cambria" w:cs="Arial"/>
                <w:color w:val="000000"/>
                <w:sz w:val="20"/>
                <w:szCs w:val="20"/>
              </w:rPr>
            </w:pPr>
            <w:r w:rsidRPr="0048510C">
              <w:rPr>
                <w:rFonts w:ascii="Cambria" w:hAnsi="Cambria" w:cs="Arial"/>
                <w:color w:val="000000"/>
                <w:sz w:val="20"/>
                <w:szCs w:val="20"/>
              </w:rPr>
              <w:t xml:space="preserve">Właściwy kod dyscypliny określony w </w:t>
            </w:r>
            <w:r w:rsidRPr="0048510C">
              <w:rPr>
                <w:rFonts w:ascii="Cambria" w:hAnsi="Cambria" w:cs="Arial"/>
                <w:i/>
                <w:color w:val="000000"/>
                <w:sz w:val="20"/>
                <w:szCs w:val="20"/>
              </w:rPr>
              <w:t xml:space="preserve">Wykazie </w:t>
            </w:r>
            <w:r w:rsidRPr="0048510C">
              <w:rPr>
                <w:rFonts w:ascii="Cambria" w:eastAsia="Calibri" w:hAnsi="Cambria"/>
                <w:i/>
                <w:sz w:val="20"/>
                <w:szCs w:val="20"/>
                <w:lang w:eastAsia="en-US"/>
              </w:rPr>
              <w:t>dziedzin nauki/sztuki i dyscyplin naukowych oraz dyscyplin artystycznych</w:t>
            </w:r>
            <w:r w:rsidRPr="0048510C">
              <w:rPr>
                <w:rFonts w:ascii="Cambria" w:eastAsia="Calibri" w:hAnsi="Cambria"/>
                <w:sz w:val="20"/>
                <w:szCs w:val="20"/>
                <w:lang w:eastAsia="en-US"/>
              </w:rPr>
              <w:t>, stanowiącym załącznik nr 4 do Z</w:t>
            </w:r>
            <w:r w:rsidRPr="0048510C">
              <w:rPr>
                <w:rFonts w:ascii="Cambria" w:hAnsi="Cambria" w:cs="Arial"/>
                <w:color w:val="000000"/>
                <w:sz w:val="20"/>
                <w:szCs w:val="20"/>
              </w:rPr>
              <w:t xml:space="preserve">arządzenia Nr 121/0101/2022 Rektora AJP z dnia 9 grudnia 2022 r. w sprawie wzoru oświadczenia upoważniającego Akademię im. Jakuba z Paradyża </w:t>
            </w:r>
          </w:p>
          <w:p w14:paraId="4BF7BC45" w14:textId="2B773F1D" w:rsidR="00376325" w:rsidRPr="00F476D9" w:rsidRDefault="00376325" w:rsidP="00376325">
            <w:pPr>
              <w:contextualSpacing/>
              <w:jc w:val="center"/>
              <w:rPr>
                <w:rFonts w:ascii="Cambria" w:eastAsia="Calibri" w:hAnsi="Cambria"/>
                <w:sz w:val="20"/>
                <w:szCs w:val="20"/>
                <w:lang w:eastAsia="en-US"/>
              </w:rPr>
            </w:pPr>
            <w:r w:rsidRPr="0048510C">
              <w:rPr>
                <w:rFonts w:ascii="Cambria" w:hAnsi="Cambria" w:cs="Arial"/>
                <w:color w:val="000000"/>
                <w:sz w:val="20"/>
                <w:szCs w:val="20"/>
              </w:rPr>
              <w:t>do wykazania osiągnięć naukowych pracownika w procesie ewaluacji za lata 2022-2025</w:t>
            </w:r>
            <w:r>
              <w:rPr>
                <w:rFonts w:ascii="Cambria" w:hAnsi="Cambria" w:cs="Arial"/>
                <w:color w:val="000000"/>
                <w:sz w:val="20"/>
                <w:szCs w:val="20"/>
              </w:rPr>
              <w:t xml:space="preserve"> </w:t>
            </w:r>
            <w:r w:rsidRPr="0048510C">
              <w:rPr>
                <w:rFonts w:ascii="Cambria" w:hAnsi="Cambria" w:cs="Arial"/>
                <w:color w:val="000000"/>
                <w:sz w:val="20"/>
                <w:szCs w:val="20"/>
              </w:rPr>
              <w:t>– kolumna 4</w:t>
            </w:r>
          </w:p>
        </w:tc>
      </w:tr>
      <w:tr w:rsidR="00376325" w:rsidRPr="00F476D9" w14:paraId="774798CA" w14:textId="77777777" w:rsidTr="00626EA1">
        <w:trPr>
          <w:trHeight w:val="401"/>
          <w:jc w:val="center"/>
        </w:trPr>
        <w:tc>
          <w:tcPr>
            <w:tcW w:w="1701" w:type="dxa"/>
            <w:shd w:val="clear" w:color="auto" w:fill="auto"/>
            <w:vAlign w:val="center"/>
          </w:tcPr>
          <w:p w14:paraId="369E3CFC" w14:textId="292912B4" w:rsidR="00376325" w:rsidRPr="00F476D9" w:rsidRDefault="00376325" w:rsidP="00376325">
            <w:pPr>
              <w:spacing w:line="276" w:lineRule="auto"/>
              <w:contextualSpacing/>
              <w:jc w:val="center"/>
              <w:rPr>
                <w:rFonts w:ascii="Cambria" w:eastAsia="Calibri" w:hAnsi="Cambria"/>
                <w:b/>
                <w:bCs/>
                <w:sz w:val="20"/>
                <w:szCs w:val="20"/>
                <w:lang w:eastAsia="en-US"/>
              </w:rPr>
            </w:pPr>
            <w:r w:rsidRPr="00F476D9">
              <w:rPr>
                <w:rFonts w:ascii="Cambria" w:eastAsia="Calibri" w:hAnsi="Cambria"/>
                <w:b/>
                <w:bCs/>
                <w:sz w:val="20"/>
                <w:szCs w:val="20"/>
                <w:lang w:eastAsia="en-US"/>
              </w:rPr>
              <w:t>III.</w:t>
            </w:r>
            <w:r>
              <w:rPr>
                <w:rFonts w:ascii="Cambria" w:eastAsia="Calibri" w:hAnsi="Cambria"/>
                <w:b/>
                <w:bCs/>
                <w:sz w:val="20"/>
                <w:szCs w:val="20"/>
                <w:lang w:eastAsia="en-US"/>
              </w:rPr>
              <w:t>2</w:t>
            </w:r>
          </w:p>
        </w:tc>
        <w:tc>
          <w:tcPr>
            <w:tcW w:w="7479" w:type="dxa"/>
            <w:gridSpan w:val="2"/>
            <w:shd w:val="clear" w:color="auto" w:fill="auto"/>
            <w:vAlign w:val="center"/>
          </w:tcPr>
          <w:p w14:paraId="6F966257" w14:textId="77777777" w:rsidR="00376325" w:rsidRPr="00F476D9" w:rsidRDefault="00376325" w:rsidP="00376325">
            <w:pPr>
              <w:spacing w:line="276" w:lineRule="auto"/>
              <w:contextualSpacing/>
              <w:rPr>
                <w:rFonts w:ascii="Cambria" w:eastAsia="Calibri" w:hAnsi="Cambria"/>
                <w:sz w:val="20"/>
                <w:szCs w:val="20"/>
                <w:lang w:eastAsia="en-US"/>
              </w:rPr>
            </w:pPr>
            <w:r w:rsidRPr="00F476D9">
              <w:rPr>
                <w:rFonts w:ascii="Cambria" w:hAnsi="Cambria"/>
                <w:sz w:val="20"/>
                <w:szCs w:val="20"/>
              </w:rPr>
              <w:t>nauki farmaceutyczne</w:t>
            </w:r>
          </w:p>
        </w:tc>
      </w:tr>
      <w:tr w:rsidR="00376325" w:rsidRPr="00F476D9" w14:paraId="755AF8B4" w14:textId="77777777" w:rsidTr="00626EA1">
        <w:trPr>
          <w:trHeight w:val="401"/>
          <w:jc w:val="center"/>
        </w:trPr>
        <w:tc>
          <w:tcPr>
            <w:tcW w:w="1701" w:type="dxa"/>
            <w:shd w:val="clear" w:color="auto" w:fill="auto"/>
            <w:vAlign w:val="center"/>
          </w:tcPr>
          <w:p w14:paraId="10BD80E3" w14:textId="71408AEF" w:rsidR="00376325" w:rsidRPr="00F476D9" w:rsidRDefault="00376325" w:rsidP="00376325">
            <w:pPr>
              <w:spacing w:line="276" w:lineRule="auto"/>
              <w:contextualSpacing/>
              <w:jc w:val="center"/>
              <w:rPr>
                <w:rFonts w:ascii="Cambria" w:eastAsia="Calibri" w:hAnsi="Cambria"/>
                <w:b/>
                <w:bCs/>
                <w:sz w:val="20"/>
                <w:szCs w:val="20"/>
                <w:lang w:eastAsia="en-US"/>
              </w:rPr>
            </w:pPr>
            <w:r w:rsidRPr="00F476D9">
              <w:rPr>
                <w:rFonts w:ascii="Cambria" w:eastAsia="Calibri" w:hAnsi="Cambria"/>
                <w:b/>
                <w:bCs/>
                <w:sz w:val="20"/>
                <w:szCs w:val="20"/>
                <w:lang w:eastAsia="en-US"/>
              </w:rPr>
              <w:t>III.</w:t>
            </w:r>
            <w:r>
              <w:rPr>
                <w:rFonts w:ascii="Cambria" w:eastAsia="Calibri" w:hAnsi="Cambria"/>
                <w:b/>
                <w:bCs/>
                <w:sz w:val="20"/>
                <w:szCs w:val="20"/>
                <w:lang w:eastAsia="en-US"/>
              </w:rPr>
              <w:t>3</w:t>
            </w:r>
          </w:p>
        </w:tc>
        <w:tc>
          <w:tcPr>
            <w:tcW w:w="7479" w:type="dxa"/>
            <w:gridSpan w:val="2"/>
            <w:shd w:val="clear" w:color="auto" w:fill="auto"/>
            <w:vAlign w:val="center"/>
          </w:tcPr>
          <w:p w14:paraId="51062F8C" w14:textId="088486F4" w:rsidR="00376325" w:rsidRPr="00F476D9" w:rsidRDefault="00376325" w:rsidP="00376325">
            <w:pPr>
              <w:spacing w:line="276" w:lineRule="auto"/>
              <w:contextualSpacing/>
              <w:rPr>
                <w:rFonts w:ascii="Cambria" w:eastAsia="Calibri" w:hAnsi="Cambria"/>
                <w:sz w:val="20"/>
                <w:szCs w:val="20"/>
                <w:lang w:eastAsia="en-US"/>
              </w:rPr>
            </w:pPr>
            <w:r w:rsidRPr="00F476D9">
              <w:rPr>
                <w:rFonts w:ascii="Cambria" w:hAnsi="Cambria"/>
                <w:sz w:val="20"/>
                <w:szCs w:val="20"/>
              </w:rPr>
              <w:t>nauki medyczne(dyscyplina wiodąca)</w:t>
            </w:r>
          </w:p>
        </w:tc>
      </w:tr>
      <w:tr w:rsidR="00376325" w:rsidRPr="00F476D9" w14:paraId="2BFE3307" w14:textId="77777777" w:rsidTr="00626EA1">
        <w:trPr>
          <w:trHeight w:val="401"/>
          <w:jc w:val="center"/>
        </w:trPr>
        <w:tc>
          <w:tcPr>
            <w:tcW w:w="1701" w:type="dxa"/>
            <w:shd w:val="clear" w:color="auto" w:fill="auto"/>
            <w:vAlign w:val="center"/>
          </w:tcPr>
          <w:p w14:paraId="6989DF7C" w14:textId="4024FEE6" w:rsidR="00376325" w:rsidRPr="00F476D9" w:rsidRDefault="00376325" w:rsidP="00376325">
            <w:pPr>
              <w:spacing w:line="276" w:lineRule="auto"/>
              <w:contextualSpacing/>
              <w:jc w:val="center"/>
              <w:rPr>
                <w:rFonts w:ascii="Cambria" w:eastAsia="Calibri" w:hAnsi="Cambria"/>
                <w:b/>
                <w:bCs/>
                <w:sz w:val="20"/>
                <w:szCs w:val="20"/>
                <w:lang w:eastAsia="en-US"/>
              </w:rPr>
            </w:pPr>
            <w:r w:rsidRPr="00F476D9">
              <w:rPr>
                <w:rFonts w:ascii="Cambria" w:eastAsia="Calibri" w:hAnsi="Cambria"/>
                <w:b/>
                <w:bCs/>
                <w:sz w:val="20"/>
                <w:szCs w:val="20"/>
                <w:lang w:eastAsia="en-US"/>
              </w:rPr>
              <w:t>III.</w:t>
            </w:r>
            <w:r>
              <w:rPr>
                <w:rFonts w:ascii="Cambria" w:eastAsia="Calibri" w:hAnsi="Cambria"/>
                <w:b/>
                <w:bCs/>
                <w:sz w:val="20"/>
                <w:szCs w:val="20"/>
                <w:lang w:eastAsia="en-US"/>
              </w:rPr>
              <w:t>5</w:t>
            </w:r>
          </w:p>
        </w:tc>
        <w:tc>
          <w:tcPr>
            <w:tcW w:w="7479" w:type="dxa"/>
            <w:gridSpan w:val="2"/>
            <w:shd w:val="clear" w:color="auto" w:fill="auto"/>
            <w:vAlign w:val="center"/>
          </w:tcPr>
          <w:p w14:paraId="694F8DC2" w14:textId="12314DDB" w:rsidR="00376325" w:rsidRPr="00F476D9" w:rsidRDefault="00376325" w:rsidP="00376325">
            <w:pPr>
              <w:spacing w:line="276" w:lineRule="auto"/>
              <w:contextualSpacing/>
              <w:rPr>
                <w:rFonts w:ascii="Cambria" w:eastAsia="Calibri" w:hAnsi="Cambria"/>
                <w:sz w:val="20"/>
                <w:szCs w:val="20"/>
                <w:lang w:eastAsia="en-US"/>
              </w:rPr>
            </w:pPr>
            <w:r w:rsidRPr="00F476D9">
              <w:rPr>
                <w:rFonts w:ascii="Cambria" w:hAnsi="Cambria"/>
                <w:sz w:val="20"/>
                <w:szCs w:val="20"/>
              </w:rPr>
              <w:t xml:space="preserve">nauki o zdrowiu </w:t>
            </w:r>
          </w:p>
        </w:tc>
      </w:tr>
      <w:tr w:rsidR="00376325" w:rsidRPr="00F476D9" w14:paraId="0409F307" w14:textId="77777777" w:rsidTr="00626EA1">
        <w:trPr>
          <w:trHeight w:val="401"/>
          <w:jc w:val="center"/>
        </w:trPr>
        <w:tc>
          <w:tcPr>
            <w:tcW w:w="1701" w:type="dxa"/>
            <w:shd w:val="clear" w:color="auto" w:fill="auto"/>
            <w:vAlign w:val="center"/>
          </w:tcPr>
          <w:p w14:paraId="1551E86A" w14:textId="754B1840" w:rsidR="00376325" w:rsidRPr="00F476D9" w:rsidRDefault="00376325" w:rsidP="00376325">
            <w:pPr>
              <w:spacing w:line="276" w:lineRule="auto"/>
              <w:contextualSpacing/>
              <w:jc w:val="center"/>
              <w:rPr>
                <w:rFonts w:ascii="Cambria" w:eastAsia="Calibri" w:hAnsi="Cambria"/>
                <w:b/>
                <w:bCs/>
                <w:sz w:val="20"/>
                <w:szCs w:val="20"/>
                <w:lang w:eastAsia="en-US"/>
              </w:rPr>
            </w:pPr>
            <w:r w:rsidRPr="00F476D9">
              <w:rPr>
                <w:rFonts w:ascii="Cambria" w:eastAsia="Calibri" w:hAnsi="Cambria"/>
                <w:b/>
                <w:bCs/>
                <w:sz w:val="20"/>
                <w:szCs w:val="20"/>
                <w:lang w:eastAsia="en-US"/>
              </w:rPr>
              <w:t>VI</w:t>
            </w:r>
            <w:r>
              <w:rPr>
                <w:rFonts w:ascii="Cambria" w:eastAsia="Calibri" w:hAnsi="Cambria"/>
                <w:b/>
                <w:bCs/>
                <w:sz w:val="20"/>
                <w:szCs w:val="20"/>
                <w:lang w:eastAsia="en-US"/>
              </w:rPr>
              <w:t>I</w:t>
            </w:r>
            <w:r w:rsidRPr="00F476D9">
              <w:rPr>
                <w:rFonts w:ascii="Cambria" w:eastAsia="Calibri" w:hAnsi="Cambria"/>
                <w:b/>
                <w:bCs/>
                <w:sz w:val="20"/>
                <w:szCs w:val="20"/>
                <w:lang w:eastAsia="en-US"/>
              </w:rPr>
              <w:t>.</w:t>
            </w:r>
            <w:r>
              <w:rPr>
                <w:rFonts w:ascii="Cambria" w:eastAsia="Calibri" w:hAnsi="Cambria"/>
                <w:b/>
                <w:bCs/>
                <w:sz w:val="20"/>
                <w:szCs w:val="20"/>
                <w:lang w:eastAsia="en-US"/>
              </w:rPr>
              <w:t>5</w:t>
            </w:r>
          </w:p>
        </w:tc>
        <w:tc>
          <w:tcPr>
            <w:tcW w:w="7479" w:type="dxa"/>
            <w:gridSpan w:val="2"/>
            <w:shd w:val="clear" w:color="auto" w:fill="auto"/>
            <w:vAlign w:val="center"/>
          </w:tcPr>
          <w:p w14:paraId="024DF704" w14:textId="77777777" w:rsidR="00376325" w:rsidRPr="00F476D9" w:rsidRDefault="00376325" w:rsidP="00376325">
            <w:pPr>
              <w:spacing w:line="276" w:lineRule="auto"/>
              <w:contextualSpacing/>
              <w:rPr>
                <w:rFonts w:ascii="Cambria" w:eastAsia="Calibri" w:hAnsi="Cambria"/>
                <w:sz w:val="20"/>
                <w:szCs w:val="20"/>
                <w:lang w:eastAsia="en-US"/>
              </w:rPr>
            </w:pPr>
            <w:r w:rsidRPr="00F476D9">
              <w:rPr>
                <w:rFonts w:ascii="Cambria" w:eastAsia="Calibri" w:hAnsi="Cambria"/>
                <w:sz w:val="20"/>
                <w:szCs w:val="20"/>
                <w:lang w:eastAsia="en-US"/>
              </w:rPr>
              <w:t>nauki biologiczne</w:t>
            </w:r>
          </w:p>
        </w:tc>
      </w:tr>
      <w:tr w:rsidR="00376325" w:rsidRPr="00F476D9" w14:paraId="20DE11E8" w14:textId="77777777" w:rsidTr="00626EA1">
        <w:trPr>
          <w:trHeight w:val="401"/>
          <w:jc w:val="center"/>
        </w:trPr>
        <w:tc>
          <w:tcPr>
            <w:tcW w:w="9180" w:type="dxa"/>
            <w:gridSpan w:val="3"/>
            <w:shd w:val="clear" w:color="auto" w:fill="D9D9D9"/>
            <w:vAlign w:val="center"/>
          </w:tcPr>
          <w:p w14:paraId="081ECE54" w14:textId="77777777" w:rsidR="00376325" w:rsidRPr="00F476D9" w:rsidRDefault="00376325" w:rsidP="00376325">
            <w:pPr>
              <w:autoSpaceDE w:val="0"/>
              <w:autoSpaceDN w:val="0"/>
              <w:adjustRightInd w:val="0"/>
              <w:spacing w:before="120" w:after="120"/>
              <w:contextualSpacing/>
              <w:jc w:val="center"/>
              <w:rPr>
                <w:rFonts w:ascii="Cambria" w:hAnsi="Cambria" w:cs="Arial"/>
                <w:color w:val="000000"/>
                <w:sz w:val="20"/>
                <w:szCs w:val="20"/>
              </w:rPr>
            </w:pPr>
            <w:r w:rsidRPr="00F476D9">
              <w:rPr>
                <w:rFonts w:ascii="Cambria" w:hAnsi="Cambria" w:cs="Arial"/>
                <w:color w:val="000000"/>
                <w:sz w:val="20"/>
                <w:szCs w:val="20"/>
              </w:rPr>
              <w:t>Oznaczenia uniwersalne</w:t>
            </w:r>
          </w:p>
        </w:tc>
      </w:tr>
      <w:tr w:rsidR="00376325" w:rsidRPr="00F476D9" w14:paraId="5DD16571" w14:textId="77777777" w:rsidTr="00626EA1">
        <w:trPr>
          <w:trHeight w:val="487"/>
          <w:jc w:val="center"/>
        </w:trPr>
        <w:tc>
          <w:tcPr>
            <w:tcW w:w="1701" w:type="dxa"/>
            <w:shd w:val="clear" w:color="auto" w:fill="auto"/>
            <w:vAlign w:val="center"/>
          </w:tcPr>
          <w:p w14:paraId="0261BD43" w14:textId="77777777" w:rsidR="00376325" w:rsidRPr="00F476D9" w:rsidRDefault="00376325" w:rsidP="00376325">
            <w:pPr>
              <w:spacing w:line="276" w:lineRule="auto"/>
              <w:contextualSpacing/>
              <w:jc w:val="center"/>
              <w:rPr>
                <w:rFonts w:ascii="Cambria" w:eastAsia="Calibri" w:hAnsi="Cambria"/>
                <w:b/>
                <w:bCs/>
                <w:sz w:val="20"/>
                <w:szCs w:val="20"/>
                <w:lang w:eastAsia="en-US"/>
              </w:rPr>
            </w:pPr>
            <w:r w:rsidRPr="00F476D9">
              <w:rPr>
                <w:rFonts w:ascii="Cambria" w:eastAsia="Calibri" w:hAnsi="Cambria"/>
                <w:b/>
                <w:bCs/>
                <w:sz w:val="20"/>
                <w:szCs w:val="20"/>
                <w:lang w:eastAsia="en-US"/>
              </w:rPr>
              <w:t>U</w:t>
            </w:r>
          </w:p>
        </w:tc>
        <w:tc>
          <w:tcPr>
            <w:tcW w:w="7479" w:type="dxa"/>
            <w:gridSpan w:val="2"/>
            <w:shd w:val="clear" w:color="auto" w:fill="auto"/>
            <w:vAlign w:val="center"/>
          </w:tcPr>
          <w:p w14:paraId="7AA66DDB" w14:textId="77777777" w:rsidR="00376325" w:rsidRPr="00F476D9" w:rsidRDefault="00376325" w:rsidP="00376325">
            <w:pPr>
              <w:autoSpaceDE w:val="0"/>
              <w:autoSpaceDN w:val="0"/>
              <w:adjustRightInd w:val="0"/>
              <w:spacing w:line="276" w:lineRule="auto"/>
              <w:contextualSpacing/>
              <w:jc w:val="both"/>
              <w:rPr>
                <w:rFonts w:ascii="Cambria" w:hAnsi="Cambria" w:cs="Arial"/>
                <w:color w:val="000000"/>
                <w:sz w:val="20"/>
                <w:szCs w:val="20"/>
              </w:rPr>
            </w:pPr>
            <w:r w:rsidRPr="00F476D9">
              <w:rPr>
                <w:rFonts w:ascii="Cambria" w:hAnsi="Cambria" w:cs="Arial"/>
                <w:color w:val="000000"/>
                <w:sz w:val="20"/>
                <w:szCs w:val="20"/>
              </w:rPr>
              <w:t>oznaczenie uniwersalnych charakterystyk pierwszego stopnia Polskiej Ramy Kwalifikacji – poziomy 6-7, o których mowa w pkt 2 – kolumna 4</w:t>
            </w:r>
          </w:p>
        </w:tc>
      </w:tr>
      <w:tr w:rsidR="00376325" w:rsidRPr="00F476D9" w14:paraId="2BF2D157" w14:textId="77777777" w:rsidTr="00626EA1">
        <w:trPr>
          <w:trHeight w:val="401"/>
          <w:jc w:val="center"/>
        </w:trPr>
        <w:tc>
          <w:tcPr>
            <w:tcW w:w="1701" w:type="dxa"/>
            <w:shd w:val="clear" w:color="auto" w:fill="auto"/>
            <w:vAlign w:val="center"/>
          </w:tcPr>
          <w:p w14:paraId="452D8CC6" w14:textId="77777777" w:rsidR="00376325" w:rsidRPr="00F476D9" w:rsidRDefault="00376325" w:rsidP="00376325">
            <w:pPr>
              <w:spacing w:line="276" w:lineRule="auto"/>
              <w:contextualSpacing/>
              <w:jc w:val="center"/>
              <w:rPr>
                <w:rFonts w:ascii="Cambria" w:eastAsia="Calibri" w:hAnsi="Cambria"/>
                <w:b/>
                <w:bCs/>
                <w:sz w:val="20"/>
                <w:szCs w:val="20"/>
                <w:lang w:eastAsia="en-US"/>
              </w:rPr>
            </w:pPr>
            <w:r w:rsidRPr="00F476D9">
              <w:rPr>
                <w:rFonts w:ascii="Cambria" w:eastAsia="Calibri" w:hAnsi="Cambria"/>
                <w:b/>
                <w:bCs/>
                <w:sz w:val="20"/>
                <w:szCs w:val="20"/>
                <w:lang w:eastAsia="en-US"/>
              </w:rPr>
              <w:t>W</w:t>
            </w:r>
          </w:p>
        </w:tc>
        <w:tc>
          <w:tcPr>
            <w:tcW w:w="7479" w:type="dxa"/>
            <w:gridSpan w:val="2"/>
            <w:shd w:val="clear" w:color="auto" w:fill="auto"/>
            <w:vAlign w:val="center"/>
          </w:tcPr>
          <w:p w14:paraId="7F7E50E8" w14:textId="77777777" w:rsidR="00376325" w:rsidRPr="00F476D9" w:rsidRDefault="00376325" w:rsidP="00376325">
            <w:pPr>
              <w:contextualSpacing/>
              <w:rPr>
                <w:rFonts w:ascii="Cambria" w:eastAsia="Calibri" w:hAnsi="Cambria"/>
                <w:sz w:val="20"/>
                <w:szCs w:val="20"/>
                <w:lang w:eastAsia="en-US"/>
              </w:rPr>
            </w:pPr>
            <w:r w:rsidRPr="00F476D9">
              <w:rPr>
                <w:rFonts w:ascii="Cambria" w:hAnsi="Cambria" w:cs="Arial"/>
                <w:color w:val="000000"/>
                <w:sz w:val="20"/>
                <w:szCs w:val="20"/>
              </w:rPr>
              <w:t xml:space="preserve">oznaczenie charakterystyki drugiego stopnia Polskiej Ramy Kwalifikacji – poziomy 6-7 wspólnych dla wszystkich kierunków studiów - kolumna 4 </w:t>
            </w:r>
          </w:p>
        </w:tc>
      </w:tr>
      <w:tr w:rsidR="00376325" w:rsidRPr="00F476D9" w14:paraId="3DE18366" w14:textId="77777777" w:rsidTr="00626EA1">
        <w:trPr>
          <w:trHeight w:val="401"/>
          <w:jc w:val="center"/>
        </w:trPr>
        <w:tc>
          <w:tcPr>
            <w:tcW w:w="1701" w:type="dxa"/>
            <w:shd w:val="clear" w:color="auto" w:fill="auto"/>
            <w:vAlign w:val="center"/>
          </w:tcPr>
          <w:p w14:paraId="1D55B03A" w14:textId="77777777" w:rsidR="00376325" w:rsidRPr="00F476D9" w:rsidRDefault="00376325" w:rsidP="00376325">
            <w:pPr>
              <w:spacing w:line="276" w:lineRule="auto"/>
              <w:contextualSpacing/>
              <w:jc w:val="center"/>
              <w:rPr>
                <w:rFonts w:ascii="Cambria" w:eastAsia="Calibri" w:hAnsi="Cambria"/>
                <w:b/>
                <w:bCs/>
                <w:sz w:val="20"/>
                <w:szCs w:val="20"/>
                <w:lang w:eastAsia="en-US"/>
              </w:rPr>
            </w:pPr>
            <w:r w:rsidRPr="00F476D9">
              <w:rPr>
                <w:rFonts w:ascii="Cambria" w:hAnsi="Cambria" w:cs="Arial"/>
                <w:b/>
                <w:bCs/>
                <w:color w:val="000000"/>
                <w:sz w:val="20"/>
                <w:szCs w:val="20"/>
              </w:rPr>
              <w:t>inż.</w:t>
            </w:r>
          </w:p>
        </w:tc>
        <w:tc>
          <w:tcPr>
            <w:tcW w:w="7479" w:type="dxa"/>
            <w:gridSpan w:val="2"/>
            <w:shd w:val="clear" w:color="auto" w:fill="auto"/>
            <w:vAlign w:val="center"/>
          </w:tcPr>
          <w:p w14:paraId="7B566EB1" w14:textId="77777777" w:rsidR="00376325" w:rsidRPr="00F476D9" w:rsidRDefault="00376325" w:rsidP="00376325">
            <w:pPr>
              <w:contextualSpacing/>
              <w:rPr>
                <w:rFonts w:ascii="Cambria" w:eastAsia="Calibri" w:hAnsi="Cambria"/>
                <w:sz w:val="20"/>
                <w:szCs w:val="20"/>
                <w:lang w:eastAsia="en-US"/>
              </w:rPr>
            </w:pPr>
            <w:r w:rsidRPr="00F476D9">
              <w:rPr>
                <w:rFonts w:ascii="Cambria" w:hAnsi="Cambria" w:cs="Arial"/>
                <w:color w:val="000000"/>
                <w:sz w:val="20"/>
                <w:szCs w:val="20"/>
              </w:rPr>
              <w:t>oznaczenie kwalifikacji obejmujących kompetencje inżynierskie – kolumna 4</w:t>
            </w:r>
          </w:p>
        </w:tc>
      </w:tr>
      <w:tr w:rsidR="00376325" w:rsidRPr="00F476D9" w14:paraId="7CDFAEA9" w14:textId="77777777" w:rsidTr="00626EA1">
        <w:trPr>
          <w:trHeight w:val="401"/>
          <w:jc w:val="center"/>
        </w:trPr>
        <w:tc>
          <w:tcPr>
            <w:tcW w:w="1701" w:type="dxa"/>
            <w:shd w:val="clear" w:color="auto" w:fill="auto"/>
            <w:vAlign w:val="center"/>
          </w:tcPr>
          <w:p w14:paraId="0F7AA6B7" w14:textId="77777777" w:rsidR="00376325" w:rsidRPr="00F476D9" w:rsidRDefault="00376325" w:rsidP="00376325">
            <w:pPr>
              <w:spacing w:line="276" w:lineRule="auto"/>
              <w:contextualSpacing/>
              <w:jc w:val="center"/>
              <w:rPr>
                <w:rFonts w:ascii="Cambria" w:eastAsia="Calibri" w:hAnsi="Cambria"/>
                <w:b/>
                <w:bCs/>
                <w:sz w:val="20"/>
                <w:szCs w:val="20"/>
                <w:lang w:eastAsia="en-US"/>
              </w:rPr>
            </w:pPr>
            <w:r w:rsidRPr="00F476D9">
              <w:rPr>
                <w:rFonts w:ascii="Cambria" w:hAnsi="Cambria" w:cs="Arial"/>
                <w:b/>
                <w:bCs/>
                <w:color w:val="000000"/>
                <w:sz w:val="20"/>
                <w:szCs w:val="20"/>
              </w:rPr>
              <w:t>naucz</w:t>
            </w:r>
          </w:p>
        </w:tc>
        <w:tc>
          <w:tcPr>
            <w:tcW w:w="7479" w:type="dxa"/>
            <w:gridSpan w:val="2"/>
            <w:shd w:val="clear" w:color="auto" w:fill="auto"/>
            <w:vAlign w:val="center"/>
          </w:tcPr>
          <w:p w14:paraId="6F5A78F8" w14:textId="77777777" w:rsidR="00376325" w:rsidRPr="00F476D9" w:rsidRDefault="00376325" w:rsidP="00376325">
            <w:pPr>
              <w:contextualSpacing/>
              <w:rPr>
                <w:rFonts w:ascii="Cambria" w:eastAsia="Calibri" w:hAnsi="Cambria"/>
                <w:sz w:val="20"/>
                <w:szCs w:val="20"/>
                <w:lang w:eastAsia="en-US"/>
              </w:rPr>
            </w:pPr>
            <w:r w:rsidRPr="00F476D9">
              <w:rPr>
                <w:rFonts w:ascii="Cambria" w:hAnsi="Cambria" w:cs="Arial"/>
                <w:color w:val="000000"/>
                <w:sz w:val="20"/>
                <w:szCs w:val="20"/>
              </w:rPr>
              <w:t>oznaczenie kwalifikacji obejmujących kompetencje nauczycielskie – kolumna 4</w:t>
            </w:r>
          </w:p>
        </w:tc>
      </w:tr>
    </w:tbl>
    <w:p w14:paraId="2C3C913E" w14:textId="77777777" w:rsidR="00DC766D" w:rsidRPr="00F476D9" w:rsidRDefault="00DC766D" w:rsidP="00DC766D">
      <w:pPr>
        <w:spacing w:line="360" w:lineRule="auto"/>
        <w:ind w:left="720"/>
        <w:jc w:val="both"/>
        <w:rPr>
          <w:rFonts w:ascii="Cambria" w:eastAsia="Calibri" w:hAnsi="Cambria"/>
          <w:b/>
          <w:sz w:val="8"/>
          <w:szCs w:val="8"/>
          <w:lang w:eastAsia="en-US"/>
        </w:rPr>
      </w:pPr>
    </w:p>
    <w:p w14:paraId="2A9CB724" w14:textId="77777777" w:rsidR="007F0F29" w:rsidRPr="00F476D9" w:rsidRDefault="007F0F29" w:rsidP="00DC766D">
      <w:pPr>
        <w:spacing w:line="360" w:lineRule="auto"/>
        <w:ind w:left="720"/>
        <w:jc w:val="both"/>
        <w:rPr>
          <w:rFonts w:ascii="Cambria" w:eastAsia="Calibri" w:hAnsi="Cambria"/>
          <w:b/>
          <w:sz w:val="8"/>
          <w:szCs w:val="8"/>
          <w:lang w:eastAsia="en-US"/>
        </w:rPr>
      </w:pPr>
    </w:p>
    <w:p w14:paraId="592A9BB8" w14:textId="17AE344A" w:rsidR="003E2BD2" w:rsidRPr="00F476D9" w:rsidRDefault="003E2BD2" w:rsidP="0009611A">
      <w:pPr>
        <w:numPr>
          <w:ilvl w:val="0"/>
          <w:numId w:val="1"/>
        </w:numPr>
        <w:spacing w:line="360" w:lineRule="auto"/>
        <w:jc w:val="both"/>
        <w:rPr>
          <w:rFonts w:ascii="Cambria" w:eastAsia="Calibri" w:hAnsi="Cambria"/>
          <w:b/>
          <w:sz w:val="22"/>
          <w:szCs w:val="22"/>
          <w:lang w:eastAsia="en-US"/>
        </w:rPr>
      </w:pPr>
      <w:r w:rsidRPr="00F476D9">
        <w:rPr>
          <w:rFonts w:ascii="Cambria" w:hAnsi="Cambria"/>
          <w:b/>
          <w:spacing w:val="-1"/>
          <w:sz w:val="22"/>
          <w:szCs w:val="22"/>
        </w:rPr>
        <w:t>Grupy zajęć, w ramach których osiągane są szczegółowe efekty uczenia się przygotowujących do wykonywania zawodu ratownika medycznego, o których mowa w art. 68 ust. 1 pkt 8 ustawy z dnia 20 lipca 2018 Prawo o szkolnictwie wyższym i nauce (</w:t>
      </w:r>
      <w:r w:rsidRPr="00F476D9">
        <w:rPr>
          <w:rFonts w:ascii="Cambria" w:hAnsi="Cambria"/>
          <w:b/>
          <w:color w:val="000000"/>
          <w:sz w:val="22"/>
          <w:szCs w:val="22"/>
        </w:rPr>
        <w:t>Dz. U. z 2020 r. poz. 85, z późn. zm.)</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1985"/>
        <w:gridCol w:w="1167"/>
        <w:gridCol w:w="1101"/>
      </w:tblGrid>
      <w:tr w:rsidR="000932A4" w:rsidRPr="00F476D9" w14:paraId="317AA1F3" w14:textId="77777777" w:rsidTr="000932A4">
        <w:tc>
          <w:tcPr>
            <w:tcW w:w="4673" w:type="dxa"/>
            <w:shd w:val="clear" w:color="auto" w:fill="D9D9D9"/>
            <w:vAlign w:val="center"/>
          </w:tcPr>
          <w:p w14:paraId="52A4D229" w14:textId="74917F6A" w:rsidR="000932A4" w:rsidRPr="00F476D9" w:rsidRDefault="000932A4" w:rsidP="000932A4">
            <w:pPr>
              <w:jc w:val="center"/>
              <w:rPr>
                <w:rFonts w:ascii="Cambria" w:eastAsia="Calibri" w:hAnsi="Cambria"/>
                <w:b/>
                <w:bCs/>
                <w:sz w:val="22"/>
                <w:szCs w:val="22"/>
                <w:lang w:eastAsia="en-US"/>
              </w:rPr>
            </w:pPr>
            <w:r w:rsidRPr="00F476D9">
              <w:rPr>
                <w:rFonts w:ascii="Cambria" w:hAnsi="Cambria"/>
                <w:b/>
                <w:bCs/>
                <w:spacing w:val="-1"/>
                <w:sz w:val="20"/>
                <w:szCs w:val="20"/>
              </w:rPr>
              <w:t>Grupa zajęć</w:t>
            </w:r>
          </w:p>
        </w:tc>
        <w:tc>
          <w:tcPr>
            <w:tcW w:w="1985" w:type="dxa"/>
            <w:shd w:val="clear" w:color="auto" w:fill="D9D9D9"/>
            <w:vAlign w:val="center"/>
          </w:tcPr>
          <w:p w14:paraId="181F5373" w14:textId="77777777" w:rsidR="000932A4" w:rsidRPr="00F476D9" w:rsidRDefault="000932A4" w:rsidP="000932A4">
            <w:pPr>
              <w:jc w:val="center"/>
              <w:rPr>
                <w:rFonts w:ascii="Cambria" w:eastAsia="Calibri" w:hAnsi="Cambria"/>
                <w:b/>
                <w:bCs/>
                <w:sz w:val="22"/>
                <w:szCs w:val="22"/>
                <w:lang w:eastAsia="en-US"/>
              </w:rPr>
            </w:pPr>
            <w:r w:rsidRPr="00F476D9">
              <w:rPr>
                <w:rFonts w:ascii="Cambria" w:hAnsi="Cambria"/>
                <w:b/>
                <w:bCs/>
                <w:spacing w:val="-1"/>
                <w:sz w:val="20"/>
                <w:szCs w:val="20"/>
              </w:rPr>
              <w:t>Forma/formy</w:t>
            </w:r>
            <w:r w:rsidRPr="00F476D9">
              <w:rPr>
                <w:rFonts w:ascii="Cambria" w:hAnsi="Cambria"/>
                <w:b/>
                <w:bCs/>
                <w:spacing w:val="-3"/>
                <w:sz w:val="20"/>
                <w:szCs w:val="20"/>
              </w:rPr>
              <w:t xml:space="preserve"> </w:t>
            </w:r>
            <w:r w:rsidRPr="00F476D9">
              <w:rPr>
                <w:rFonts w:ascii="Cambria" w:hAnsi="Cambria"/>
                <w:b/>
                <w:bCs/>
                <w:sz w:val="20"/>
                <w:szCs w:val="20"/>
              </w:rPr>
              <w:t>zajęć</w:t>
            </w:r>
          </w:p>
        </w:tc>
        <w:tc>
          <w:tcPr>
            <w:tcW w:w="1167" w:type="dxa"/>
            <w:shd w:val="clear" w:color="auto" w:fill="D9D9D9"/>
            <w:vAlign w:val="center"/>
          </w:tcPr>
          <w:p w14:paraId="68B09AD9" w14:textId="0DF10327" w:rsidR="000932A4" w:rsidRPr="00F476D9" w:rsidRDefault="000932A4" w:rsidP="000932A4">
            <w:pPr>
              <w:pStyle w:val="TableParagraph"/>
              <w:ind w:left="99"/>
              <w:jc w:val="center"/>
              <w:rPr>
                <w:rFonts w:ascii="Cambria" w:hAnsi="Cambria"/>
                <w:b/>
                <w:bCs/>
              </w:rPr>
            </w:pPr>
            <w:r w:rsidRPr="00F476D9">
              <w:rPr>
                <w:rFonts w:ascii="Cambria" w:hAnsi="Cambria"/>
                <w:b/>
                <w:sz w:val="20"/>
                <w:szCs w:val="20"/>
              </w:rPr>
              <w:t>Łączna liczba godzin</w:t>
            </w:r>
          </w:p>
        </w:tc>
        <w:tc>
          <w:tcPr>
            <w:tcW w:w="1101" w:type="dxa"/>
            <w:shd w:val="clear" w:color="auto" w:fill="D9D9D9"/>
            <w:vAlign w:val="center"/>
          </w:tcPr>
          <w:p w14:paraId="5A315444" w14:textId="77777777" w:rsidR="000932A4" w:rsidRPr="00F476D9" w:rsidRDefault="000932A4" w:rsidP="000932A4">
            <w:pPr>
              <w:jc w:val="center"/>
              <w:rPr>
                <w:rFonts w:ascii="Cambria" w:eastAsia="Calibri" w:hAnsi="Cambria"/>
                <w:b/>
                <w:bCs/>
                <w:sz w:val="22"/>
                <w:szCs w:val="22"/>
                <w:lang w:eastAsia="en-US"/>
              </w:rPr>
            </w:pPr>
            <w:r w:rsidRPr="00F476D9">
              <w:rPr>
                <w:rFonts w:ascii="Cambria" w:hAnsi="Cambria"/>
                <w:b/>
                <w:bCs/>
                <w:spacing w:val="-1"/>
                <w:sz w:val="20"/>
                <w:szCs w:val="20"/>
              </w:rPr>
              <w:t>Liczba</w:t>
            </w:r>
            <w:r w:rsidRPr="00F476D9">
              <w:rPr>
                <w:rFonts w:ascii="Cambria" w:hAnsi="Cambria"/>
                <w:b/>
                <w:bCs/>
                <w:sz w:val="20"/>
                <w:szCs w:val="20"/>
              </w:rPr>
              <w:t xml:space="preserve"> </w:t>
            </w:r>
            <w:r w:rsidRPr="00F476D9">
              <w:rPr>
                <w:rFonts w:ascii="Cambria" w:hAnsi="Cambria"/>
                <w:b/>
                <w:bCs/>
                <w:spacing w:val="-1"/>
                <w:sz w:val="20"/>
                <w:szCs w:val="20"/>
              </w:rPr>
              <w:t>punktów ECTS</w:t>
            </w:r>
          </w:p>
        </w:tc>
      </w:tr>
      <w:tr w:rsidR="000932A4" w:rsidRPr="00F476D9" w14:paraId="4C3D38B1" w14:textId="77777777" w:rsidTr="000932A4">
        <w:tc>
          <w:tcPr>
            <w:tcW w:w="8926" w:type="dxa"/>
            <w:gridSpan w:val="4"/>
            <w:shd w:val="clear" w:color="auto" w:fill="auto"/>
            <w:vAlign w:val="center"/>
          </w:tcPr>
          <w:p w14:paraId="48A3BAAC" w14:textId="709F23F2" w:rsidR="000932A4" w:rsidRPr="00F476D9" w:rsidRDefault="000932A4" w:rsidP="0009611A">
            <w:pPr>
              <w:spacing w:before="120" w:after="120"/>
              <w:jc w:val="center"/>
              <w:rPr>
                <w:rFonts w:ascii="Cambria" w:eastAsia="Calibri" w:hAnsi="Cambria"/>
                <w:b/>
                <w:sz w:val="22"/>
                <w:szCs w:val="22"/>
                <w:lang w:eastAsia="en-US"/>
              </w:rPr>
            </w:pPr>
            <w:r w:rsidRPr="00F476D9">
              <w:rPr>
                <w:rFonts w:ascii="Cambria" w:hAnsi="Cambria"/>
                <w:b/>
                <w:sz w:val="20"/>
                <w:szCs w:val="20"/>
              </w:rPr>
              <w:t>A. Nauki podstawowe</w:t>
            </w:r>
          </w:p>
        </w:tc>
      </w:tr>
      <w:tr w:rsidR="00D768D6" w:rsidRPr="00F476D9" w14:paraId="556CCD81" w14:textId="77777777" w:rsidTr="000932A4">
        <w:tc>
          <w:tcPr>
            <w:tcW w:w="4673" w:type="dxa"/>
            <w:shd w:val="clear" w:color="auto" w:fill="auto"/>
            <w:vAlign w:val="center"/>
          </w:tcPr>
          <w:p w14:paraId="566EFE7A" w14:textId="441FC421" w:rsidR="00D768D6" w:rsidRPr="00F476D9" w:rsidRDefault="00D768D6" w:rsidP="00D768D6">
            <w:pPr>
              <w:rPr>
                <w:rFonts w:ascii="Cambria" w:hAnsi="Cambria"/>
                <w:color w:val="000000"/>
                <w:sz w:val="20"/>
                <w:szCs w:val="20"/>
              </w:rPr>
            </w:pPr>
            <w:r w:rsidRPr="00F476D9">
              <w:rPr>
                <w:rFonts w:ascii="Cambria" w:hAnsi="Cambria"/>
                <w:color w:val="000000"/>
                <w:sz w:val="20"/>
                <w:szCs w:val="20"/>
              </w:rPr>
              <w:t>BHP i ergonomia w pracy ratownika</w:t>
            </w:r>
          </w:p>
        </w:tc>
        <w:tc>
          <w:tcPr>
            <w:tcW w:w="1985" w:type="dxa"/>
            <w:shd w:val="clear" w:color="auto" w:fill="auto"/>
            <w:vAlign w:val="center"/>
          </w:tcPr>
          <w:p w14:paraId="7B256E86" w14:textId="11B3F424" w:rsidR="00D768D6" w:rsidRPr="00F476D9" w:rsidRDefault="00D768D6" w:rsidP="00D768D6">
            <w:pPr>
              <w:jc w:val="center"/>
              <w:rPr>
                <w:rFonts w:ascii="Cambria" w:hAnsi="Cambria"/>
                <w:sz w:val="20"/>
                <w:szCs w:val="20"/>
              </w:rPr>
            </w:pPr>
            <w:r w:rsidRPr="00F476D9">
              <w:rPr>
                <w:rFonts w:ascii="Cambria" w:hAnsi="Cambria"/>
                <w:sz w:val="20"/>
                <w:szCs w:val="20"/>
              </w:rPr>
              <w:t>Wykład</w:t>
            </w:r>
          </w:p>
        </w:tc>
        <w:tc>
          <w:tcPr>
            <w:tcW w:w="1167" w:type="dxa"/>
            <w:shd w:val="clear" w:color="auto" w:fill="auto"/>
            <w:vAlign w:val="center"/>
          </w:tcPr>
          <w:p w14:paraId="660E1392" w14:textId="3FA9CDDD" w:rsidR="00D768D6" w:rsidRPr="00F476D9" w:rsidRDefault="00D768D6" w:rsidP="00D768D6">
            <w:pPr>
              <w:jc w:val="center"/>
              <w:rPr>
                <w:rFonts w:ascii="Cambria" w:hAnsi="Cambria"/>
                <w:b/>
                <w:bCs/>
                <w:sz w:val="20"/>
                <w:szCs w:val="20"/>
              </w:rPr>
            </w:pPr>
            <w:r w:rsidRPr="00F476D9">
              <w:rPr>
                <w:rFonts w:ascii="Cambria" w:hAnsi="Cambria"/>
                <w:b/>
                <w:bCs/>
                <w:color w:val="000000"/>
                <w:sz w:val="20"/>
                <w:szCs w:val="20"/>
              </w:rPr>
              <w:t>15</w:t>
            </w:r>
          </w:p>
        </w:tc>
        <w:tc>
          <w:tcPr>
            <w:tcW w:w="1101" w:type="dxa"/>
            <w:shd w:val="clear" w:color="auto" w:fill="auto"/>
            <w:vAlign w:val="center"/>
          </w:tcPr>
          <w:p w14:paraId="4511C2D9" w14:textId="704B6762" w:rsidR="00D768D6" w:rsidRPr="00F476D9" w:rsidRDefault="00D768D6" w:rsidP="00D768D6">
            <w:pPr>
              <w:spacing w:before="120" w:after="120"/>
              <w:jc w:val="center"/>
              <w:rPr>
                <w:rFonts w:ascii="Cambria" w:hAnsi="Cambria"/>
                <w:b/>
                <w:bCs/>
                <w:color w:val="000000"/>
                <w:sz w:val="20"/>
                <w:szCs w:val="20"/>
              </w:rPr>
            </w:pPr>
            <w:r w:rsidRPr="00F476D9">
              <w:rPr>
                <w:rFonts w:ascii="Cambria" w:hAnsi="Cambria"/>
                <w:b/>
                <w:bCs/>
                <w:color w:val="000000"/>
                <w:sz w:val="20"/>
                <w:szCs w:val="20"/>
              </w:rPr>
              <w:t>1</w:t>
            </w:r>
          </w:p>
        </w:tc>
      </w:tr>
      <w:tr w:rsidR="00D768D6" w:rsidRPr="00F476D9" w14:paraId="0A58FABA" w14:textId="77777777" w:rsidTr="000932A4">
        <w:tc>
          <w:tcPr>
            <w:tcW w:w="4673" w:type="dxa"/>
            <w:shd w:val="clear" w:color="auto" w:fill="auto"/>
            <w:vAlign w:val="center"/>
          </w:tcPr>
          <w:p w14:paraId="735A490B" w14:textId="77BB5A46" w:rsidR="00D768D6" w:rsidRPr="00F476D9" w:rsidRDefault="00D768D6" w:rsidP="00D768D6">
            <w:pPr>
              <w:rPr>
                <w:rFonts w:ascii="Cambria" w:hAnsi="Cambria"/>
                <w:color w:val="000000"/>
                <w:sz w:val="20"/>
                <w:szCs w:val="20"/>
              </w:rPr>
            </w:pPr>
            <w:r w:rsidRPr="00F476D9">
              <w:rPr>
                <w:rFonts w:ascii="Cambria" w:hAnsi="Cambria"/>
                <w:color w:val="000000"/>
                <w:sz w:val="20"/>
                <w:szCs w:val="20"/>
              </w:rPr>
              <w:t>Biofizyka</w:t>
            </w:r>
          </w:p>
        </w:tc>
        <w:tc>
          <w:tcPr>
            <w:tcW w:w="1985" w:type="dxa"/>
            <w:shd w:val="clear" w:color="auto" w:fill="auto"/>
            <w:vAlign w:val="center"/>
          </w:tcPr>
          <w:p w14:paraId="69B1214E" w14:textId="69832E22" w:rsidR="00D768D6" w:rsidRPr="00F476D9" w:rsidRDefault="00D768D6" w:rsidP="00D768D6">
            <w:pPr>
              <w:jc w:val="center"/>
              <w:rPr>
                <w:rFonts w:ascii="Cambria" w:hAnsi="Cambria"/>
                <w:sz w:val="20"/>
                <w:szCs w:val="20"/>
              </w:rPr>
            </w:pPr>
            <w:r w:rsidRPr="00F476D9">
              <w:rPr>
                <w:rFonts w:ascii="Cambria" w:hAnsi="Cambria"/>
                <w:sz w:val="20"/>
                <w:szCs w:val="20"/>
              </w:rPr>
              <w:t>Wykłady</w:t>
            </w:r>
          </w:p>
        </w:tc>
        <w:tc>
          <w:tcPr>
            <w:tcW w:w="1167" w:type="dxa"/>
            <w:shd w:val="clear" w:color="auto" w:fill="auto"/>
            <w:vAlign w:val="center"/>
          </w:tcPr>
          <w:p w14:paraId="4B57A658" w14:textId="688DAE2F" w:rsidR="00D768D6" w:rsidRPr="00F476D9" w:rsidRDefault="00D768D6" w:rsidP="00D768D6">
            <w:pPr>
              <w:jc w:val="center"/>
              <w:rPr>
                <w:rFonts w:ascii="Cambria" w:hAnsi="Cambria"/>
                <w:b/>
                <w:bCs/>
                <w:sz w:val="20"/>
                <w:szCs w:val="20"/>
              </w:rPr>
            </w:pPr>
            <w:r w:rsidRPr="00F476D9">
              <w:rPr>
                <w:rFonts w:ascii="Cambria" w:hAnsi="Cambria"/>
                <w:b/>
                <w:bCs/>
                <w:color w:val="000000"/>
                <w:sz w:val="20"/>
                <w:szCs w:val="20"/>
              </w:rPr>
              <w:t>30</w:t>
            </w:r>
          </w:p>
        </w:tc>
        <w:tc>
          <w:tcPr>
            <w:tcW w:w="1101" w:type="dxa"/>
            <w:shd w:val="clear" w:color="auto" w:fill="auto"/>
            <w:vAlign w:val="center"/>
          </w:tcPr>
          <w:p w14:paraId="7C956537" w14:textId="1E602721" w:rsidR="00D768D6" w:rsidRPr="00F476D9" w:rsidRDefault="00D768D6" w:rsidP="00D768D6">
            <w:pPr>
              <w:spacing w:before="120" w:after="120"/>
              <w:jc w:val="center"/>
              <w:rPr>
                <w:rFonts w:ascii="Cambria" w:hAnsi="Cambria"/>
                <w:b/>
                <w:bCs/>
                <w:color w:val="000000"/>
                <w:sz w:val="20"/>
                <w:szCs w:val="20"/>
              </w:rPr>
            </w:pPr>
            <w:r w:rsidRPr="00F476D9">
              <w:rPr>
                <w:rFonts w:ascii="Cambria" w:hAnsi="Cambria"/>
                <w:b/>
                <w:bCs/>
                <w:color w:val="000000"/>
                <w:sz w:val="20"/>
                <w:szCs w:val="20"/>
              </w:rPr>
              <w:t>2</w:t>
            </w:r>
          </w:p>
        </w:tc>
      </w:tr>
      <w:tr w:rsidR="00D768D6" w:rsidRPr="00F476D9" w14:paraId="462EA872" w14:textId="77777777" w:rsidTr="000932A4">
        <w:tc>
          <w:tcPr>
            <w:tcW w:w="4673" w:type="dxa"/>
            <w:shd w:val="clear" w:color="auto" w:fill="auto"/>
            <w:vAlign w:val="center"/>
          </w:tcPr>
          <w:p w14:paraId="0A7ED4F4" w14:textId="519E5946" w:rsidR="00D768D6" w:rsidRPr="00F476D9" w:rsidRDefault="00D768D6" w:rsidP="00D768D6">
            <w:pPr>
              <w:rPr>
                <w:rFonts w:ascii="Cambria" w:hAnsi="Cambria"/>
                <w:color w:val="000000"/>
                <w:sz w:val="20"/>
                <w:szCs w:val="20"/>
              </w:rPr>
            </w:pPr>
            <w:r w:rsidRPr="00F476D9">
              <w:rPr>
                <w:rFonts w:ascii="Cambria" w:hAnsi="Cambria"/>
                <w:color w:val="000000"/>
                <w:sz w:val="20"/>
                <w:szCs w:val="20"/>
              </w:rPr>
              <w:t>Biochemia z elementami diagnostyki laboratoryjnej</w:t>
            </w:r>
          </w:p>
        </w:tc>
        <w:tc>
          <w:tcPr>
            <w:tcW w:w="1985" w:type="dxa"/>
            <w:shd w:val="clear" w:color="auto" w:fill="auto"/>
            <w:vAlign w:val="center"/>
          </w:tcPr>
          <w:p w14:paraId="3EBC49B1" w14:textId="42D3B017" w:rsidR="00D768D6" w:rsidRPr="00F476D9" w:rsidRDefault="00D768D6" w:rsidP="00D768D6">
            <w:pPr>
              <w:jc w:val="center"/>
              <w:rPr>
                <w:rFonts w:ascii="Cambria" w:hAnsi="Cambria"/>
                <w:sz w:val="20"/>
                <w:szCs w:val="20"/>
              </w:rPr>
            </w:pPr>
            <w:r w:rsidRPr="00F476D9">
              <w:rPr>
                <w:rFonts w:ascii="Cambria" w:hAnsi="Cambria"/>
                <w:sz w:val="20"/>
                <w:szCs w:val="20"/>
              </w:rPr>
              <w:t>Wykład/laboratoria</w:t>
            </w:r>
          </w:p>
        </w:tc>
        <w:tc>
          <w:tcPr>
            <w:tcW w:w="1167" w:type="dxa"/>
            <w:shd w:val="clear" w:color="auto" w:fill="auto"/>
            <w:vAlign w:val="center"/>
          </w:tcPr>
          <w:p w14:paraId="5863D5DA" w14:textId="4E173E24" w:rsidR="00D768D6" w:rsidRPr="00F476D9" w:rsidRDefault="00D768D6" w:rsidP="00D768D6">
            <w:pPr>
              <w:jc w:val="center"/>
              <w:rPr>
                <w:rFonts w:ascii="Cambria" w:hAnsi="Cambria"/>
                <w:b/>
                <w:bCs/>
                <w:sz w:val="20"/>
                <w:szCs w:val="20"/>
              </w:rPr>
            </w:pPr>
            <w:r w:rsidRPr="00F476D9">
              <w:rPr>
                <w:rFonts w:ascii="Cambria" w:hAnsi="Cambria"/>
                <w:b/>
                <w:bCs/>
                <w:color w:val="000000"/>
                <w:sz w:val="20"/>
                <w:szCs w:val="20"/>
              </w:rPr>
              <w:t>30</w:t>
            </w:r>
          </w:p>
        </w:tc>
        <w:tc>
          <w:tcPr>
            <w:tcW w:w="1101" w:type="dxa"/>
            <w:shd w:val="clear" w:color="auto" w:fill="auto"/>
            <w:vAlign w:val="center"/>
          </w:tcPr>
          <w:p w14:paraId="09100223" w14:textId="6CB7D879" w:rsidR="00D768D6" w:rsidRPr="00F476D9" w:rsidRDefault="00D768D6" w:rsidP="00D768D6">
            <w:pPr>
              <w:spacing w:before="120" w:after="120"/>
              <w:jc w:val="center"/>
              <w:rPr>
                <w:rFonts w:ascii="Cambria" w:hAnsi="Cambria"/>
                <w:b/>
                <w:bCs/>
                <w:color w:val="000000"/>
                <w:sz w:val="20"/>
                <w:szCs w:val="20"/>
              </w:rPr>
            </w:pPr>
            <w:r w:rsidRPr="00F476D9">
              <w:rPr>
                <w:rFonts w:ascii="Cambria" w:hAnsi="Cambria"/>
                <w:b/>
                <w:bCs/>
                <w:color w:val="000000"/>
                <w:sz w:val="20"/>
                <w:szCs w:val="20"/>
              </w:rPr>
              <w:t>2</w:t>
            </w:r>
          </w:p>
        </w:tc>
      </w:tr>
      <w:tr w:rsidR="00D768D6" w:rsidRPr="00F476D9" w14:paraId="3456B6E5" w14:textId="77777777" w:rsidTr="000932A4">
        <w:tc>
          <w:tcPr>
            <w:tcW w:w="4673" w:type="dxa"/>
            <w:shd w:val="clear" w:color="auto" w:fill="auto"/>
            <w:vAlign w:val="center"/>
          </w:tcPr>
          <w:p w14:paraId="63B4C0D4" w14:textId="6551FD9A" w:rsidR="00D768D6" w:rsidRPr="00F476D9" w:rsidRDefault="00D768D6" w:rsidP="00D768D6">
            <w:pPr>
              <w:rPr>
                <w:rFonts w:ascii="Cambria" w:eastAsia="Calibri" w:hAnsi="Cambria"/>
                <w:b/>
                <w:sz w:val="22"/>
                <w:szCs w:val="22"/>
                <w:lang w:eastAsia="en-US"/>
              </w:rPr>
            </w:pPr>
            <w:r w:rsidRPr="00F476D9">
              <w:rPr>
                <w:rFonts w:ascii="Cambria" w:hAnsi="Cambria"/>
                <w:color w:val="000000"/>
                <w:sz w:val="20"/>
                <w:szCs w:val="20"/>
              </w:rPr>
              <w:t>Mikrobiologia z elementami parazytologii</w:t>
            </w:r>
          </w:p>
        </w:tc>
        <w:tc>
          <w:tcPr>
            <w:tcW w:w="1985" w:type="dxa"/>
            <w:shd w:val="clear" w:color="auto" w:fill="auto"/>
            <w:vAlign w:val="center"/>
          </w:tcPr>
          <w:p w14:paraId="28567FC0" w14:textId="157AFB47" w:rsidR="00D768D6" w:rsidRPr="00F476D9" w:rsidRDefault="00D768D6" w:rsidP="00D768D6">
            <w:pPr>
              <w:jc w:val="center"/>
              <w:rPr>
                <w:rFonts w:ascii="Cambria" w:eastAsia="Calibri" w:hAnsi="Cambria"/>
                <w:b/>
                <w:sz w:val="22"/>
                <w:szCs w:val="22"/>
                <w:lang w:eastAsia="en-US"/>
              </w:rPr>
            </w:pPr>
            <w:r w:rsidRPr="00F476D9">
              <w:rPr>
                <w:rFonts w:ascii="Cambria" w:hAnsi="Cambria"/>
                <w:sz w:val="20"/>
                <w:szCs w:val="20"/>
              </w:rPr>
              <w:t>Wykład/ćwiczenia</w:t>
            </w:r>
          </w:p>
        </w:tc>
        <w:tc>
          <w:tcPr>
            <w:tcW w:w="1167" w:type="dxa"/>
            <w:shd w:val="clear" w:color="auto" w:fill="auto"/>
            <w:vAlign w:val="center"/>
          </w:tcPr>
          <w:p w14:paraId="196FB076" w14:textId="2A068FB6" w:rsidR="00D768D6" w:rsidRPr="00F476D9" w:rsidRDefault="00D768D6" w:rsidP="00D768D6">
            <w:pPr>
              <w:jc w:val="center"/>
              <w:rPr>
                <w:rFonts w:ascii="Cambria" w:eastAsia="Calibri" w:hAnsi="Cambria"/>
                <w:b/>
                <w:sz w:val="22"/>
                <w:szCs w:val="22"/>
                <w:lang w:eastAsia="en-US"/>
              </w:rPr>
            </w:pPr>
            <w:r w:rsidRPr="00F476D9">
              <w:rPr>
                <w:rFonts w:ascii="Cambria" w:hAnsi="Cambria"/>
                <w:b/>
                <w:bCs/>
                <w:color w:val="000000"/>
                <w:sz w:val="20"/>
                <w:szCs w:val="20"/>
              </w:rPr>
              <w:t>30</w:t>
            </w:r>
          </w:p>
        </w:tc>
        <w:tc>
          <w:tcPr>
            <w:tcW w:w="1101" w:type="dxa"/>
            <w:shd w:val="clear" w:color="auto" w:fill="auto"/>
            <w:vAlign w:val="center"/>
          </w:tcPr>
          <w:p w14:paraId="6CD14BD2" w14:textId="58C40671" w:rsidR="00D768D6" w:rsidRPr="00F476D9" w:rsidRDefault="00D768D6" w:rsidP="00D768D6">
            <w:pPr>
              <w:spacing w:before="120" w:after="120"/>
              <w:jc w:val="center"/>
              <w:rPr>
                <w:rFonts w:ascii="Cambria" w:eastAsia="Calibri" w:hAnsi="Cambria"/>
                <w:b/>
                <w:sz w:val="22"/>
                <w:szCs w:val="22"/>
                <w:lang w:eastAsia="en-US"/>
              </w:rPr>
            </w:pPr>
            <w:r w:rsidRPr="00F476D9">
              <w:rPr>
                <w:rFonts w:ascii="Cambria" w:hAnsi="Cambria"/>
                <w:b/>
                <w:bCs/>
                <w:color w:val="000000"/>
                <w:sz w:val="20"/>
                <w:szCs w:val="20"/>
              </w:rPr>
              <w:t>2</w:t>
            </w:r>
          </w:p>
        </w:tc>
      </w:tr>
      <w:tr w:rsidR="00D768D6" w:rsidRPr="00F476D9" w14:paraId="5603F08D" w14:textId="77777777" w:rsidTr="000932A4">
        <w:tc>
          <w:tcPr>
            <w:tcW w:w="4673" w:type="dxa"/>
            <w:shd w:val="clear" w:color="auto" w:fill="auto"/>
            <w:vAlign w:val="center"/>
          </w:tcPr>
          <w:p w14:paraId="7DB32F8D" w14:textId="16263C04" w:rsidR="00D768D6" w:rsidRPr="00F476D9" w:rsidRDefault="00D768D6" w:rsidP="00D768D6">
            <w:pPr>
              <w:rPr>
                <w:rFonts w:ascii="Cambria" w:eastAsia="Calibri" w:hAnsi="Cambria"/>
                <w:b/>
                <w:sz w:val="22"/>
                <w:szCs w:val="22"/>
                <w:lang w:eastAsia="en-US"/>
              </w:rPr>
            </w:pPr>
            <w:r w:rsidRPr="00F476D9">
              <w:rPr>
                <w:rFonts w:ascii="Cambria" w:hAnsi="Cambria"/>
                <w:color w:val="000000"/>
                <w:sz w:val="20"/>
                <w:szCs w:val="20"/>
              </w:rPr>
              <w:t>Anatomia</w:t>
            </w:r>
          </w:p>
        </w:tc>
        <w:tc>
          <w:tcPr>
            <w:tcW w:w="1985" w:type="dxa"/>
            <w:shd w:val="clear" w:color="auto" w:fill="auto"/>
            <w:vAlign w:val="center"/>
          </w:tcPr>
          <w:p w14:paraId="5E34358C" w14:textId="53D910B0" w:rsidR="00D768D6" w:rsidRPr="00F476D9" w:rsidRDefault="00D768D6" w:rsidP="00D768D6">
            <w:pPr>
              <w:jc w:val="center"/>
              <w:rPr>
                <w:rFonts w:ascii="Cambria" w:eastAsia="Calibri" w:hAnsi="Cambria"/>
                <w:b/>
                <w:sz w:val="22"/>
                <w:szCs w:val="22"/>
                <w:lang w:eastAsia="en-US"/>
              </w:rPr>
            </w:pPr>
            <w:r w:rsidRPr="00F476D9">
              <w:rPr>
                <w:rFonts w:ascii="Cambria" w:hAnsi="Cambria"/>
                <w:sz w:val="20"/>
                <w:szCs w:val="20"/>
              </w:rPr>
              <w:t>Wykład/ćwiczenia</w:t>
            </w:r>
          </w:p>
        </w:tc>
        <w:tc>
          <w:tcPr>
            <w:tcW w:w="1167" w:type="dxa"/>
            <w:shd w:val="clear" w:color="auto" w:fill="auto"/>
            <w:vAlign w:val="center"/>
          </w:tcPr>
          <w:p w14:paraId="13F7297C" w14:textId="4962025C" w:rsidR="00D768D6" w:rsidRPr="00F476D9" w:rsidRDefault="00D768D6" w:rsidP="00D768D6">
            <w:pPr>
              <w:jc w:val="center"/>
              <w:rPr>
                <w:rFonts w:ascii="Cambria" w:eastAsia="Calibri" w:hAnsi="Cambria"/>
                <w:b/>
                <w:sz w:val="22"/>
                <w:szCs w:val="22"/>
                <w:lang w:eastAsia="en-US"/>
              </w:rPr>
            </w:pPr>
            <w:r w:rsidRPr="00F476D9">
              <w:rPr>
                <w:rFonts w:ascii="Cambria" w:hAnsi="Cambria"/>
                <w:b/>
                <w:bCs/>
                <w:sz w:val="20"/>
                <w:szCs w:val="20"/>
              </w:rPr>
              <w:t>70</w:t>
            </w:r>
          </w:p>
        </w:tc>
        <w:tc>
          <w:tcPr>
            <w:tcW w:w="1101" w:type="dxa"/>
            <w:shd w:val="clear" w:color="auto" w:fill="auto"/>
            <w:vAlign w:val="center"/>
          </w:tcPr>
          <w:p w14:paraId="0BFF2390" w14:textId="500155C4" w:rsidR="00D768D6" w:rsidRPr="00F476D9" w:rsidRDefault="00D768D6" w:rsidP="00D768D6">
            <w:pPr>
              <w:spacing w:before="120" w:after="120"/>
              <w:jc w:val="center"/>
              <w:rPr>
                <w:rFonts w:ascii="Cambria" w:eastAsia="Calibri" w:hAnsi="Cambria"/>
                <w:b/>
                <w:sz w:val="22"/>
                <w:szCs w:val="22"/>
                <w:lang w:eastAsia="en-US"/>
              </w:rPr>
            </w:pPr>
            <w:r w:rsidRPr="00F476D9">
              <w:rPr>
                <w:rFonts w:ascii="Cambria" w:hAnsi="Cambria"/>
                <w:b/>
                <w:bCs/>
                <w:color w:val="000000"/>
                <w:sz w:val="20"/>
                <w:szCs w:val="20"/>
              </w:rPr>
              <w:t>4</w:t>
            </w:r>
          </w:p>
        </w:tc>
      </w:tr>
      <w:tr w:rsidR="00D768D6" w:rsidRPr="00F476D9" w14:paraId="414A1DC2" w14:textId="77777777" w:rsidTr="000932A4">
        <w:tc>
          <w:tcPr>
            <w:tcW w:w="4673" w:type="dxa"/>
            <w:shd w:val="clear" w:color="auto" w:fill="auto"/>
            <w:vAlign w:val="center"/>
          </w:tcPr>
          <w:p w14:paraId="0FB873E8" w14:textId="3C89B3B8" w:rsidR="00D768D6" w:rsidRPr="00F476D9" w:rsidRDefault="00D768D6" w:rsidP="00D768D6">
            <w:pPr>
              <w:rPr>
                <w:rFonts w:ascii="Cambria" w:eastAsia="Calibri" w:hAnsi="Cambria"/>
                <w:b/>
                <w:sz w:val="22"/>
                <w:szCs w:val="22"/>
                <w:lang w:eastAsia="en-US"/>
              </w:rPr>
            </w:pPr>
            <w:r w:rsidRPr="00F476D9">
              <w:rPr>
                <w:rFonts w:ascii="Cambria" w:hAnsi="Cambria"/>
                <w:color w:val="000000"/>
                <w:sz w:val="20"/>
                <w:szCs w:val="20"/>
              </w:rPr>
              <w:t>Fizjologia z elementami patofizjologii</w:t>
            </w:r>
          </w:p>
        </w:tc>
        <w:tc>
          <w:tcPr>
            <w:tcW w:w="1985" w:type="dxa"/>
            <w:shd w:val="clear" w:color="auto" w:fill="auto"/>
            <w:vAlign w:val="center"/>
          </w:tcPr>
          <w:p w14:paraId="32435397" w14:textId="77777777" w:rsidR="00D768D6" w:rsidRPr="00F476D9" w:rsidRDefault="00D768D6" w:rsidP="00D768D6">
            <w:pPr>
              <w:jc w:val="center"/>
              <w:rPr>
                <w:rFonts w:ascii="Cambria" w:eastAsia="Calibri" w:hAnsi="Cambria"/>
                <w:b/>
                <w:sz w:val="22"/>
                <w:szCs w:val="22"/>
                <w:lang w:eastAsia="en-US"/>
              </w:rPr>
            </w:pPr>
            <w:r w:rsidRPr="00F476D9">
              <w:rPr>
                <w:rFonts w:ascii="Cambria" w:hAnsi="Cambria"/>
                <w:sz w:val="20"/>
                <w:szCs w:val="20"/>
              </w:rPr>
              <w:t>Wykład/ćwiczenia</w:t>
            </w:r>
          </w:p>
        </w:tc>
        <w:tc>
          <w:tcPr>
            <w:tcW w:w="1167" w:type="dxa"/>
            <w:shd w:val="clear" w:color="auto" w:fill="auto"/>
            <w:vAlign w:val="center"/>
          </w:tcPr>
          <w:p w14:paraId="5BEA8632" w14:textId="6BF42642" w:rsidR="00D768D6" w:rsidRPr="00F476D9" w:rsidRDefault="00D768D6" w:rsidP="00D768D6">
            <w:pPr>
              <w:jc w:val="center"/>
              <w:rPr>
                <w:rFonts w:ascii="Cambria" w:eastAsia="Calibri" w:hAnsi="Cambria"/>
                <w:b/>
                <w:sz w:val="22"/>
                <w:szCs w:val="22"/>
                <w:lang w:eastAsia="en-US"/>
              </w:rPr>
            </w:pPr>
            <w:r w:rsidRPr="00F476D9">
              <w:rPr>
                <w:rFonts w:ascii="Cambria" w:hAnsi="Cambria"/>
                <w:b/>
                <w:bCs/>
                <w:sz w:val="20"/>
                <w:szCs w:val="20"/>
              </w:rPr>
              <w:t>65</w:t>
            </w:r>
          </w:p>
        </w:tc>
        <w:tc>
          <w:tcPr>
            <w:tcW w:w="1101" w:type="dxa"/>
            <w:shd w:val="clear" w:color="auto" w:fill="auto"/>
            <w:vAlign w:val="center"/>
          </w:tcPr>
          <w:p w14:paraId="4F2B0ACC" w14:textId="30A9B253" w:rsidR="00D768D6" w:rsidRPr="00F476D9" w:rsidRDefault="00D768D6" w:rsidP="00D768D6">
            <w:pPr>
              <w:spacing w:before="120" w:after="120"/>
              <w:jc w:val="center"/>
              <w:rPr>
                <w:rFonts w:ascii="Cambria" w:eastAsia="Calibri" w:hAnsi="Cambria"/>
                <w:b/>
                <w:sz w:val="22"/>
                <w:szCs w:val="22"/>
                <w:lang w:eastAsia="en-US"/>
              </w:rPr>
            </w:pPr>
            <w:r w:rsidRPr="00F476D9">
              <w:rPr>
                <w:rFonts w:ascii="Cambria" w:hAnsi="Cambria"/>
                <w:b/>
                <w:bCs/>
                <w:sz w:val="20"/>
                <w:szCs w:val="20"/>
              </w:rPr>
              <w:t>3</w:t>
            </w:r>
          </w:p>
        </w:tc>
      </w:tr>
      <w:tr w:rsidR="00D768D6" w:rsidRPr="00F476D9" w14:paraId="3BDB08CD" w14:textId="77777777" w:rsidTr="000932A4">
        <w:tc>
          <w:tcPr>
            <w:tcW w:w="4673" w:type="dxa"/>
            <w:shd w:val="clear" w:color="auto" w:fill="auto"/>
            <w:vAlign w:val="center"/>
          </w:tcPr>
          <w:p w14:paraId="0CBD3592" w14:textId="5F394AC6" w:rsidR="00D768D6" w:rsidRPr="00F476D9" w:rsidRDefault="00D768D6" w:rsidP="00D768D6">
            <w:pPr>
              <w:rPr>
                <w:rFonts w:ascii="Cambria" w:hAnsi="Cambria"/>
                <w:color w:val="000000"/>
                <w:sz w:val="20"/>
                <w:szCs w:val="20"/>
              </w:rPr>
            </w:pPr>
            <w:r w:rsidRPr="00F476D9">
              <w:rPr>
                <w:rFonts w:ascii="Cambria" w:hAnsi="Cambria"/>
                <w:color w:val="000000"/>
                <w:sz w:val="20"/>
                <w:szCs w:val="20"/>
              </w:rPr>
              <w:t xml:space="preserve">Diagnostyka obrazowa/ IT w medycynie </w:t>
            </w:r>
          </w:p>
        </w:tc>
        <w:tc>
          <w:tcPr>
            <w:tcW w:w="1985" w:type="dxa"/>
            <w:shd w:val="clear" w:color="auto" w:fill="auto"/>
            <w:vAlign w:val="center"/>
          </w:tcPr>
          <w:p w14:paraId="51BCD61D" w14:textId="77777777" w:rsidR="00D768D6" w:rsidRPr="00F476D9" w:rsidRDefault="00D768D6" w:rsidP="00D768D6">
            <w:pPr>
              <w:jc w:val="center"/>
              <w:rPr>
                <w:rFonts w:ascii="Cambria" w:hAnsi="Cambria"/>
                <w:sz w:val="20"/>
                <w:szCs w:val="20"/>
              </w:rPr>
            </w:pPr>
            <w:r w:rsidRPr="00F476D9">
              <w:rPr>
                <w:rFonts w:ascii="Cambria" w:hAnsi="Cambria"/>
                <w:sz w:val="20"/>
                <w:szCs w:val="20"/>
              </w:rPr>
              <w:t>Wykład/ćwiczenia</w:t>
            </w:r>
          </w:p>
        </w:tc>
        <w:tc>
          <w:tcPr>
            <w:tcW w:w="1167" w:type="dxa"/>
            <w:shd w:val="clear" w:color="auto" w:fill="auto"/>
            <w:vAlign w:val="center"/>
          </w:tcPr>
          <w:p w14:paraId="546EF997" w14:textId="77777777" w:rsidR="00D768D6" w:rsidRPr="00F476D9" w:rsidRDefault="00D768D6" w:rsidP="00D768D6">
            <w:pPr>
              <w:jc w:val="center"/>
              <w:rPr>
                <w:rFonts w:ascii="Cambria" w:hAnsi="Cambria"/>
                <w:b/>
                <w:bCs/>
                <w:color w:val="000000"/>
                <w:sz w:val="20"/>
                <w:szCs w:val="20"/>
              </w:rPr>
            </w:pPr>
            <w:r w:rsidRPr="00F476D9">
              <w:rPr>
                <w:rFonts w:ascii="Cambria" w:hAnsi="Cambria"/>
                <w:b/>
                <w:bCs/>
                <w:color w:val="000000"/>
                <w:sz w:val="20"/>
                <w:szCs w:val="20"/>
              </w:rPr>
              <w:t>35</w:t>
            </w:r>
          </w:p>
        </w:tc>
        <w:tc>
          <w:tcPr>
            <w:tcW w:w="1101" w:type="dxa"/>
            <w:shd w:val="clear" w:color="auto" w:fill="auto"/>
            <w:vAlign w:val="center"/>
          </w:tcPr>
          <w:p w14:paraId="4069F4A4" w14:textId="77777777" w:rsidR="00D768D6" w:rsidRPr="00F476D9" w:rsidRDefault="00D768D6" w:rsidP="00D768D6">
            <w:pPr>
              <w:spacing w:before="120" w:after="120"/>
              <w:jc w:val="center"/>
              <w:rPr>
                <w:rFonts w:ascii="Cambria" w:hAnsi="Cambria"/>
                <w:b/>
                <w:bCs/>
                <w:color w:val="000000"/>
                <w:sz w:val="20"/>
                <w:szCs w:val="20"/>
              </w:rPr>
            </w:pPr>
            <w:r w:rsidRPr="00F476D9">
              <w:rPr>
                <w:rFonts w:ascii="Cambria" w:hAnsi="Cambria"/>
                <w:b/>
                <w:bCs/>
                <w:color w:val="000000"/>
                <w:sz w:val="20"/>
                <w:szCs w:val="20"/>
              </w:rPr>
              <w:t>2</w:t>
            </w:r>
          </w:p>
        </w:tc>
      </w:tr>
      <w:tr w:rsidR="00D768D6" w:rsidRPr="00F476D9" w14:paraId="23BF9AD3" w14:textId="77777777" w:rsidTr="000932A4">
        <w:tc>
          <w:tcPr>
            <w:tcW w:w="4673" w:type="dxa"/>
            <w:shd w:val="clear" w:color="auto" w:fill="auto"/>
            <w:vAlign w:val="center"/>
          </w:tcPr>
          <w:p w14:paraId="5CED766A" w14:textId="10F2CD05" w:rsidR="00D768D6" w:rsidRPr="00F476D9" w:rsidRDefault="00D768D6" w:rsidP="00D768D6">
            <w:pPr>
              <w:rPr>
                <w:rFonts w:ascii="Cambria" w:hAnsi="Cambria"/>
                <w:color w:val="000000"/>
                <w:sz w:val="20"/>
                <w:szCs w:val="20"/>
              </w:rPr>
            </w:pPr>
            <w:r w:rsidRPr="00F476D9">
              <w:rPr>
                <w:rFonts w:ascii="Cambria" w:hAnsi="Cambria"/>
                <w:color w:val="000000"/>
                <w:sz w:val="20"/>
                <w:szCs w:val="20"/>
              </w:rPr>
              <w:t>Informatyka i biostatystyka</w:t>
            </w:r>
          </w:p>
        </w:tc>
        <w:tc>
          <w:tcPr>
            <w:tcW w:w="1985" w:type="dxa"/>
            <w:shd w:val="clear" w:color="auto" w:fill="auto"/>
            <w:vAlign w:val="center"/>
          </w:tcPr>
          <w:p w14:paraId="1CE4A776" w14:textId="4DB0059E" w:rsidR="00D768D6" w:rsidRPr="00F476D9" w:rsidRDefault="00D768D6" w:rsidP="00D768D6">
            <w:pPr>
              <w:jc w:val="center"/>
              <w:rPr>
                <w:rFonts w:ascii="Cambria" w:hAnsi="Cambria"/>
                <w:sz w:val="20"/>
                <w:szCs w:val="20"/>
              </w:rPr>
            </w:pPr>
            <w:r w:rsidRPr="00F476D9">
              <w:rPr>
                <w:rFonts w:ascii="Cambria" w:hAnsi="Cambria"/>
                <w:sz w:val="20"/>
                <w:szCs w:val="20"/>
              </w:rPr>
              <w:t>laboratoria</w:t>
            </w:r>
          </w:p>
        </w:tc>
        <w:tc>
          <w:tcPr>
            <w:tcW w:w="1167" w:type="dxa"/>
            <w:shd w:val="clear" w:color="auto" w:fill="auto"/>
            <w:vAlign w:val="center"/>
          </w:tcPr>
          <w:p w14:paraId="0AF92360" w14:textId="74D45F34" w:rsidR="00D768D6" w:rsidRPr="00F476D9" w:rsidRDefault="00D768D6" w:rsidP="00D768D6">
            <w:pPr>
              <w:jc w:val="center"/>
              <w:rPr>
                <w:rFonts w:ascii="Cambria" w:hAnsi="Cambria"/>
                <w:b/>
                <w:bCs/>
                <w:color w:val="000000"/>
                <w:sz w:val="20"/>
                <w:szCs w:val="20"/>
              </w:rPr>
            </w:pPr>
            <w:r w:rsidRPr="00F476D9">
              <w:rPr>
                <w:rFonts w:ascii="Cambria" w:hAnsi="Cambria"/>
                <w:b/>
                <w:bCs/>
                <w:color w:val="000000"/>
                <w:sz w:val="20"/>
                <w:szCs w:val="20"/>
              </w:rPr>
              <w:t>15</w:t>
            </w:r>
          </w:p>
        </w:tc>
        <w:tc>
          <w:tcPr>
            <w:tcW w:w="1101" w:type="dxa"/>
            <w:shd w:val="clear" w:color="auto" w:fill="auto"/>
            <w:vAlign w:val="center"/>
          </w:tcPr>
          <w:p w14:paraId="12CED49F" w14:textId="125541CF" w:rsidR="00D768D6" w:rsidRPr="00F476D9" w:rsidRDefault="00D768D6" w:rsidP="00D768D6">
            <w:pPr>
              <w:spacing w:before="120" w:after="120"/>
              <w:jc w:val="center"/>
              <w:rPr>
                <w:rFonts w:ascii="Cambria" w:hAnsi="Cambria"/>
                <w:b/>
                <w:bCs/>
                <w:color w:val="000000"/>
                <w:sz w:val="20"/>
                <w:szCs w:val="20"/>
              </w:rPr>
            </w:pPr>
            <w:r w:rsidRPr="00F476D9">
              <w:rPr>
                <w:rFonts w:ascii="Cambria" w:hAnsi="Cambria"/>
                <w:b/>
                <w:bCs/>
                <w:color w:val="000000"/>
                <w:sz w:val="20"/>
                <w:szCs w:val="20"/>
              </w:rPr>
              <w:t>1</w:t>
            </w:r>
          </w:p>
        </w:tc>
      </w:tr>
      <w:tr w:rsidR="00D768D6" w:rsidRPr="00F476D9" w14:paraId="7DBDF206" w14:textId="77777777" w:rsidTr="000932A4">
        <w:tc>
          <w:tcPr>
            <w:tcW w:w="8926" w:type="dxa"/>
            <w:gridSpan w:val="4"/>
            <w:shd w:val="clear" w:color="auto" w:fill="auto"/>
            <w:vAlign w:val="center"/>
          </w:tcPr>
          <w:p w14:paraId="08A359F0" w14:textId="0898CE39" w:rsidR="00D768D6" w:rsidRPr="00F476D9" w:rsidRDefault="00D768D6" w:rsidP="00D768D6">
            <w:pPr>
              <w:spacing w:before="120" w:after="120"/>
              <w:jc w:val="center"/>
              <w:rPr>
                <w:rFonts w:ascii="Cambria" w:hAnsi="Cambria"/>
                <w:b/>
                <w:bCs/>
                <w:color w:val="000000"/>
                <w:sz w:val="20"/>
                <w:szCs w:val="20"/>
              </w:rPr>
            </w:pPr>
            <w:r w:rsidRPr="00F476D9">
              <w:rPr>
                <w:rFonts w:ascii="Cambria" w:hAnsi="Cambria"/>
                <w:b/>
                <w:sz w:val="20"/>
                <w:szCs w:val="20"/>
              </w:rPr>
              <w:t>B. Nauki behawioralne i społeczne</w:t>
            </w:r>
          </w:p>
        </w:tc>
      </w:tr>
      <w:tr w:rsidR="00D768D6" w:rsidRPr="00F476D9" w14:paraId="1CDA8E27" w14:textId="77777777" w:rsidTr="000932A4">
        <w:tc>
          <w:tcPr>
            <w:tcW w:w="4673" w:type="dxa"/>
            <w:shd w:val="clear" w:color="auto" w:fill="auto"/>
            <w:vAlign w:val="center"/>
          </w:tcPr>
          <w:p w14:paraId="2FA5221A" w14:textId="711EBB3C" w:rsidR="00D768D6" w:rsidRPr="00F476D9" w:rsidRDefault="00D768D6" w:rsidP="00D768D6">
            <w:pPr>
              <w:rPr>
                <w:rFonts w:ascii="Cambria" w:hAnsi="Cambria"/>
                <w:color w:val="000000"/>
                <w:sz w:val="20"/>
                <w:szCs w:val="20"/>
              </w:rPr>
            </w:pPr>
            <w:r w:rsidRPr="00F476D9">
              <w:rPr>
                <w:rFonts w:ascii="Cambria" w:hAnsi="Cambria"/>
                <w:color w:val="000000"/>
                <w:sz w:val="20"/>
                <w:szCs w:val="20"/>
              </w:rPr>
              <w:t>Ekonomia i zarządzanie w ochronie zdrowia</w:t>
            </w:r>
          </w:p>
        </w:tc>
        <w:tc>
          <w:tcPr>
            <w:tcW w:w="1985" w:type="dxa"/>
            <w:shd w:val="clear" w:color="auto" w:fill="auto"/>
            <w:vAlign w:val="center"/>
          </w:tcPr>
          <w:p w14:paraId="6D1A1889" w14:textId="4301F2EB" w:rsidR="00D768D6" w:rsidRPr="00F476D9" w:rsidRDefault="00D768D6" w:rsidP="00D768D6">
            <w:pPr>
              <w:jc w:val="center"/>
              <w:rPr>
                <w:rFonts w:ascii="Cambria" w:hAnsi="Cambria"/>
                <w:sz w:val="20"/>
                <w:szCs w:val="20"/>
              </w:rPr>
            </w:pPr>
            <w:r w:rsidRPr="00F476D9">
              <w:rPr>
                <w:rFonts w:ascii="Cambria" w:hAnsi="Cambria"/>
                <w:sz w:val="20"/>
                <w:szCs w:val="20"/>
              </w:rPr>
              <w:t>Wykład</w:t>
            </w:r>
          </w:p>
        </w:tc>
        <w:tc>
          <w:tcPr>
            <w:tcW w:w="1167" w:type="dxa"/>
            <w:shd w:val="clear" w:color="auto" w:fill="auto"/>
            <w:vAlign w:val="center"/>
          </w:tcPr>
          <w:p w14:paraId="1D2C23FD" w14:textId="3CD1009B" w:rsidR="00D768D6" w:rsidRPr="00F476D9" w:rsidRDefault="00D768D6" w:rsidP="00D768D6">
            <w:pPr>
              <w:jc w:val="center"/>
              <w:rPr>
                <w:rFonts w:ascii="Cambria" w:hAnsi="Cambria"/>
                <w:b/>
                <w:bCs/>
                <w:color w:val="000000"/>
                <w:sz w:val="20"/>
                <w:szCs w:val="20"/>
              </w:rPr>
            </w:pPr>
            <w:r w:rsidRPr="00F476D9">
              <w:rPr>
                <w:rFonts w:ascii="Cambria" w:hAnsi="Cambria"/>
                <w:b/>
                <w:bCs/>
                <w:color w:val="000000"/>
                <w:sz w:val="20"/>
                <w:szCs w:val="20"/>
              </w:rPr>
              <w:t>15</w:t>
            </w:r>
          </w:p>
        </w:tc>
        <w:tc>
          <w:tcPr>
            <w:tcW w:w="1101" w:type="dxa"/>
            <w:shd w:val="clear" w:color="auto" w:fill="auto"/>
            <w:vAlign w:val="center"/>
          </w:tcPr>
          <w:p w14:paraId="416D6578" w14:textId="39110EFA" w:rsidR="00D768D6" w:rsidRPr="00F476D9" w:rsidRDefault="00D768D6" w:rsidP="00D768D6">
            <w:pPr>
              <w:spacing w:before="120" w:after="120"/>
              <w:jc w:val="center"/>
              <w:rPr>
                <w:rFonts w:ascii="Cambria" w:hAnsi="Cambria"/>
                <w:b/>
                <w:bCs/>
                <w:color w:val="000000"/>
                <w:sz w:val="20"/>
                <w:szCs w:val="20"/>
              </w:rPr>
            </w:pPr>
            <w:r w:rsidRPr="00F476D9">
              <w:rPr>
                <w:rFonts w:ascii="Cambria" w:hAnsi="Cambria"/>
                <w:b/>
                <w:bCs/>
                <w:color w:val="000000"/>
                <w:sz w:val="20"/>
                <w:szCs w:val="20"/>
              </w:rPr>
              <w:t>1</w:t>
            </w:r>
          </w:p>
        </w:tc>
      </w:tr>
      <w:tr w:rsidR="00D768D6" w:rsidRPr="00F476D9" w14:paraId="10A1132F" w14:textId="77777777" w:rsidTr="000932A4">
        <w:tc>
          <w:tcPr>
            <w:tcW w:w="4673" w:type="dxa"/>
            <w:shd w:val="clear" w:color="auto" w:fill="auto"/>
            <w:vAlign w:val="center"/>
          </w:tcPr>
          <w:p w14:paraId="66037F09" w14:textId="5E787066" w:rsidR="00D768D6" w:rsidRPr="00F476D9" w:rsidRDefault="00D768D6" w:rsidP="00D768D6">
            <w:pPr>
              <w:rPr>
                <w:rFonts w:ascii="Cambria" w:hAnsi="Cambria"/>
                <w:color w:val="000000"/>
                <w:sz w:val="20"/>
                <w:szCs w:val="20"/>
              </w:rPr>
            </w:pPr>
            <w:r w:rsidRPr="00F476D9">
              <w:rPr>
                <w:rFonts w:ascii="Cambria" w:hAnsi="Cambria"/>
                <w:color w:val="000000"/>
                <w:sz w:val="20"/>
                <w:szCs w:val="20"/>
              </w:rPr>
              <w:t>Etyka zawodowa ratownika medycznego</w:t>
            </w:r>
          </w:p>
        </w:tc>
        <w:tc>
          <w:tcPr>
            <w:tcW w:w="1985" w:type="dxa"/>
            <w:shd w:val="clear" w:color="auto" w:fill="auto"/>
            <w:vAlign w:val="center"/>
          </w:tcPr>
          <w:p w14:paraId="2F2D653F" w14:textId="4D7CE241" w:rsidR="00D768D6" w:rsidRPr="00F476D9" w:rsidRDefault="00D768D6" w:rsidP="00D768D6">
            <w:pPr>
              <w:jc w:val="center"/>
              <w:rPr>
                <w:rFonts w:ascii="Cambria" w:hAnsi="Cambria"/>
                <w:sz w:val="20"/>
                <w:szCs w:val="20"/>
              </w:rPr>
            </w:pPr>
            <w:r w:rsidRPr="00F476D9">
              <w:rPr>
                <w:rFonts w:ascii="Cambria" w:hAnsi="Cambria"/>
                <w:sz w:val="20"/>
                <w:szCs w:val="20"/>
              </w:rPr>
              <w:t>Wykład</w:t>
            </w:r>
          </w:p>
        </w:tc>
        <w:tc>
          <w:tcPr>
            <w:tcW w:w="1167" w:type="dxa"/>
            <w:shd w:val="clear" w:color="auto" w:fill="auto"/>
            <w:vAlign w:val="center"/>
          </w:tcPr>
          <w:p w14:paraId="7B91E7B7" w14:textId="4B00B25A" w:rsidR="00D768D6" w:rsidRPr="00F476D9" w:rsidRDefault="00D768D6" w:rsidP="00D768D6">
            <w:pPr>
              <w:jc w:val="center"/>
              <w:rPr>
                <w:rFonts w:ascii="Cambria" w:hAnsi="Cambria"/>
                <w:b/>
                <w:bCs/>
                <w:color w:val="000000"/>
                <w:sz w:val="20"/>
                <w:szCs w:val="20"/>
              </w:rPr>
            </w:pPr>
            <w:r w:rsidRPr="00F476D9">
              <w:rPr>
                <w:rFonts w:ascii="Cambria" w:hAnsi="Cambria"/>
                <w:b/>
                <w:bCs/>
                <w:color w:val="000000"/>
                <w:sz w:val="20"/>
                <w:szCs w:val="20"/>
              </w:rPr>
              <w:t>15</w:t>
            </w:r>
          </w:p>
        </w:tc>
        <w:tc>
          <w:tcPr>
            <w:tcW w:w="1101" w:type="dxa"/>
            <w:shd w:val="clear" w:color="auto" w:fill="auto"/>
            <w:vAlign w:val="center"/>
          </w:tcPr>
          <w:p w14:paraId="277362C6" w14:textId="74C6FF42" w:rsidR="00D768D6" w:rsidRPr="00F476D9" w:rsidRDefault="00D768D6" w:rsidP="00D768D6">
            <w:pPr>
              <w:spacing w:before="120" w:after="120"/>
              <w:jc w:val="center"/>
              <w:rPr>
                <w:rFonts w:ascii="Cambria" w:hAnsi="Cambria"/>
                <w:b/>
                <w:bCs/>
                <w:color w:val="000000"/>
                <w:sz w:val="20"/>
                <w:szCs w:val="20"/>
              </w:rPr>
            </w:pPr>
            <w:r w:rsidRPr="00F476D9">
              <w:rPr>
                <w:rFonts w:ascii="Cambria" w:hAnsi="Cambria"/>
                <w:b/>
                <w:bCs/>
                <w:color w:val="000000"/>
                <w:sz w:val="20"/>
                <w:szCs w:val="20"/>
              </w:rPr>
              <w:t>1</w:t>
            </w:r>
          </w:p>
        </w:tc>
      </w:tr>
      <w:tr w:rsidR="00D768D6" w:rsidRPr="00F476D9" w14:paraId="0EE24677" w14:textId="77777777" w:rsidTr="000932A4">
        <w:tc>
          <w:tcPr>
            <w:tcW w:w="4673" w:type="dxa"/>
            <w:shd w:val="clear" w:color="auto" w:fill="auto"/>
            <w:vAlign w:val="center"/>
          </w:tcPr>
          <w:p w14:paraId="18043EA5" w14:textId="6F79E293" w:rsidR="00D768D6" w:rsidRPr="00F476D9" w:rsidRDefault="00D768D6" w:rsidP="00D768D6">
            <w:pPr>
              <w:rPr>
                <w:rFonts w:ascii="Cambria" w:hAnsi="Cambria"/>
                <w:color w:val="000000"/>
                <w:sz w:val="20"/>
                <w:szCs w:val="20"/>
              </w:rPr>
            </w:pPr>
            <w:r w:rsidRPr="00F476D9">
              <w:rPr>
                <w:rFonts w:ascii="Cambria" w:hAnsi="Cambria"/>
                <w:color w:val="000000"/>
                <w:sz w:val="20"/>
                <w:szCs w:val="20"/>
              </w:rPr>
              <w:t>Psychologia w ratownictwie medycznym</w:t>
            </w:r>
          </w:p>
        </w:tc>
        <w:tc>
          <w:tcPr>
            <w:tcW w:w="1985" w:type="dxa"/>
            <w:shd w:val="clear" w:color="auto" w:fill="auto"/>
            <w:vAlign w:val="center"/>
          </w:tcPr>
          <w:p w14:paraId="75E40BC4" w14:textId="31F61D1C" w:rsidR="00D768D6" w:rsidRPr="00F476D9" w:rsidRDefault="00D768D6" w:rsidP="00D768D6">
            <w:pPr>
              <w:jc w:val="center"/>
              <w:rPr>
                <w:rFonts w:ascii="Cambria" w:hAnsi="Cambria"/>
                <w:sz w:val="20"/>
                <w:szCs w:val="20"/>
              </w:rPr>
            </w:pPr>
            <w:r w:rsidRPr="00F476D9">
              <w:rPr>
                <w:rFonts w:ascii="Cambria" w:hAnsi="Cambria"/>
                <w:sz w:val="20"/>
                <w:szCs w:val="20"/>
              </w:rPr>
              <w:t>Wykład</w:t>
            </w:r>
          </w:p>
        </w:tc>
        <w:tc>
          <w:tcPr>
            <w:tcW w:w="1167" w:type="dxa"/>
            <w:shd w:val="clear" w:color="auto" w:fill="auto"/>
            <w:vAlign w:val="center"/>
          </w:tcPr>
          <w:p w14:paraId="48A45783" w14:textId="49C790D1" w:rsidR="00D768D6" w:rsidRPr="00F476D9" w:rsidRDefault="00D768D6" w:rsidP="00D768D6">
            <w:pPr>
              <w:jc w:val="center"/>
              <w:rPr>
                <w:rFonts w:ascii="Cambria" w:hAnsi="Cambria"/>
                <w:b/>
                <w:bCs/>
                <w:color w:val="000000"/>
                <w:sz w:val="20"/>
                <w:szCs w:val="20"/>
              </w:rPr>
            </w:pPr>
            <w:r w:rsidRPr="00F476D9">
              <w:rPr>
                <w:rFonts w:ascii="Cambria" w:hAnsi="Cambria"/>
                <w:b/>
                <w:bCs/>
                <w:color w:val="000000"/>
                <w:sz w:val="20"/>
                <w:szCs w:val="20"/>
              </w:rPr>
              <w:t>15</w:t>
            </w:r>
          </w:p>
        </w:tc>
        <w:tc>
          <w:tcPr>
            <w:tcW w:w="1101" w:type="dxa"/>
            <w:shd w:val="clear" w:color="auto" w:fill="auto"/>
            <w:vAlign w:val="center"/>
          </w:tcPr>
          <w:p w14:paraId="63BE196D" w14:textId="080B6D02" w:rsidR="00D768D6" w:rsidRPr="00F476D9" w:rsidRDefault="00D768D6" w:rsidP="00D768D6">
            <w:pPr>
              <w:spacing w:before="120" w:after="120"/>
              <w:jc w:val="center"/>
              <w:rPr>
                <w:rFonts w:ascii="Cambria" w:hAnsi="Cambria"/>
                <w:b/>
                <w:bCs/>
                <w:color w:val="000000"/>
                <w:sz w:val="20"/>
                <w:szCs w:val="20"/>
              </w:rPr>
            </w:pPr>
            <w:r w:rsidRPr="00F476D9">
              <w:rPr>
                <w:rFonts w:ascii="Cambria" w:hAnsi="Cambria"/>
                <w:b/>
                <w:bCs/>
                <w:color w:val="000000"/>
                <w:sz w:val="20"/>
                <w:szCs w:val="20"/>
              </w:rPr>
              <w:t>1</w:t>
            </w:r>
          </w:p>
        </w:tc>
      </w:tr>
      <w:tr w:rsidR="00D768D6" w:rsidRPr="00F476D9" w14:paraId="4C5538B6" w14:textId="77777777" w:rsidTr="000932A4">
        <w:tc>
          <w:tcPr>
            <w:tcW w:w="4673" w:type="dxa"/>
            <w:shd w:val="clear" w:color="auto" w:fill="auto"/>
            <w:vAlign w:val="center"/>
          </w:tcPr>
          <w:p w14:paraId="4339C9F9" w14:textId="3961995A" w:rsidR="00D768D6" w:rsidRPr="00F476D9" w:rsidRDefault="00D768D6" w:rsidP="00D768D6">
            <w:pPr>
              <w:rPr>
                <w:rFonts w:ascii="Cambria" w:hAnsi="Cambria"/>
                <w:color w:val="000000"/>
                <w:sz w:val="20"/>
                <w:szCs w:val="20"/>
              </w:rPr>
            </w:pPr>
            <w:r w:rsidRPr="00F476D9">
              <w:rPr>
                <w:rFonts w:ascii="Cambria" w:hAnsi="Cambria"/>
                <w:color w:val="000000"/>
                <w:sz w:val="20"/>
                <w:szCs w:val="20"/>
              </w:rPr>
              <w:t>Prawo medyczne</w:t>
            </w:r>
          </w:p>
        </w:tc>
        <w:tc>
          <w:tcPr>
            <w:tcW w:w="1985" w:type="dxa"/>
            <w:shd w:val="clear" w:color="auto" w:fill="auto"/>
            <w:vAlign w:val="center"/>
          </w:tcPr>
          <w:p w14:paraId="1B063571" w14:textId="7044F14D" w:rsidR="00D768D6" w:rsidRPr="00F476D9" w:rsidRDefault="00D768D6" w:rsidP="00D768D6">
            <w:pPr>
              <w:jc w:val="center"/>
              <w:rPr>
                <w:rFonts w:ascii="Cambria" w:hAnsi="Cambria"/>
                <w:sz w:val="20"/>
                <w:szCs w:val="20"/>
              </w:rPr>
            </w:pPr>
            <w:r w:rsidRPr="00F476D9">
              <w:rPr>
                <w:rFonts w:ascii="Cambria" w:hAnsi="Cambria"/>
                <w:sz w:val="20"/>
                <w:szCs w:val="20"/>
              </w:rPr>
              <w:t>Wykład</w:t>
            </w:r>
          </w:p>
        </w:tc>
        <w:tc>
          <w:tcPr>
            <w:tcW w:w="1167" w:type="dxa"/>
            <w:shd w:val="clear" w:color="auto" w:fill="auto"/>
            <w:vAlign w:val="center"/>
          </w:tcPr>
          <w:p w14:paraId="583CFDAD" w14:textId="1FEA0E7C" w:rsidR="00D768D6" w:rsidRPr="00F476D9" w:rsidRDefault="00D768D6" w:rsidP="00D768D6">
            <w:pPr>
              <w:jc w:val="center"/>
              <w:rPr>
                <w:rFonts w:ascii="Cambria" w:hAnsi="Cambria"/>
                <w:b/>
                <w:bCs/>
                <w:color w:val="000000"/>
                <w:sz w:val="20"/>
                <w:szCs w:val="20"/>
              </w:rPr>
            </w:pPr>
            <w:r w:rsidRPr="00F476D9">
              <w:rPr>
                <w:rFonts w:ascii="Cambria" w:hAnsi="Cambria"/>
                <w:b/>
                <w:bCs/>
                <w:color w:val="000000"/>
                <w:sz w:val="20"/>
                <w:szCs w:val="20"/>
              </w:rPr>
              <w:t>15</w:t>
            </w:r>
          </w:p>
        </w:tc>
        <w:tc>
          <w:tcPr>
            <w:tcW w:w="1101" w:type="dxa"/>
            <w:shd w:val="clear" w:color="auto" w:fill="auto"/>
            <w:vAlign w:val="center"/>
          </w:tcPr>
          <w:p w14:paraId="36DCB695" w14:textId="713A7A18" w:rsidR="00D768D6" w:rsidRPr="00F476D9" w:rsidRDefault="00D768D6" w:rsidP="00D768D6">
            <w:pPr>
              <w:spacing w:before="120" w:after="120"/>
              <w:jc w:val="center"/>
              <w:rPr>
                <w:rFonts w:ascii="Cambria" w:hAnsi="Cambria"/>
                <w:b/>
                <w:bCs/>
                <w:color w:val="000000"/>
                <w:sz w:val="20"/>
                <w:szCs w:val="20"/>
              </w:rPr>
            </w:pPr>
            <w:r w:rsidRPr="00F476D9">
              <w:rPr>
                <w:rFonts w:ascii="Cambria" w:hAnsi="Cambria"/>
                <w:b/>
                <w:bCs/>
                <w:color w:val="000000"/>
                <w:sz w:val="20"/>
                <w:szCs w:val="20"/>
              </w:rPr>
              <w:t>1</w:t>
            </w:r>
          </w:p>
        </w:tc>
      </w:tr>
      <w:tr w:rsidR="00D768D6" w:rsidRPr="00F476D9" w14:paraId="0F4D83D3" w14:textId="77777777" w:rsidTr="000932A4">
        <w:tc>
          <w:tcPr>
            <w:tcW w:w="4673" w:type="dxa"/>
            <w:shd w:val="clear" w:color="auto" w:fill="auto"/>
            <w:vAlign w:val="center"/>
          </w:tcPr>
          <w:p w14:paraId="4857E304" w14:textId="6B6ADCC2" w:rsidR="00D768D6" w:rsidRPr="00F476D9" w:rsidRDefault="00D768D6" w:rsidP="00D768D6">
            <w:pPr>
              <w:rPr>
                <w:rFonts w:ascii="Cambria" w:hAnsi="Cambria"/>
                <w:color w:val="000000"/>
                <w:sz w:val="20"/>
                <w:szCs w:val="20"/>
              </w:rPr>
            </w:pPr>
            <w:r w:rsidRPr="00F476D9">
              <w:rPr>
                <w:rFonts w:ascii="Cambria" w:hAnsi="Cambria"/>
                <w:color w:val="000000"/>
                <w:sz w:val="20"/>
                <w:szCs w:val="20"/>
              </w:rPr>
              <w:t>Socjologia medycyny</w:t>
            </w:r>
          </w:p>
        </w:tc>
        <w:tc>
          <w:tcPr>
            <w:tcW w:w="1985" w:type="dxa"/>
            <w:shd w:val="clear" w:color="auto" w:fill="auto"/>
            <w:vAlign w:val="center"/>
          </w:tcPr>
          <w:p w14:paraId="6EACFAD9" w14:textId="7DA3E9FF" w:rsidR="00D768D6" w:rsidRPr="00F476D9" w:rsidRDefault="00D768D6" w:rsidP="00D768D6">
            <w:pPr>
              <w:jc w:val="center"/>
              <w:rPr>
                <w:rFonts w:ascii="Cambria" w:hAnsi="Cambria"/>
                <w:sz w:val="20"/>
                <w:szCs w:val="20"/>
              </w:rPr>
            </w:pPr>
            <w:r w:rsidRPr="00F476D9">
              <w:rPr>
                <w:rFonts w:ascii="Cambria" w:hAnsi="Cambria"/>
                <w:sz w:val="20"/>
                <w:szCs w:val="20"/>
              </w:rPr>
              <w:t>Wykład</w:t>
            </w:r>
          </w:p>
        </w:tc>
        <w:tc>
          <w:tcPr>
            <w:tcW w:w="1167" w:type="dxa"/>
            <w:shd w:val="clear" w:color="auto" w:fill="auto"/>
            <w:vAlign w:val="center"/>
          </w:tcPr>
          <w:p w14:paraId="7D205455" w14:textId="1454CEA8" w:rsidR="00D768D6" w:rsidRPr="00F476D9" w:rsidRDefault="00D768D6" w:rsidP="00D768D6">
            <w:pPr>
              <w:jc w:val="center"/>
              <w:rPr>
                <w:rFonts w:ascii="Cambria" w:hAnsi="Cambria"/>
                <w:b/>
                <w:bCs/>
                <w:color w:val="000000"/>
                <w:sz w:val="20"/>
                <w:szCs w:val="20"/>
              </w:rPr>
            </w:pPr>
            <w:r w:rsidRPr="00F476D9">
              <w:rPr>
                <w:rFonts w:ascii="Cambria" w:hAnsi="Cambria"/>
                <w:b/>
                <w:bCs/>
                <w:color w:val="000000"/>
                <w:sz w:val="20"/>
                <w:szCs w:val="20"/>
              </w:rPr>
              <w:t>15</w:t>
            </w:r>
          </w:p>
        </w:tc>
        <w:tc>
          <w:tcPr>
            <w:tcW w:w="1101" w:type="dxa"/>
            <w:shd w:val="clear" w:color="auto" w:fill="auto"/>
            <w:vAlign w:val="center"/>
          </w:tcPr>
          <w:p w14:paraId="5C504AAC" w14:textId="1488AF9E" w:rsidR="00D768D6" w:rsidRPr="00F476D9" w:rsidRDefault="00D768D6" w:rsidP="00D768D6">
            <w:pPr>
              <w:spacing w:before="120" w:after="120"/>
              <w:jc w:val="center"/>
              <w:rPr>
                <w:rFonts w:ascii="Cambria" w:hAnsi="Cambria"/>
                <w:b/>
                <w:bCs/>
                <w:color w:val="000000"/>
                <w:sz w:val="20"/>
                <w:szCs w:val="20"/>
              </w:rPr>
            </w:pPr>
            <w:r w:rsidRPr="00F476D9">
              <w:rPr>
                <w:rFonts w:ascii="Cambria" w:hAnsi="Cambria"/>
                <w:b/>
                <w:bCs/>
                <w:color w:val="000000"/>
                <w:sz w:val="20"/>
                <w:szCs w:val="20"/>
              </w:rPr>
              <w:t>1</w:t>
            </w:r>
          </w:p>
        </w:tc>
      </w:tr>
      <w:tr w:rsidR="00D768D6" w:rsidRPr="00F476D9" w14:paraId="631A1079" w14:textId="77777777" w:rsidTr="000932A4">
        <w:tc>
          <w:tcPr>
            <w:tcW w:w="4673" w:type="dxa"/>
            <w:shd w:val="clear" w:color="auto" w:fill="auto"/>
            <w:vAlign w:val="center"/>
          </w:tcPr>
          <w:p w14:paraId="376D30B9" w14:textId="1A5F278F" w:rsidR="00D768D6" w:rsidRPr="00F476D9" w:rsidRDefault="00D768D6" w:rsidP="00D768D6">
            <w:pPr>
              <w:rPr>
                <w:rFonts w:ascii="Cambria" w:hAnsi="Cambria"/>
                <w:color w:val="000000"/>
                <w:sz w:val="20"/>
                <w:szCs w:val="20"/>
              </w:rPr>
            </w:pPr>
            <w:r w:rsidRPr="00F476D9">
              <w:rPr>
                <w:rFonts w:ascii="Cambria" w:hAnsi="Cambria"/>
                <w:color w:val="000000"/>
                <w:sz w:val="20"/>
                <w:szCs w:val="20"/>
              </w:rPr>
              <w:t>Żywienie człowieka / zagrożenia epidemiologiczne</w:t>
            </w:r>
          </w:p>
        </w:tc>
        <w:tc>
          <w:tcPr>
            <w:tcW w:w="1985" w:type="dxa"/>
            <w:shd w:val="clear" w:color="auto" w:fill="auto"/>
            <w:vAlign w:val="center"/>
          </w:tcPr>
          <w:p w14:paraId="72F30B10" w14:textId="4F7D45E8" w:rsidR="00D768D6" w:rsidRPr="00F476D9" w:rsidRDefault="00D768D6" w:rsidP="00D768D6">
            <w:pPr>
              <w:jc w:val="center"/>
              <w:rPr>
                <w:rFonts w:ascii="Cambria" w:hAnsi="Cambria"/>
                <w:sz w:val="20"/>
                <w:szCs w:val="20"/>
              </w:rPr>
            </w:pPr>
            <w:r w:rsidRPr="00F476D9">
              <w:rPr>
                <w:rFonts w:ascii="Cambria" w:hAnsi="Cambria"/>
                <w:sz w:val="20"/>
                <w:szCs w:val="20"/>
              </w:rPr>
              <w:t>Wykład/ćwiczenia</w:t>
            </w:r>
          </w:p>
        </w:tc>
        <w:tc>
          <w:tcPr>
            <w:tcW w:w="1167" w:type="dxa"/>
            <w:shd w:val="clear" w:color="auto" w:fill="auto"/>
            <w:vAlign w:val="center"/>
          </w:tcPr>
          <w:p w14:paraId="70FC4731" w14:textId="13EFAE86" w:rsidR="00D768D6" w:rsidRPr="00F476D9" w:rsidRDefault="00D768D6" w:rsidP="00D768D6">
            <w:pPr>
              <w:jc w:val="center"/>
              <w:rPr>
                <w:rFonts w:ascii="Cambria" w:hAnsi="Cambria"/>
                <w:b/>
                <w:bCs/>
                <w:color w:val="000000"/>
                <w:sz w:val="20"/>
                <w:szCs w:val="20"/>
              </w:rPr>
            </w:pPr>
            <w:r w:rsidRPr="00F476D9">
              <w:rPr>
                <w:rFonts w:ascii="Cambria" w:hAnsi="Cambria"/>
                <w:b/>
                <w:bCs/>
                <w:color w:val="000000"/>
                <w:sz w:val="20"/>
                <w:szCs w:val="20"/>
              </w:rPr>
              <w:t>35</w:t>
            </w:r>
          </w:p>
        </w:tc>
        <w:tc>
          <w:tcPr>
            <w:tcW w:w="1101" w:type="dxa"/>
            <w:shd w:val="clear" w:color="auto" w:fill="auto"/>
            <w:vAlign w:val="center"/>
          </w:tcPr>
          <w:p w14:paraId="19440FAD" w14:textId="6D070AF7" w:rsidR="00D768D6" w:rsidRPr="00F476D9" w:rsidRDefault="00D768D6" w:rsidP="00D768D6">
            <w:pPr>
              <w:spacing w:before="120" w:after="120"/>
              <w:jc w:val="center"/>
              <w:rPr>
                <w:rFonts w:ascii="Cambria" w:hAnsi="Cambria"/>
                <w:b/>
                <w:bCs/>
                <w:color w:val="000000"/>
                <w:sz w:val="20"/>
                <w:szCs w:val="20"/>
              </w:rPr>
            </w:pPr>
            <w:r w:rsidRPr="00F476D9">
              <w:rPr>
                <w:rFonts w:ascii="Cambria" w:hAnsi="Cambria"/>
                <w:b/>
                <w:bCs/>
                <w:color w:val="000000"/>
                <w:sz w:val="20"/>
                <w:szCs w:val="20"/>
              </w:rPr>
              <w:t>2</w:t>
            </w:r>
          </w:p>
        </w:tc>
      </w:tr>
      <w:tr w:rsidR="00D768D6" w:rsidRPr="00F476D9" w14:paraId="0486941F" w14:textId="77777777" w:rsidTr="000932A4">
        <w:tc>
          <w:tcPr>
            <w:tcW w:w="4673" w:type="dxa"/>
            <w:shd w:val="clear" w:color="auto" w:fill="auto"/>
            <w:vAlign w:val="center"/>
          </w:tcPr>
          <w:p w14:paraId="51E8F430" w14:textId="2BA913E3" w:rsidR="00D768D6" w:rsidRPr="00F476D9" w:rsidRDefault="00D768D6" w:rsidP="00D768D6">
            <w:pPr>
              <w:rPr>
                <w:rFonts w:ascii="Cambria" w:hAnsi="Cambria"/>
                <w:color w:val="000000"/>
                <w:sz w:val="20"/>
                <w:szCs w:val="20"/>
              </w:rPr>
            </w:pPr>
            <w:r w:rsidRPr="00F476D9">
              <w:rPr>
                <w:rFonts w:ascii="Cambria" w:hAnsi="Cambria"/>
                <w:color w:val="000000"/>
                <w:sz w:val="20"/>
                <w:szCs w:val="20"/>
              </w:rPr>
              <w:t xml:space="preserve">Język angielski w ratownictwie medycznym i /język niemiecki w ratownictwie medycznym </w:t>
            </w:r>
          </w:p>
        </w:tc>
        <w:tc>
          <w:tcPr>
            <w:tcW w:w="1985" w:type="dxa"/>
            <w:shd w:val="clear" w:color="auto" w:fill="auto"/>
            <w:vAlign w:val="center"/>
          </w:tcPr>
          <w:p w14:paraId="70ECB0D9" w14:textId="106CA371" w:rsidR="00D768D6" w:rsidRPr="00F476D9" w:rsidRDefault="00D768D6" w:rsidP="00D768D6">
            <w:pPr>
              <w:jc w:val="center"/>
              <w:rPr>
                <w:rFonts w:ascii="Cambria" w:hAnsi="Cambria"/>
                <w:sz w:val="20"/>
                <w:szCs w:val="20"/>
              </w:rPr>
            </w:pPr>
            <w:r w:rsidRPr="00F476D9">
              <w:rPr>
                <w:rFonts w:ascii="Cambria" w:hAnsi="Cambria"/>
                <w:sz w:val="20"/>
                <w:szCs w:val="20"/>
              </w:rPr>
              <w:t>ćwiczenia</w:t>
            </w:r>
          </w:p>
        </w:tc>
        <w:tc>
          <w:tcPr>
            <w:tcW w:w="1167" w:type="dxa"/>
            <w:shd w:val="clear" w:color="auto" w:fill="auto"/>
            <w:vAlign w:val="center"/>
          </w:tcPr>
          <w:p w14:paraId="434965C0" w14:textId="32C6CD77" w:rsidR="00D768D6" w:rsidRPr="00F476D9" w:rsidRDefault="00D768D6" w:rsidP="00D768D6">
            <w:pPr>
              <w:jc w:val="center"/>
              <w:rPr>
                <w:rFonts w:ascii="Cambria" w:hAnsi="Cambria"/>
                <w:b/>
                <w:bCs/>
                <w:color w:val="000000"/>
                <w:sz w:val="20"/>
                <w:szCs w:val="20"/>
              </w:rPr>
            </w:pPr>
            <w:r w:rsidRPr="00F476D9">
              <w:rPr>
                <w:rFonts w:ascii="Cambria" w:hAnsi="Cambria"/>
                <w:b/>
                <w:bCs/>
                <w:color w:val="000000"/>
                <w:sz w:val="20"/>
                <w:szCs w:val="20"/>
              </w:rPr>
              <w:t>120</w:t>
            </w:r>
          </w:p>
        </w:tc>
        <w:tc>
          <w:tcPr>
            <w:tcW w:w="1101" w:type="dxa"/>
            <w:shd w:val="clear" w:color="auto" w:fill="auto"/>
            <w:vAlign w:val="center"/>
          </w:tcPr>
          <w:p w14:paraId="71D14665" w14:textId="0FC5168A" w:rsidR="00D768D6" w:rsidRPr="00F476D9" w:rsidRDefault="00D768D6" w:rsidP="00D768D6">
            <w:pPr>
              <w:spacing w:before="120" w:after="120"/>
              <w:jc w:val="center"/>
              <w:rPr>
                <w:rFonts w:ascii="Cambria" w:hAnsi="Cambria"/>
                <w:b/>
                <w:bCs/>
                <w:color w:val="000000"/>
                <w:sz w:val="20"/>
                <w:szCs w:val="20"/>
              </w:rPr>
            </w:pPr>
            <w:r w:rsidRPr="00F476D9">
              <w:rPr>
                <w:rFonts w:ascii="Cambria" w:hAnsi="Cambria"/>
                <w:b/>
                <w:bCs/>
                <w:color w:val="000000"/>
                <w:sz w:val="20"/>
                <w:szCs w:val="20"/>
              </w:rPr>
              <w:t>6</w:t>
            </w:r>
          </w:p>
        </w:tc>
      </w:tr>
      <w:tr w:rsidR="00D768D6" w:rsidRPr="00F476D9" w14:paraId="2955266B" w14:textId="77777777" w:rsidTr="000932A4">
        <w:tc>
          <w:tcPr>
            <w:tcW w:w="4673" w:type="dxa"/>
            <w:shd w:val="clear" w:color="auto" w:fill="auto"/>
            <w:vAlign w:val="center"/>
          </w:tcPr>
          <w:p w14:paraId="4F9057F7" w14:textId="16FE6A7A" w:rsidR="00D768D6" w:rsidRPr="00F476D9" w:rsidRDefault="00D768D6" w:rsidP="00D768D6">
            <w:pPr>
              <w:rPr>
                <w:rFonts w:ascii="Cambria" w:hAnsi="Cambria"/>
                <w:color w:val="000000"/>
                <w:sz w:val="20"/>
                <w:szCs w:val="20"/>
              </w:rPr>
            </w:pPr>
            <w:r w:rsidRPr="00F476D9">
              <w:rPr>
                <w:rFonts w:ascii="Cambria" w:hAnsi="Cambria"/>
                <w:color w:val="000000"/>
                <w:sz w:val="20"/>
                <w:szCs w:val="20"/>
              </w:rPr>
              <w:t>Wychowanie fizyczne</w:t>
            </w:r>
          </w:p>
        </w:tc>
        <w:tc>
          <w:tcPr>
            <w:tcW w:w="1985" w:type="dxa"/>
            <w:shd w:val="clear" w:color="auto" w:fill="auto"/>
            <w:vAlign w:val="center"/>
          </w:tcPr>
          <w:p w14:paraId="6F8B6CBA" w14:textId="39478298" w:rsidR="00D768D6" w:rsidRPr="00F476D9" w:rsidRDefault="00D768D6" w:rsidP="00D768D6">
            <w:pPr>
              <w:jc w:val="center"/>
              <w:rPr>
                <w:rFonts w:ascii="Cambria" w:hAnsi="Cambria"/>
                <w:sz w:val="20"/>
                <w:szCs w:val="20"/>
              </w:rPr>
            </w:pPr>
            <w:r w:rsidRPr="00F476D9">
              <w:rPr>
                <w:rFonts w:ascii="Cambria" w:hAnsi="Cambria"/>
                <w:sz w:val="20"/>
                <w:szCs w:val="20"/>
              </w:rPr>
              <w:t>ćwiczenia</w:t>
            </w:r>
          </w:p>
        </w:tc>
        <w:tc>
          <w:tcPr>
            <w:tcW w:w="1167" w:type="dxa"/>
            <w:shd w:val="clear" w:color="auto" w:fill="auto"/>
            <w:vAlign w:val="center"/>
          </w:tcPr>
          <w:p w14:paraId="52D71F25" w14:textId="0769C482" w:rsidR="00D768D6" w:rsidRPr="00F476D9" w:rsidRDefault="00D768D6" w:rsidP="00D768D6">
            <w:pPr>
              <w:jc w:val="center"/>
              <w:rPr>
                <w:rFonts w:ascii="Cambria" w:hAnsi="Cambria"/>
                <w:b/>
                <w:bCs/>
                <w:color w:val="000000"/>
                <w:sz w:val="20"/>
                <w:szCs w:val="20"/>
              </w:rPr>
            </w:pPr>
            <w:r w:rsidRPr="00F476D9">
              <w:rPr>
                <w:rFonts w:ascii="Cambria" w:hAnsi="Cambria"/>
                <w:b/>
                <w:bCs/>
                <w:color w:val="000000"/>
                <w:sz w:val="20"/>
                <w:szCs w:val="20"/>
              </w:rPr>
              <w:t>60</w:t>
            </w:r>
          </w:p>
        </w:tc>
        <w:tc>
          <w:tcPr>
            <w:tcW w:w="1101" w:type="dxa"/>
            <w:shd w:val="clear" w:color="auto" w:fill="auto"/>
            <w:vAlign w:val="center"/>
          </w:tcPr>
          <w:p w14:paraId="21D2A6C9" w14:textId="7FA4670B" w:rsidR="00D768D6" w:rsidRPr="00F476D9" w:rsidRDefault="00D768D6" w:rsidP="00D768D6">
            <w:pPr>
              <w:spacing w:before="120" w:after="120"/>
              <w:jc w:val="center"/>
              <w:rPr>
                <w:rFonts w:ascii="Cambria" w:hAnsi="Cambria"/>
                <w:b/>
                <w:bCs/>
                <w:color w:val="000000"/>
                <w:sz w:val="20"/>
                <w:szCs w:val="20"/>
              </w:rPr>
            </w:pPr>
            <w:r w:rsidRPr="00F476D9">
              <w:rPr>
                <w:rFonts w:ascii="Cambria" w:hAnsi="Cambria"/>
                <w:b/>
                <w:bCs/>
                <w:color w:val="000000"/>
                <w:sz w:val="20"/>
                <w:szCs w:val="20"/>
              </w:rPr>
              <w:t>0</w:t>
            </w:r>
          </w:p>
        </w:tc>
      </w:tr>
      <w:tr w:rsidR="00D768D6" w:rsidRPr="00F476D9" w14:paraId="22E5FE68" w14:textId="77777777" w:rsidTr="000932A4">
        <w:tc>
          <w:tcPr>
            <w:tcW w:w="4673" w:type="dxa"/>
            <w:shd w:val="clear" w:color="auto" w:fill="auto"/>
            <w:vAlign w:val="center"/>
          </w:tcPr>
          <w:p w14:paraId="29A9AFB8" w14:textId="61121D8F" w:rsidR="00D768D6" w:rsidRPr="00F476D9" w:rsidRDefault="00D768D6" w:rsidP="00D768D6">
            <w:pPr>
              <w:rPr>
                <w:rFonts w:ascii="Cambria" w:hAnsi="Cambria"/>
                <w:color w:val="000000"/>
                <w:sz w:val="20"/>
                <w:szCs w:val="20"/>
              </w:rPr>
            </w:pPr>
            <w:r w:rsidRPr="00F476D9">
              <w:rPr>
                <w:rFonts w:ascii="Cambria" w:hAnsi="Cambria"/>
                <w:color w:val="000000"/>
                <w:sz w:val="20"/>
                <w:szCs w:val="20"/>
              </w:rPr>
              <w:t>Język migowy i komunikacja alternatywna</w:t>
            </w:r>
          </w:p>
        </w:tc>
        <w:tc>
          <w:tcPr>
            <w:tcW w:w="1985" w:type="dxa"/>
            <w:shd w:val="clear" w:color="auto" w:fill="auto"/>
            <w:vAlign w:val="center"/>
          </w:tcPr>
          <w:p w14:paraId="6DC6F291" w14:textId="0F04EDDD" w:rsidR="00D768D6" w:rsidRPr="00F476D9" w:rsidRDefault="00D768D6" w:rsidP="00D768D6">
            <w:pPr>
              <w:jc w:val="center"/>
              <w:rPr>
                <w:rFonts w:ascii="Cambria" w:hAnsi="Cambria"/>
                <w:sz w:val="20"/>
                <w:szCs w:val="20"/>
              </w:rPr>
            </w:pPr>
            <w:r w:rsidRPr="00F476D9">
              <w:rPr>
                <w:rFonts w:ascii="Cambria" w:hAnsi="Cambria"/>
                <w:sz w:val="20"/>
                <w:szCs w:val="20"/>
              </w:rPr>
              <w:t>ćwiczenia</w:t>
            </w:r>
          </w:p>
        </w:tc>
        <w:tc>
          <w:tcPr>
            <w:tcW w:w="1167" w:type="dxa"/>
            <w:shd w:val="clear" w:color="auto" w:fill="auto"/>
            <w:vAlign w:val="center"/>
          </w:tcPr>
          <w:p w14:paraId="0454A4E2" w14:textId="4B25F4E0" w:rsidR="00D768D6" w:rsidRPr="00F476D9" w:rsidRDefault="00D768D6" w:rsidP="00D768D6">
            <w:pPr>
              <w:jc w:val="center"/>
              <w:rPr>
                <w:rFonts w:ascii="Cambria" w:hAnsi="Cambria"/>
                <w:b/>
                <w:bCs/>
                <w:color w:val="000000"/>
                <w:sz w:val="20"/>
                <w:szCs w:val="20"/>
              </w:rPr>
            </w:pPr>
            <w:r w:rsidRPr="00F476D9">
              <w:rPr>
                <w:rFonts w:ascii="Cambria" w:hAnsi="Cambria"/>
                <w:b/>
                <w:bCs/>
                <w:color w:val="000000"/>
                <w:sz w:val="20"/>
                <w:szCs w:val="20"/>
              </w:rPr>
              <w:t>60</w:t>
            </w:r>
          </w:p>
        </w:tc>
        <w:tc>
          <w:tcPr>
            <w:tcW w:w="1101" w:type="dxa"/>
            <w:shd w:val="clear" w:color="auto" w:fill="auto"/>
            <w:vAlign w:val="center"/>
          </w:tcPr>
          <w:p w14:paraId="3E461D7C" w14:textId="0A301B0E" w:rsidR="00D768D6" w:rsidRPr="00F476D9" w:rsidRDefault="00D768D6" w:rsidP="00D768D6">
            <w:pPr>
              <w:spacing w:before="120" w:after="120"/>
              <w:jc w:val="center"/>
              <w:rPr>
                <w:rFonts w:ascii="Cambria" w:hAnsi="Cambria"/>
                <w:b/>
                <w:bCs/>
                <w:color w:val="000000"/>
                <w:sz w:val="20"/>
                <w:szCs w:val="20"/>
              </w:rPr>
            </w:pPr>
            <w:r w:rsidRPr="00F476D9">
              <w:rPr>
                <w:rFonts w:ascii="Cambria" w:hAnsi="Cambria"/>
                <w:b/>
                <w:bCs/>
                <w:color w:val="000000"/>
                <w:sz w:val="20"/>
                <w:szCs w:val="20"/>
              </w:rPr>
              <w:t>4</w:t>
            </w:r>
          </w:p>
        </w:tc>
      </w:tr>
      <w:tr w:rsidR="00D768D6" w:rsidRPr="00F476D9" w14:paraId="64C505B0" w14:textId="77777777" w:rsidTr="000932A4">
        <w:tc>
          <w:tcPr>
            <w:tcW w:w="4673" w:type="dxa"/>
            <w:shd w:val="clear" w:color="auto" w:fill="auto"/>
            <w:vAlign w:val="center"/>
          </w:tcPr>
          <w:p w14:paraId="7D44FD7B" w14:textId="136958EB" w:rsidR="00D768D6" w:rsidRPr="00F476D9" w:rsidRDefault="00D768D6" w:rsidP="00D768D6">
            <w:pPr>
              <w:rPr>
                <w:rFonts w:ascii="Cambria" w:hAnsi="Cambria"/>
                <w:color w:val="000000"/>
                <w:sz w:val="20"/>
                <w:szCs w:val="20"/>
              </w:rPr>
            </w:pPr>
            <w:r w:rsidRPr="00F476D9">
              <w:rPr>
                <w:rFonts w:ascii="Cambria" w:hAnsi="Cambria"/>
                <w:color w:val="000000"/>
                <w:sz w:val="20"/>
                <w:szCs w:val="20"/>
              </w:rPr>
              <w:t>Badania naukowe w ratownictwie medycznym EBM</w:t>
            </w:r>
          </w:p>
        </w:tc>
        <w:tc>
          <w:tcPr>
            <w:tcW w:w="1985" w:type="dxa"/>
            <w:shd w:val="clear" w:color="auto" w:fill="auto"/>
            <w:vAlign w:val="center"/>
          </w:tcPr>
          <w:p w14:paraId="5ABD5483" w14:textId="4B84FDBF" w:rsidR="00D768D6" w:rsidRPr="00F476D9" w:rsidRDefault="00D768D6" w:rsidP="00D768D6">
            <w:pPr>
              <w:jc w:val="center"/>
              <w:rPr>
                <w:rFonts w:ascii="Cambria" w:hAnsi="Cambria"/>
                <w:sz w:val="20"/>
                <w:szCs w:val="20"/>
              </w:rPr>
            </w:pPr>
            <w:r w:rsidRPr="00F476D9">
              <w:rPr>
                <w:rFonts w:ascii="Cambria" w:hAnsi="Cambria"/>
                <w:sz w:val="20"/>
                <w:szCs w:val="20"/>
              </w:rPr>
              <w:t>Wykład</w:t>
            </w:r>
          </w:p>
        </w:tc>
        <w:tc>
          <w:tcPr>
            <w:tcW w:w="1167" w:type="dxa"/>
            <w:shd w:val="clear" w:color="auto" w:fill="auto"/>
            <w:vAlign w:val="center"/>
          </w:tcPr>
          <w:p w14:paraId="2C60171C" w14:textId="48076213" w:rsidR="00D768D6" w:rsidRPr="00F476D9" w:rsidRDefault="00D768D6" w:rsidP="00D768D6">
            <w:pPr>
              <w:jc w:val="center"/>
              <w:rPr>
                <w:rFonts w:ascii="Cambria" w:hAnsi="Cambria"/>
                <w:b/>
                <w:bCs/>
                <w:color w:val="000000"/>
                <w:sz w:val="20"/>
                <w:szCs w:val="20"/>
              </w:rPr>
            </w:pPr>
            <w:r w:rsidRPr="00F476D9">
              <w:rPr>
                <w:rFonts w:ascii="Cambria" w:hAnsi="Cambria"/>
                <w:b/>
                <w:bCs/>
                <w:color w:val="000000"/>
                <w:sz w:val="20"/>
                <w:szCs w:val="20"/>
              </w:rPr>
              <w:t>15</w:t>
            </w:r>
          </w:p>
        </w:tc>
        <w:tc>
          <w:tcPr>
            <w:tcW w:w="1101" w:type="dxa"/>
            <w:shd w:val="clear" w:color="auto" w:fill="auto"/>
            <w:vAlign w:val="center"/>
          </w:tcPr>
          <w:p w14:paraId="7D6347C3" w14:textId="5E4A5D00" w:rsidR="00D768D6" w:rsidRPr="00F476D9" w:rsidRDefault="00D768D6" w:rsidP="00D768D6">
            <w:pPr>
              <w:spacing w:before="120" w:after="120"/>
              <w:jc w:val="center"/>
              <w:rPr>
                <w:rFonts w:ascii="Cambria" w:hAnsi="Cambria"/>
                <w:b/>
                <w:bCs/>
                <w:color w:val="000000"/>
                <w:sz w:val="20"/>
                <w:szCs w:val="20"/>
              </w:rPr>
            </w:pPr>
            <w:r w:rsidRPr="00F476D9">
              <w:rPr>
                <w:rFonts w:ascii="Cambria" w:hAnsi="Cambria"/>
                <w:b/>
                <w:bCs/>
                <w:color w:val="000000"/>
                <w:sz w:val="20"/>
                <w:szCs w:val="20"/>
              </w:rPr>
              <w:t>1</w:t>
            </w:r>
          </w:p>
        </w:tc>
      </w:tr>
      <w:tr w:rsidR="00D768D6" w:rsidRPr="00F476D9" w14:paraId="25468249" w14:textId="77777777" w:rsidTr="000932A4">
        <w:tc>
          <w:tcPr>
            <w:tcW w:w="4673" w:type="dxa"/>
            <w:shd w:val="clear" w:color="auto" w:fill="auto"/>
            <w:vAlign w:val="center"/>
          </w:tcPr>
          <w:p w14:paraId="1BEAC378" w14:textId="65DEAAA1" w:rsidR="00D768D6" w:rsidRPr="00F476D9" w:rsidRDefault="00D768D6" w:rsidP="00D768D6">
            <w:pPr>
              <w:rPr>
                <w:rFonts w:ascii="Cambria" w:hAnsi="Cambria"/>
                <w:color w:val="000000"/>
                <w:sz w:val="20"/>
                <w:szCs w:val="20"/>
              </w:rPr>
            </w:pPr>
            <w:r w:rsidRPr="00F476D9">
              <w:rPr>
                <w:rFonts w:ascii="Cambria" w:hAnsi="Cambria"/>
                <w:color w:val="000000"/>
                <w:sz w:val="20"/>
                <w:szCs w:val="20"/>
              </w:rPr>
              <w:t>Dydaktyka medyczna</w:t>
            </w:r>
          </w:p>
        </w:tc>
        <w:tc>
          <w:tcPr>
            <w:tcW w:w="1985" w:type="dxa"/>
            <w:shd w:val="clear" w:color="auto" w:fill="auto"/>
            <w:vAlign w:val="center"/>
          </w:tcPr>
          <w:p w14:paraId="18598F10" w14:textId="2A44D654" w:rsidR="00D768D6" w:rsidRPr="00F476D9" w:rsidRDefault="00D768D6" w:rsidP="00D768D6">
            <w:pPr>
              <w:jc w:val="center"/>
              <w:rPr>
                <w:rFonts w:ascii="Cambria" w:hAnsi="Cambria"/>
                <w:sz w:val="20"/>
                <w:szCs w:val="20"/>
              </w:rPr>
            </w:pPr>
            <w:r w:rsidRPr="00F476D9">
              <w:rPr>
                <w:rFonts w:ascii="Cambria" w:hAnsi="Cambria"/>
                <w:sz w:val="20"/>
                <w:szCs w:val="20"/>
              </w:rPr>
              <w:t>Wykład/ćwiczenia</w:t>
            </w:r>
          </w:p>
        </w:tc>
        <w:tc>
          <w:tcPr>
            <w:tcW w:w="1167" w:type="dxa"/>
            <w:shd w:val="clear" w:color="auto" w:fill="auto"/>
            <w:vAlign w:val="center"/>
          </w:tcPr>
          <w:p w14:paraId="3ED222B1" w14:textId="2DDF2750" w:rsidR="00D768D6" w:rsidRPr="00F476D9" w:rsidRDefault="00D768D6" w:rsidP="00D768D6">
            <w:pPr>
              <w:jc w:val="center"/>
              <w:rPr>
                <w:rFonts w:ascii="Cambria" w:hAnsi="Cambria"/>
                <w:b/>
                <w:bCs/>
                <w:color w:val="000000"/>
                <w:sz w:val="20"/>
                <w:szCs w:val="20"/>
              </w:rPr>
            </w:pPr>
            <w:r w:rsidRPr="00F476D9">
              <w:rPr>
                <w:rFonts w:ascii="Cambria" w:hAnsi="Cambria"/>
                <w:b/>
                <w:bCs/>
                <w:color w:val="000000"/>
                <w:sz w:val="20"/>
                <w:szCs w:val="20"/>
              </w:rPr>
              <w:t>30</w:t>
            </w:r>
          </w:p>
        </w:tc>
        <w:tc>
          <w:tcPr>
            <w:tcW w:w="1101" w:type="dxa"/>
            <w:shd w:val="clear" w:color="auto" w:fill="auto"/>
            <w:vAlign w:val="center"/>
          </w:tcPr>
          <w:p w14:paraId="1E89BDE3" w14:textId="64F3F6E3" w:rsidR="00D768D6" w:rsidRPr="00F476D9" w:rsidRDefault="00D768D6" w:rsidP="00D768D6">
            <w:pPr>
              <w:spacing w:before="120" w:after="120"/>
              <w:jc w:val="center"/>
              <w:rPr>
                <w:rFonts w:ascii="Cambria" w:hAnsi="Cambria"/>
                <w:b/>
                <w:bCs/>
                <w:color w:val="000000"/>
                <w:sz w:val="20"/>
                <w:szCs w:val="20"/>
              </w:rPr>
            </w:pPr>
            <w:r w:rsidRPr="00F476D9">
              <w:rPr>
                <w:rFonts w:ascii="Cambria" w:hAnsi="Cambria"/>
                <w:b/>
                <w:bCs/>
                <w:color w:val="000000"/>
                <w:sz w:val="20"/>
                <w:szCs w:val="20"/>
              </w:rPr>
              <w:t>2</w:t>
            </w:r>
          </w:p>
        </w:tc>
      </w:tr>
      <w:tr w:rsidR="00D768D6" w:rsidRPr="00F476D9" w14:paraId="206AD61A" w14:textId="77777777" w:rsidTr="000932A4">
        <w:tc>
          <w:tcPr>
            <w:tcW w:w="4673" w:type="dxa"/>
            <w:shd w:val="clear" w:color="auto" w:fill="auto"/>
            <w:vAlign w:val="center"/>
          </w:tcPr>
          <w:p w14:paraId="02CC2409" w14:textId="3E88F02A" w:rsidR="00D768D6" w:rsidRPr="00F476D9" w:rsidRDefault="00D768D6" w:rsidP="00D768D6">
            <w:pPr>
              <w:rPr>
                <w:rFonts w:ascii="Cambria" w:hAnsi="Cambria"/>
                <w:color w:val="000000"/>
                <w:sz w:val="20"/>
                <w:szCs w:val="20"/>
              </w:rPr>
            </w:pPr>
            <w:r w:rsidRPr="00F476D9">
              <w:rPr>
                <w:rFonts w:ascii="Cambria" w:hAnsi="Cambria"/>
                <w:color w:val="000000"/>
                <w:sz w:val="20"/>
                <w:szCs w:val="20"/>
              </w:rPr>
              <w:t>Zdrowie publiczne i promocja zdrowia</w:t>
            </w:r>
          </w:p>
        </w:tc>
        <w:tc>
          <w:tcPr>
            <w:tcW w:w="1985" w:type="dxa"/>
            <w:shd w:val="clear" w:color="auto" w:fill="auto"/>
            <w:vAlign w:val="center"/>
          </w:tcPr>
          <w:p w14:paraId="6C8F1D39" w14:textId="26725686" w:rsidR="00D768D6" w:rsidRPr="00F476D9" w:rsidRDefault="00D768D6" w:rsidP="00D768D6">
            <w:pPr>
              <w:jc w:val="center"/>
              <w:rPr>
                <w:rFonts w:ascii="Cambria" w:hAnsi="Cambria"/>
                <w:sz w:val="20"/>
                <w:szCs w:val="20"/>
              </w:rPr>
            </w:pPr>
            <w:r w:rsidRPr="00F476D9">
              <w:rPr>
                <w:rFonts w:ascii="Cambria" w:hAnsi="Cambria"/>
                <w:sz w:val="20"/>
                <w:szCs w:val="20"/>
              </w:rPr>
              <w:t>Wykład/ćwiczenia</w:t>
            </w:r>
          </w:p>
        </w:tc>
        <w:tc>
          <w:tcPr>
            <w:tcW w:w="1167" w:type="dxa"/>
            <w:shd w:val="clear" w:color="auto" w:fill="auto"/>
            <w:vAlign w:val="center"/>
          </w:tcPr>
          <w:p w14:paraId="4960F724" w14:textId="0B6E0F4D" w:rsidR="00D768D6" w:rsidRPr="00F476D9" w:rsidRDefault="00D768D6" w:rsidP="00D768D6">
            <w:pPr>
              <w:jc w:val="center"/>
              <w:rPr>
                <w:rFonts w:ascii="Cambria" w:hAnsi="Cambria"/>
                <w:b/>
                <w:bCs/>
                <w:color w:val="000000"/>
                <w:sz w:val="20"/>
                <w:szCs w:val="20"/>
              </w:rPr>
            </w:pPr>
            <w:r w:rsidRPr="00F476D9">
              <w:rPr>
                <w:rFonts w:ascii="Cambria" w:hAnsi="Cambria"/>
                <w:b/>
                <w:bCs/>
                <w:color w:val="000000"/>
                <w:sz w:val="20"/>
                <w:szCs w:val="20"/>
              </w:rPr>
              <w:t>30</w:t>
            </w:r>
          </w:p>
        </w:tc>
        <w:tc>
          <w:tcPr>
            <w:tcW w:w="1101" w:type="dxa"/>
            <w:shd w:val="clear" w:color="auto" w:fill="auto"/>
            <w:vAlign w:val="center"/>
          </w:tcPr>
          <w:p w14:paraId="27F5EBFB" w14:textId="184DAE6E" w:rsidR="00D768D6" w:rsidRPr="00F476D9" w:rsidRDefault="00D768D6" w:rsidP="00D768D6">
            <w:pPr>
              <w:spacing w:before="120" w:after="120"/>
              <w:jc w:val="center"/>
              <w:rPr>
                <w:rFonts w:ascii="Cambria" w:hAnsi="Cambria"/>
                <w:b/>
                <w:bCs/>
                <w:color w:val="000000"/>
                <w:sz w:val="20"/>
                <w:szCs w:val="20"/>
              </w:rPr>
            </w:pPr>
            <w:r w:rsidRPr="00F476D9">
              <w:rPr>
                <w:rFonts w:ascii="Cambria" w:hAnsi="Cambria"/>
                <w:b/>
                <w:bCs/>
                <w:color w:val="000000"/>
                <w:sz w:val="20"/>
                <w:szCs w:val="20"/>
              </w:rPr>
              <w:t>2</w:t>
            </w:r>
          </w:p>
        </w:tc>
      </w:tr>
      <w:tr w:rsidR="00D768D6" w:rsidRPr="00F476D9" w14:paraId="332161CF" w14:textId="77777777" w:rsidTr="000932A4">
        <w:tc>
          <w:tcPr>
            <w:tcW w:w="4673" w:type="dxa"/>
            <w:shd w:val="clear" w:color="auto" w:fill="auto"/>
            <w:vAlign w:val="center"/>
          </w:tcPr>
          <w:p w14:paraId="7AFAC5F7" w14:textId="49EC4930" w:rsidR="00D768D6" w:rsidRPr="00F476D9" w:rsidRDefault="00D768D6" w:rsidP="00D768D6">
            <w:pPr>
              <w:rPr>
                <w:rFonts w:ascii="Cambria" w:hAnsi="Cambria"/>
                <w:color w:val="000000"/>
                <w:sz w:val="20"/>
                <w:szCs w:val="20"/>
              </w:rPr>
            </w:pPr>
            <w:r w:rsidRPr="00F476D9">
              <w:rPr>
                <w:rFonts w:ascii="Cambria" w:hAnsi="Cambria"/>
                <w:color w:val="000000"/>
                <w:sz w:val="20"/>
                <w:szCs w:val="20"/>
              </w:rPr>
              <w:t>Wielokulturowość w ratownictwie medycznym / stres i wypalenie zawodowe ratownika medycznego</w:t>
            </w:r>
          </w:p>
        </w:tc>
        <w:tc>
          <w:tcPr>
            <w:tcW w:w="1985" w:type="dxa"/>
            <w:shd w:val="clear" w:color="auto" w:fill="auto"/>
            <w:vAlign w:val="center"/>
          </w:tcPr>
          <w:p w14:paraId="01898341" w14:textId="08C09A52" w:rsidR="00D768D6" w:rsidRPr="00F476D9" w:rsidRDefault="00D768D6" w:rsidP="00D768D6">
            <w:pPr>
              <w:jc w:val="center"/>
              <w:rPr>
                <w:rFonts w:ascii="Cambria" w:hAnsi="Cambria"/>
                <w:sz w:val="20"/>
                <w:szCs w:val="20"/>
              </w:rPr>
            </w:pPr>
            <w:r w:rsidRPr="00F476D9">
              <w:rPr>
                <w:rFonts w:ascii="Cambria" w:hAnsi="Cambria"/>
                <w:sz w:val="20"/>
                <w:szCs w:val="20"/>
              </w:rPr>
              <w:t>Wykład/ćwiczenia</w:t>
            </w:r>
          </w:p>
        </w:tc>
        <w:tc>
          <w:tcPr>
            <w:tcW w:w="1167" w:type="dxa"/>
            <w:shd w:val="clear" w:color="auto" w:fill="auto"/>
            <w:vAlign w:val="center"/>
          </w:tcPr>
          <w:p w14:paraId="137D0518" w14:textId="5FECF422" w:rsidR="00D768D6" w:rsidRPr="00F476D9" w:rsidRDefault="00D768D6" w:rsidP="00D768D6">
            <w:pPr>
              <w:jc w:val="center"/>
              <w:rPr>
                <w:rFonts w:ascii="Cambria" w:hAnsi="Cambria"/>
                <w:b/>
                <w:bCs/>
                <w:color w:val="000000"/>
                <w:sz w:val="20"/>
                <w:szCs w:val="20"/>
              </w:rPr>
            </w:pPr>
            <w:r w:rsidRPr="00F476D9">
              <w:rPr>
                <w:rFonts w:ascii="Cambria" w:hAnsi="Cambria"/>
                <w:b/>
                <w:bCs/>
                <w:color w:val="000000"/>
                <w:sz w:val="20"/>
                <w:szCs w:val="20"/>
              </w:rPr>
              <w:t>35</w:t>
            </w:r>
          </w:p>
        </w:tc>
        <w:tc>
          <w:tcPr>
            <w:tcW w:w="1101" w:type="dxa"/>
            <w:shd w:val="clear" w:color="auto" w:fill="auto"/>
            <w:vAlign w:val="center"/>
          </w:tcPr>
          <w:p w14:paraId="3E393134" w14:textId="205EACF9" w:rsidR="00D768D6" w:rsidRPr="00F476D9" w:rsidRDefault="00D768D6" w:rsidP="00D768D6">
            <w:pPr>
              <w:spacing w:before="120" w:after="120"/>
              <w:jc w:val="center"/>
              <w:rPr>
                <w:rFonts w:ascii="Cambria" w:hAnsi="Cambria"/>
                <w:b/>
                <w:bCs/>
                <w:color w:val="000000"/>
                <w:sz w:val="20"/>
                <w:szCs w:val="20"/>
              </w:rPr>
            </w:pPr>
            <w:r w:rsidRPr="00F476D9">
              <w:rPr>
                <w:rFonts w:ascii="Cambria" w:hAnsi="Cambria"/>
                <w:b/>
                <w:bCs/>
                <w:color w:val="000000"/>
                <w:sz w:val="20"/>
                <w:szCs w:val="20"/>
              </w:rPr>
              <w:t>2</w:t>
            </w:r>
          </w:p>
        </w:tc>
      </w:tr>
      <w:tr w:rsidR="00D768D6" w:rsidRPr="00F476D9" w14:paraId="755F7530" w14:textId="77777777" w:rsidTr="000932A4">
        <w:tc>
          <w:tcPr>
            <w:tcW w:w="4673" w:type="dxa"/>
            <w:shd w:val="clear" w:color="auto" w:fill="auto"/>
            <w:vAlign w:val="center"/>
          </w:tcPr>
          <w:p w14:paraId="22B21020" w14:textId="6B1E8028" w:rsidR="00D768D6" w:rsidRPr="00F476D9" w:rsidRDefault="00D768D6" w:rsidP="00D768D6">
            <w:pPr>
              <w:rPr>
                <w:rFonts w:ascii="Cambria" w:hAnsi="Cambria"/>
                <w:color w:val="000000"/>
                <w:sz w:val="20"/>
                <w:szCs w:val="20"/>
              </w:rPr>
            </w:pPr>
            <w:r w:rsidRPr="00F476D9">
              <w:rPr>
                <w:rFonts w:ascii="Cambria" w:hAnsi="Cambria"/>
                <w:color w:val="000000"/>
                <w:sz w:val="20"/>
                <w:szCs w:val="20"/>
              </w:rPr>
              <w:t xml:space="preserve">Kwalifikowana pierwsza pomoc </w:t>
            </w:r>
          </w:p>
        </w:tc>
        <w:tc>
          <w:tcPr>
            <w:tcW w:w="1985" w:type="dxa"/>
            <w:shd w:val="clear" w:color="auto" w:fill="auto"/>
            <w:vAlign w:val="center"/>
          </w:tcPr>
          <w:p w14:paraId="242171DF" w14:textId="0C27651D" w:rsidR="00D768D6" w:rsidRPr="00F476D9" w:rsidRDefault="00D768D6" w:rsidP="00D768D6">
            <w:pPr>
              <w:jc w:val="center"/>
              <w:rPr>
                <w:rFonts w:ascii="Cambria" w:hAnsi="Cambria"/>
                <w:sz w:val="20"/>
                <w:szCs w:val="20"/>
              </w:rPr>
            </w:pPr>
            <w:r w:rsidRPr="00F476D9">
              <w:rPr>
                <w:rFonts w:ascii="Cambria" w:hAnsi="Cambria"/>
                <w:sz w:val="20"/>
                <w:szCs w:val="20"/>
              </w:rPr>
              <w:t>Wykład/ćwiczenia</w:t>
            </w:r>
          </w:p>
        </w:tc>
        <w:tc>
          <w:tcPr>
            <w:tcW w:w="1167" w:type="dxa"/>
            <w:shd w:val="clear" w:color="auto" w:fill="auto"/>
            <w:vAlign w:val="center"/>
          </w:tcPr>
          <w:p w14:paraId="321A2E1C" w14:textId="5E5EB046" w:rsidR="00D768D6" w:rsidRPr="00F476D9" w:rsidRDefault="00D768D6" w:rsidP="00D768D6">
            <w:pPr>
              <w:jc w:val="center"/>
              <w:rPr>
                <w:rFonts w:ascii="Cambria" w:hAnsi="Cambria"/>
                <w:b/>
                <w:bCs/>
                <w:color w:val="000000"/>
                <w:sz w:val="20"/>
                <w:szCs w:val="20"/>
              </w:rPr>
            </w:pPr>
            <w:r w:rsidRPr="00F476D9">
              <w:rPr>
                <w:rFonts w:ascii="Cambria" w:hAnsi="Cambria"/>
                <w:b/>
                <w:bCs/>
                <w:color w:val="000000"/>
                <w:sz w:val="20"/>
                <w:szCs w:val="20"/>
              </w:rPr>
              <w:t>70</w:t>
            </w:r>
          </w:p>
        </w:tc>
        <w:tc>
          <w:tcPr>
            <w:tcW w:w="1101" w:type="dxa"/>
            <w:shd w:val="clear" w:color="auto" w:fill="auto"/>
            <w:vAlign w:val="center"/>
          </w:tcPr>
          <w:p w14:paraId="3167C78F" w14:textId="719D43BF" w:rsidR="00D768D6" w:rsidRPr="00F476D9" w:rsidRDefault="00D768D6" w:rsidP="00D768D6">
            <w:pPr>
              <w:spacing w:before="120" w:after="120"/>
              <w:jc w:val="center"/>
              <w:rPr>
                <w:rFonts w:ascii="Cambria" w:hAnsi="Cambria"/>
                <w:b/>
                <w:bCs/>
                <w:color w:val="000000"/>
                <w:sz w:val="20"/>
                <w:szCs w:val="20"/>
              </w:rPr>
            </w:pPr>
            <w:r w:rsidRPr="00F476D9">
              <w:rPr>
                <w:rFonts w:ascii="Cambria" w:hAnsi="Cambria"/>
                <w:b/>
                <w:bCs/>
                <w:color w:val="000000"/>
                <w:sz w:val="20"/>
                <w:szCs w:val="20"/>
              </w:rPr>
              <w:t>5</w:t>
            </w:r>
          </w:p>
        </w:tc>
      </w:tr>
      <w:tr w:rsidR="00D768D6" w:rsidRPr="00F476D9" w14:paraId="003CEF20" w14:textId="77777777" w:rsidTr="000932A4">
        <w:tc>
          <w:tcPr>
            <w:tcW w:w="4673" w:type="dxa"/>
            <w:shd w:val="clear" w:color="auto" w:fill="auto"/>
            <w:vAlign w:val="center"/>
          </w:tcPr>
          <w:p w14:paraId="0687D017" w14:textId="546E865F" w:rsidR="00D768D6" w:rsidRPr="00F476D9" w:rsidRDefault="00D768D6" w:rsidP="00D768D6">
            <w:pPr>
              <w:rPr>
                <w:rFonts w:ascii="Cambria" w:hAnsi="Cambria"/>
                <w:color w:val="000000"/>
                <w:sz w:val="20"/>
                <w:szCs w:val="20"/>
              </w:rPr>
            </w:pPr>
            <w:r w:rsidRPr="00F476D9">
              <w:rPr>
                <w:rFonts w:ascii="Cambria" w:hAnsi="Cambria"/>
                <w:color w:val="000000"/>
                <w:sz w:val="20"/>
                <w:szCs w:val="20"/>
              </w:rPr>
              <w:t>Komunikacja interpersonalna w zespole</w:t>
            </w:r>
          </w:p>
        </w:tc>
        <w:tc>
          <w:tcPr>
            <w:tcW w:w="1985" w:type="dxa"/>
            <w:shd w:val="clear" w:color="auto" w:fill="auto"/>
            <w:vAlign w:val="center"/>
          </w:tcPr>
          <w:p w14:paraId="2346AF51" w14:textId="2F25D489" w:rsidR="00D768D6" w:rsidRPr="00F476D9" w:rsidRDefault="00D768D6" w:rsidP="00D768D6">
            <w:pPr>
              <w:jc w:val="center"/>
              <w:rPr>
                <w:rFonts w:ascii="Cambria" w:hAnsi="Cambria"/>
                <w:sz w:val="20"/>
                <w:szCs w:val="20"/>
              </w:rPr>
            </w:pPr>
            <w:r w:rsidRPr="00F476D9">
              <w:rPr>
                <w:rFonts w:ascii="Cambria" w:hAnsi="Cambria"/>
                <w:sz w:val="20"/>
                <w:szCs w:val="20"/>
              </w:rPr>
              <w:t>Wykład/ćwiczenia</w:t>
            </w:r>
          </w:p>
        </w:tc>
        <w:tc>
          <w:tcPr>
            <w:tcW w:w="1167" w:type="dxa"/>
            <w:shd w:val="clear" w:color="auto" w:fill="auto"/>
            <w:vAlign w:val="center"/>
          </w:tcPr>
          <w:p w14:paraId="69C0694D" w14:textId="5957666E" w:rsidR="00D768D6" w:rsidRPr="00F476D9" w:rsidRDefault="00D768D6" w:rsidP="00D768D6">
            <w:pPr>
              <w:jc w:val="center"/>
              <w:rPr>
                <w:rFonts w:ascii="Cambria" w:hAnsi="Cambria"/>
                <w:b/>
                <w:bCs/>
                <w:color w:val="000000"/>
                <w:sz w:val="20"/>
                <w:szCs w:val="20"/>
              </w:rPr>
            </w:pPr>
            <w:r w:rsidRPr="00F476D9">
              <w:rPr>
                <w:rFonts w:ascii="Cambria" w:hAnsi="Cambria"/>
                <w:b/>
                <w:bCs/>
                <w:color w:val="000000"/>
                <w:sz w:val="20"/>
                <w:szCs w:val="20"/>
              </w:rPr>
              <w:t>35</w:t>
            </w:r>
          </w:p>
        </w:tc>
        <w:tc>
          <w:tcPr>
            <w:tcW w:w="1101" w:type="dxa"/>
            <w:shd w:val="clear" w:color="auto" w:fill="auto"/>
            <w:vAlign w:val="center"/>
          </w:tcPr>
          <w:p w14:paraId="159495A1" w14:textId="090181ED" w:rsidR="00D768D6" w:rsidRPr="00F476D9" w:rsidRDefault="00D768D6" w:rsidP="00D768D6">
            <w:pPr>
              <w:spacing w:before="120" w:after="120"/>
              <w:jc w:val="center"/>
              <w:rPr>
                <w:rFonts w:ascii="Cambria" w:hAnsi="Cambria"/>
                <w:b/>
                <w:bCs/>
                <w:color w:val="000000"/>
                <w:sz w:val="20"/>
                <w:szCs w:val="20"/>
              </w:rPr>
            </w:pPr>
            <w:r w:rsidRPr="00F476D9">
              <w:rPr>
                <w:rFonts w:ascii="Cambria" w:hAnsi="Cambria"/>
                <w:b/>
                <w:bCs/>
                <w:color w:val="000000"/>
                <w:sz w:val="20"/>
                <w:szCs w:val="20"/>
              </w:rPr>
              <w:t>2</w:t>
            </w:r>
          </w:p>
        </w:tc>
      </w:tr>
      <w:tr w:rsidR="00D768D6" w:rsidRPr="00F476D9" w14:paraId="36392A0E" w14:textId="77777777" w:rsidTr="000932A4">
        <w:tc>
          <w:tcPr>
            <w:tcW w:w="4673" w:type="dxa"/>
            <w:shd w:val="clear" w:color="auto" w:fill="auto"/>
            <w:vAlign w:val="center"/>
          </w:tcPr>
          <w:p w14:paraId="3CAE437E" w14:textId="194357A1" w:rsidR="00D768D6" w:rsidRPr="00F476D9" w:rsidRDefault="00D768D6" w:rsidP="00D768D6">
            <w:pPr>
              <w:rPr>
                <w:rFonts w:ascii="Cambria" w:hAnsi="Cambria"/>
                <w:color w:val="000000"/>
                <w:sz w:val="20"/>
                <w:szCs w:val="20"/>
              </w:rPr>
            </w:pPr>
            <w:r w:rsidRPr="00F476D9">
              <w:rPr>
                <w:rFonts w:ascii="Cambria" w:hAnsi="Cambria"/>
                <w:color w:val="000000"/>
                <w:sz w:val="20"/>
                <w:szCs w:val="20"/>
              </w:rPr>
              <w:t>Przemieszczanie i transport chorych i poszkodowanych</w:t>
            </w:r>
          </w:p>
        </w:tc>
        <w:tc>
          <w:tcPr>
            <w:tcW w:w="1985" w:type="dxa"/>
            <w:shd w:val="clear" w:color="auto" w:fill="auto"/>
            <w:vAlign w:val="center"/>
          </w:tcPr>
          <w:p w14:paraId="045FFA57" w14:textId="47856E24" w:rsidR="00D768D6" w:rsidRPr="00F476D9" w:rsidRDefault="00D768D6" w:rsidP="00D768D6">
            <w:pPr>
              <w:jc w:val="center"/>
              <w:rPr>
                <w:rFonts w:ascii="Cambria" w:hAnsi="Cambria"/>
                <w:sz w:val="20"/>
                <w:szCs w:val="20"/>
              </w:rPr>
            </w:pPr>
            <w:r w:rsidRPr="00F476D9">
              <w:rPr>
                <w:rFonts w:ascii="Cambria" w:hAnsi="Cambria"/>
                <w:sz w:val="20"/>
                <w:szCs w:val="20"/>
              </w:rPr>
              <w:t>ćwiczenia</w:t>
            </w:r>
          </w:p>
        </w:tc>
        <w:tc>
          <w:tcPr>
            <w:tcW w:w="1167" w:type="dxa"/>
            <w:shd w:val="clear" w:color="auto" w:fill="auto"/>
            <w:vAlign w:val="center"/>
          </w:tcPr>
          <w:p w14:paraId="71139AFE" w14:textId="64DF2CD3" w:rsidR="00D768D6" w:rsidRPr="00F476D9" w:rsidRDefault="00D768D6" w:rsidP="00D768D6">
            <w:pPr>
              <w:jc w:val="center"/>
              <w:rPr>
                <w:rFonts w:ascii="Cambria" w:hAnsi="Cambria"/>
                <w:b/>
                <w:bCs/>
                <w:color w:val="000000"/>
                <w:sz w:val="20"/>
                <w:szCs w:val="20"/>
              </w:rPr>
            </w:pPr>
            <w:r w:rsidRPr="00F476D9">
              <w:rPr>
                <w:rFonts w:ascii="Cambria" w:hAnsi="Cambria"/>
                <w:b/>
                <w:bCs/>
                <w:color w:val="000000"/>
                <w:sz w:val="20"/>
                <w:szCs w:val="20"/>
              </w:rPr>
              <w:t>30</w:t>
            </w:r>
          </w:p>
        </w:tc>
        <w:tc>
          <w:tcPr>
            <w:tcW w:w="1101" w:type="dxa"/>
            <w:shd w:val="clear" w:color="auto" w:fill="auto"/>
            <w:vAlign w:val="center"/>
          </w:tcPr>
          <w:p w14:paraId="182DF5BE" w14:textId="60C77B02" w:rsidR="00D768D6" w:rsidRPr="00F476D9" w:rsidRDefault="00D768D6" w:rsidP="00D768D6">
            <w:pPr>
              <w:spacing w:before="120" w:after="120"/>
              <w:jc w:val="center"/>
              <w:rPr>
                <w:rFonts w:ascii="Cambria" w:hAnsi="Cambria"/>
                <w:b/>
                <w:bCs/>
                <w:color w:val="000000"/>
                <w:sz w:val="20"/>
                <w:szCs w:val="20"/>
              </w:rPr>
            </w:pPr>
            <w:r w:rsidRPr="00F476D9">
              <w:rPr>
                <w:rFonts w:ascii="Cambria" w:hAnsi="Cambria"/>
                <w:b/>
                <w:bCs/>
                <w:color w:val="000000"/>
                <w:sz w:val="20"/>
                <w:szCs w:val="20"/>
              </w:rPr>
              <w:t>2</w:t>
            </w:r>
          </w:p>
        </w:tc>
      </w:tr>
      <w:tr w:rsidR="00D768D6" w:rsidRPr="00F476D9" w14:paraId="78550EE1" w14:textId="77777777" w:rsidTr="000932A4">
        <w:tc>
          <w:tcPr>
            <w:tcW w:w="4673" w:type="dxa"/>
            <w:shd w:val="clear" w:color="auto" w:fill="auto"/>
            <w:vAlign w:val="center"/>
          </w:tcPr>
          <w:p w14:paraId="4A0F1F1F" w14:textId="7D8EDE0E" w:rsidR="00D768D6" w:rsidRPr="00F476D9" w:rsidRDefault="00D768D6" w:rsidP="00D768D6">
            <w:pPr>
              <w:rPr>
                <w:rFonts w:ascii="Cambria" w:hAnsi="Cambria"/>
                <w:color w:val="000000"/>
                <w:sz w:val="20"/>
                <w:szCs w:val="20"/>
              </w:rPr>
            </w:pPr>
            <w:r w:rsidRPr="00F476D9">
              <w:rPr>
                <w:rFonts w:ascii="Cambria" w:hAnsi="Cambria"/>
                <w:color w:val="000000"/>
                <w:sz w:val="20"/>
                <w:szCs w:val="20"/>
              </w:rPr>
              <w:t xml:space="preserve">Zajęcia sprawnościowe z elementami ratownictwa </w:t>
            </w:r>
            <w:r w:rsidRPr="00F476D9">
              <w:rPr>
                <w:rFonts w:ascii="Cambria" w:hAnsi="Cambria"/>
                <w:sz w:val="20"/>
                <w:szCs w:val="20"/>
              </w:rPr>
              <w:t>specjalistycznego i samoobrony</w:t>
            </w:r>
          </w:p>
        </w:tc>
        <w:tc>
          <w:tcPr>
            <w:tcW w:w="1985" w:type="dxa"/>
            <w:shd w:val="clear" w:color="auto" w:fill="auto"/>
            <w:vAlign w:val="center"/>
          </w:tcPr>
          <w:p w14:paraId="4129BF67" w14:textId="6CE9AC07" w:rsidR="00D768D6" w:rsidRPr="00F476D9" w:rsidRDefault="00D768D6" w:rsidP="00D768D6">
            <w:pPr>
              <w:jc w:val="center"/>
              <w:rPr>
                <w:rFonts w:ascii="Cambria" w:hAnsi="Cambria"/>
                <w:sz w:val="20"/>
                <w:szCs w:val="20"/>
              </w:rPr>
            </w:pPr>
            <w:r w:rsidRPr="00F476D9">
              <w:rPr>
                <w:rFonts w:ascii="Cambria" w:hAnsi="Cambria"/>
                <w:sz w:val="20"/>
                <w:szCs w:val="20"/>
              </w:rPr>
              <w:t>ćwiczenia</w:t>
            </w:r>
          </w:p>
        </w:tc>
        <w:tc>
          <w:tcPr>
            <w:tcW w:w="1167" w:type="dxa"/>
            <w:shd w:val="clear" w:color="auto" w:fill="auto"/>
            <w:vAlign w:val="center"/>
          </w:tcPr>
          <w:p w14:paraId="79A0B5C5" w14:textId="5B798CF1" w:rsidR="00D768D6" w:rsidRPr="00F476D9" w:rsidRDefault="00D768D6" w:rsidP="00D768D6">
            <w:pPr>
              <w:jc w:val="center"/>
              <w:rPr>
                <w:rFonts w:ascii="Cambria" w:hAnsi="Cambria"/>
                <w:b/>
                <w:bCs/>
                <w:color w:val="000000"/>
                <w:sz w:val="20"/>
                <w:szCs w:val="20"/>
              </w:rPr>
            </w:pPr>
            <w:r w:rsidRPr="00F476D9">
              <w:rPr>
                <w:rFonts w:ascii="Cambria" w:hAnsi="Cambria"/>
                <w:b/>
                <w:bCs/>
                <w:color w:val="000000"/>
                <w:sz w:val="20"/>
                <w:szCs w:val="20"/>
              </w:rPr>
              <w:t>90</w:t>
            </w:r>
          </w:p>
        </w:tc>
        <w:tc>
          <w:tcPr>
            <w:tcW w:w="1101" w:type="dxa"/>
            <w:shd w:val="clear" w:color="auto" w:fill="auto"/>
            <w:vAlign w:val="center"/>
          </w:tcPr>
          <w:p w14:paraId="256A413A" w14:textId="6120D1E4" w:rsidR="00D768D6" w:rsidRPr="00F476D9" w:rsidRDefault="00D768D6" w:rsidP="00D768D6">
            <w:pPr>
              <w:spacing w:before="120" w:after="120"/>
              <w:jc w:val="center"/>
              <w:rPr>
                <w:rFonts w:ascii="Cambria" w:hAnsi="Cambria"/>
                <w:b/>
                <w:bCs/>
                <w:color w:val="000000"/>
                <w:sz w:val="20"/>
                <w:szCs w:val="20"/>
              </w:rPr>
            </w:pPr>
            <w:r w:rsidRPr="00F476D9">
              <w:rPr>
                <w:rFonts w:ascii="Cambria" w:hAnsi="Cambria"/>
                <w:b/>
                <w:bCs/>
                <w:color w:val="000000"/>
                <w:sz w:val="20"/>
                <w:szCs w:val="20"/>
              </w:rPr>
              <w:t>4</w:t>
            </w:r>
          </w:p>
        </w:tc>
      </w:tr>
      <w:tr w:rsidR="00D768D6" w:rsidRPr="00F476D9" w14:paraId="0FBA22DB" w14:textId="77777777" w:rsidTr="000932A4">
        <w:tc>
          <w:tcPr>
            <w:tcW w:w="4673" w:type="dxa"/>
            <w:shd w:val="clear" w:color="auto" w:fill="auto"/>
            <w:vAlign w:val="center"/>
          </w:tcPr>
          <w:p w14:paraId="7228D282" w14:textId="3D933018" w:rsidR="00D768D6" w:rsidRPr="00F476D9" w:rsidRDefault="00D768D6" w:rsidP="00D768D6">
            <w:pPr>
              <w:rPr>
                <w:rFonts w:ascii="Cambria" w:hAnsi="Cambria"/>
                <w:color w:val="000000"/>
                <w:sz w:val="20"/>
                <w:szCs w:val="20"/>
              </w:rPr>
            </w:pPr>
            <w:r w:rsidRPr="00F476D9">
              <w:rPr>
                <w:rFonts w:ascii="Cambria" w:hAnsi="Cambria"/>
                <w:color w:val="000000"/>
                <w:sz w:val="20"/>
                <w:szCs w:val="20"/>
              </w:rPr>
              <w:t>Seminarium dyplomowe</w:t>
            </w:r>
          </w:p>
        </w:tc>
        <w:tc>
          <w:tcPr>
            <w:tcW w:w="1985" w:type="dxa"/>
            <w:shd w:val="clear" w:color="auto" w:fill="auto"/>
            <w:vAlign w:val="center"/>
          </w:tcPr>
          <w:p w14:paraId="2320C056" w14:textId="52A8D897" w:rsidR="00D768D6" w:rsidRPr="00F476D9" w:rsidRDefault="00D768D6" w:rsidP="00D768D6">
            <w:pPr>
              <w:jc w:val="center"/>
              <w:rPr>
                <w:rFonts w:ascii="Cambria" w:hAnsi="Cambria"/>
                <w:sz w:val="20"/>
                <w:szCs w:val="20"/>
              </w:rPr>
            </w:pPr>
            <w:r w:rsidRPr="00F476D9">
              <w:rPr>
                <w:rFonts w:ascii="Cambria" w:hAnsi="Cambria"/>
                <w:sz w:val="20"/>
                <w:szCs w:val="20"/>
              </w:rPr>
              <w:t>seminarium</w:t>
            </w:r>
          </w:p>
        </w:tc>
        <w:tc>
          <w:tcPr>
            <w:tcW w:w="1167" w:type="dxa"/>
            <w:shd w:val="clear" w:color="auto" w:fill="auto"/>
            <w:vAlign w:val="center"/>
          </w:tcPr>
          <w:p w14:paraId="3A7F6781" w14:textId="328A0AD3" w:rsidR="00D768D6" w:rsidRPr="00F476D9" w:rsidRDefault="00D768D6" w:rsidP="00D768D6">
            <w:pPr>
              <w:jc w:val="center"/>
              <w:rPr>
                <w:rFonts w:ascii="Cambria" w:hAnsi="Cambria"/>
                <w:b/>
                <w:bCs/>
                <w:color w:val="000000"/>
                <w:sz w:val="20"/>
                <w:szCs w:val="20"/>
              </w:rPr>
            </w:pPr>
            <w:r w:rsidRPr="00F476D9">
              <w:rPr>
                <w:rFonts w:ascii="Cambria" w:hAnsi="Cambria"/>
                <w:b/>
                <w:bCs/>
                <w:color w:val="000000"/>
                <w:sz w:val="20"/>
                <w:szCs w:val="20"/>
              </w:rPr>
              <w:t>90</w:t>
            </w:r>
          </w:p>
        </w:tc>
        <w:tc>
          <w:tcPr>
            <w:tcW w:w="1101" w:type="dxa"/>
            <w:shd w:val="clear" w:color="auto" w:fill="auto"/>
            <w:vAlign w:val="center"/>
          </w:tcPr>
          <w:p w14:paraId="44B2858C" w14:textId="74CDFEB1" w:rsidR="00D768D6" w:rsidRPr="00F476D9" w:rsidRDefault="00D768D6" w:rsidP="00D768D6">
            <w:pPr>
              <w:spacing w:before="120" w:after="120"/>
              <w:jc w:val="center"/>
              <w:rPr>
                <w:rFonts w:ascii="Cambria" w:hAnsi="Cambria"/>
                <w:b/>
                <w:bCs/>
                <w:color w:val="000000"/>
                <w:sz w:val="20"/>
                <w:szCs w:val="20"/>
              </w:rPr>
            </w:pPr>
            <w:r w:rsidRPr="00F476D9">
              <w:rPr>
                <w:rFonts w:ascii="Cambria" w:hAnsi="Cambria"/>
                <w:b/>
                <w:bCs/>
                <w:color w:val="000000"/>
                <w:sz w:val="20"/>
                <w:szCs w:val="20"/>
              </w:rPr>
              <w:t>7</w:t>
            </w:r>
          </w:p>
        </w:tc>
      </w:tr>
      <w:tr w:rsidR="00D768D6" w:rsidRPr="00F476D9" w14:paraId="6222CB2A" w14:textId="77777777" w:rsidTr="000932A4">
        <w:tc>
          <w:tcPr>
            <w:tcW w:w="4673" w:type="dxa"/>
            <w:shd w:val="clear" w:color="auto" w:fill="auto"/>
            <w:vAlign w:val="center"/>
          </w:tcPr>
          <w:p w14:paraId="72D7DA9C" w14:textId="2B92593D" w:rsidR="00D768D6" w:rsidRPr="00F476D9" w:rsidRDefault="00D768D6" w:rsidP="00D768D6">
            <w:pPr>
              <w:rPr>
                <w:rFonts w:ascii="Cambria" w:hAnsi="Cambria"/>
                <w:color w:val="000000"/>
                <w:sz w:val="20"/>
                <w:szCs w:val="20"/>
              </w:rPr>
            </w:pPr>
            <w:r w:rsidRPr="00F476D9">
              <w:rPr>
                <w:rFonts w:ascii="Cambria" w:hAnsi="Cambria"/>
                <w:color w:val="000000"/>
                <w:sz w:val="20"/>
                <w:szCs w:val="20"/>
              </w:rPr>
              <w:t>Telemedycyna w ratownictwie medycznym</w:t>
            </w:r>
          </w:p>
        </w:tc>
        <w:tc>
          <w:tcPr>
            <w:tcW w:w="1985" w:type="dxa"/>
            <w:shd w:val="clear" w:color="auto" w:fill="auto"/>
            <w:vAlign w:val="center"/>
          </w:tcPr>
          <w:p w14:paraId="5DEA9592" w14:textId="28764EE1" w:rsidR="00D768D6" w:rsidRPr="00F476D9" w:rsidRDefault="00D768D6" w:rsidP="00D768D6">
            <w:pPr>
              <w:jc w:val="center"/>
              <w:rPr>
                <w:rFonts w:ascii="Cambria" w:hAnsi="Cambria"/>
                <w:sz w:val="20"/>
                <w:szCs w:val="20"/>
              </w:rPr>
            </w:pPr>
            <w:r w:rsidRPr="00F476D9">
              <w:rPr>
                <w:rFonts w:ascii="Cambria" w:hAnsi="Cambria"/>
                <w:sz w:val="20"/>
                <w:szCs w:val="20"/>
              </w:rPr>
              <w:t>Wykład/ćwiczenia</w:t>
            </w:r>
          </w:p>
        </w:tc>
        <w:tc>
          <w:tcPr>
            <w:tcW w:w="1167" w:type="dxa"/>
            <w:shd w:val="clear" w:color="auto" w:fill="auto"/>
            <w:vAlign w:val="center"/>
          </w:tcPr>
          <w:p w14:paraId="0B78E878" w14:textId="5DBCDFC9" w:rsidR="00D768D6" w:rsidRPr="00F476D9" w:rsidRDefault="00D768D6" w:rsidP="00D768D6">
            <w:pPr>
              <w:jc w:val="center"/>
              <w:rPr>
                <w:rFonts w:ascii="Cambria" w:hAnsi="Cambria"/>
                <w:b/>
                <w:bCs/>
                <w:color w:val="000000"/>
                <w:sz w:val="20"/>
                <w:szCs w:val="20"/>
              </w:rPr>
            </w:pPr>
            <w:r w:rsidRPr="00F476D9">
              <w:rPr>
                <w:rFonts w:ascii="Cambria" w:hAnsi="Cambria"/>
                <w:b/>
                <w:bCs/>
                <w:color w:val="000000"/>
                <w:sz w:val="20"/>
                <w:szCs w:val="20"/>
              </w:rPr>
              <w:t>25</w:t>
            </w:r>
          </w:p>
        </w:tc>
        <w:tc>
          <w:tcPr>
            <w:tcW w:w="1101" w:type="dxa"/>
            <w:shd w:val="clear" w:color="auto" w:fill="auto"/>
            <w:vAlign w:val="center"/>
          </w:tcPr>
          <w:p w14:paraId="387B02AF" w14:textId="31E1F7E3" w:rsidR="00D768D6" w:rsidRPr="00F476D9" w:rsidRDefault="00D768D6" w:rsidP="00D768D6">
            <w:pPr>
              <w:spacing w:before="120" w:after="120"/>
              <w:jc w:val="center"/>
              <w:rPr>
                <w:rFonts w:ascii="Cambria" w:hAnsi="Cambria"/>
                <w:b/>
                <w:bCs/>
                <w:color w:val="000000"/>
                <w:sz w:val="20"/>
                <w:szCs w:val="20"/>
              </w:rPr>
            </w:pPr>
            <w:r w:rsidRPr="00F476D9">
              <w:rPr>
                <w:rFonts w:ascii="Cambria" w:hAnsi="Cambria"/>
                <w:b/>
                <w:bCs/>
                <w:color w:val="000000"/>
                <w:sz w:val="20"/>
                <w:szCs w:val="20"/>
              </w:rPr>
              <w:t>1</w:t>
            </w:r>
          </w:p>
        </w:tc>
      </w:tr>
      <w:tr w:rsidR="00D768D6" w:rsidRPr="00F476D9" w14:paraId="1D037F18" w14:textId="77777777" w:rsidTr="000932A4">
        <w:tc>
          <w:tcPr>
            <w:tcW w:w="8926" w:type="dxa"/>
            <w:gridSpan w:val="4"/>
            <w:shd w:val="clear" w:color="auto" w:fill="auto"/>
            <w:vAlign w:val="center"/>
          </w:tcPr>
          <w:p w14:paraId="2315F923" w14:textId="0E506562" w:rsidR="00D768D6" w:rsidRPr="00F476D9" w:rsidRDefault="00D768D6" w:rsidP="00D768D6">
            <w:pPr>
              <w:spacing w:before="120" w:after="120"/>
              <w:jc w:val="center"/>
              <w:rPr>
                <w:rFonts w:ascii="Cambria" w:hAnsi="Cambria"/>
                <w:b/>
                <w:bCs/>
                <w:color w:val="000000"/>
                <w:sz w:val="20"/>
                <w:szCs w:val="20"/>
              </w:rPr>
            </w:pPr>
            <w:r w:rsidRPr="00F476D9">
              <w:rPr>
                <w:rFonts w:ascii="Cambria" w:hAnsi="Cambria"/>
                <w:b/>
                <w:sz w:val="20"/>
                <w:szCs w:val="20"/>
              </w:rPr>
              <w:t>C. Nauki kliniczne</w:t>
            </w:r>
          </w:p>
        </w:tc>
      </w:tr>
      <w:tr w:rsidR="00D768D6" w:rsidRPr="00F476D9" w14:paraId="12777FC2" w14:textId="77777777" w:rsidTr="000932A4">
        <w:tc>
          <w:tcPr>
            <w:tcW w:w="4673" w:type="dxa"/>
            <w:shd w:val="clear" w:color="auto" w:fill="auto"/>
            <w:vAlign w:val="center"/>
          </w:tcPr>
          <w:p w14:paraId="16426D4C" w14:textId="41944DC0" w:rsidR="00D768D6" w:rsidRPr="00F476D9" w:rsidRDefault="00D768D6" w:rsidP="00D768D6">
            <w:pPr>
              <w:rPr>
                <w:rFonts w:ascii="Cambria" w:hAnsi="Cambria"/>
                <w:color w:val="000000"/>
                <w:sz w:val="20"/>
                <w:szCs w:val="20"/>
              </w:rPr>
            </w:pPr>
            <w:r w:rsidRPr="00F476D9">
              <w:rPr>
                <w:rFonts w:ascii="Cambria" w:hAnsi="Cambria"/>
                <w:color w:val="000000"/>
                <w:sz w:val="20"/>
                <w:szCs w:val="20"/>
              </w:rPr>
              <w:t>Pierwsza pomoc i podstawowe czynności ratunkowe BLS</w:t>
            </w:r>
          </w:p>
        </w:tc>
        <w:tc>
          <w:tcPr>
            <w:tcW w:w="1985" w:type="dxa"/>
            <w:shd w:val="clear" w:color="auto" w:fill="auto"/>
            <w:vAlign w:val="center"/>
          </w:tcPr>
          <w:p w14:paraId="0D67C91D" w14:textId="7177A3FA" w:rsidR="00D768D6" w:rsidRPr="00F476D9" w:rsidRDefault="00D768D6" w:rsidP="00D768D6">
            <w:pPr>
              <w:jc w:val="center"/>
              <w:rPr>
                <w:rFonts w:ascii="Cambria" w:hAnsi="Cambria"/>
                <w:sz w:val="20"/>
                <w:szCs w:val="20"/>
              </w:rPr>
            </w:pPr>
            <w:r w:rsidRPr="00F476D9">
              <w:rPr>
                <w:rFonts w:ascii="Cambria" w:hAnsi="Cambria"/>
                <w:sz w:val="20"/>
                <w:szCs w:val="20"/>
              </w:rPr>
              <w:t>ćwiczenia</w:t>
            </w:r>
          </w:p>
        </w:tc>
        <w:tc>
          <w:tcPr>
            <w:tcW w:w="1167" w:type="dxa"/>
            <w:shd w:val="clear" w:color="auto" w:fill="auto"/>
            <w:vAlign w:val="center"/>
          </w:tcPr>
          <w:p w14:paraId="619B2278" w14:textId="15DA96DF" w:rsidR="00D768D6" w:rsidRPr="00F476D9" w:rsidRDefault="00D768D6" w:rsidP="00D768D6">
            <w:pPr>
              <w:jc w:val="center"/>
              <w:rPr>
                <w:rFonts w:ascii="Cambria" w:hAnsi="Cambria"/>
                <w:b/>
                <w:bCs/>
                <w:sz w:val="20"/>
                <w:szCs w:val="20"/>
              </w:rPr>
            </w:pPr>
            <w:r w:rsidRPr="00F476D9">
              <w:rPr>
                <w:rFonts w:ascii="Cambria" w:hAnsi="Cambria"/>
                <w:b/>
                <w:bCs/>
                <w:sz w:val="20"/>
                <w:szCs w:val="20"/>
              </w:rPr>
              <w:t>100</w:t>
            </w:r>
          </w:p>
        </w:tc>
        <w:tc>
          <w:tcPr>
            <w:tcW w:w="1101" w:type="dxa"/>
            <w:shd w:val="clear" w:color="auto" w:fill="auto"/>
            <w:vAlign w:val="center"/>
          </w:tcPr>
          <w:p w14:paraId="178633A2" w14:textId="7DDAB5F6" w:rsidR="00D768D6" w:rsidRPr="00F476D9" w:rsidRDefault="00D768D6" w:rsidP="00D768D6">
            <w:pPr>
              <w:spacing w:before="120" w:after="120"/>
              <w:jc w:val="center"/>
              <w:rPr>
                <w:rFonts w:ascii="Cambria" w:hAnsi="Cambria"/>
                <w:b/>
                <w:bCs/>
                <w:sz w:val="20"/>
                <w:szCs w:val="20"/>
              </w:rPr>
            </w:pPr>
            <w:r w:rsidRPr="00F476D9">
              <w:rPr>
                <w:rFonts w:ascii="Cambria" w:hAnsi="Cambria"/>
                <w:b/>
                <w:bCs/>
                <w:sz w:val="20"/>
                <w:szCs w:val="20"/>
              </w:rPr>
              <w:t>6</w:t>
            </w:r>
          </w:p>
        </w:tc>
      </w:tr>
      <w:tr w:rsidR="00D768D6" w:rsidRPr="00F476D9" w14:paraId="7D1981AD" w14:textId="77777777" w:rsidTr="000932A4">
        <w:tc>
          <w:tcPr>
            <w:tcW w:w="4673" w:type="dxa"/>
            <w:shd w:val="clear" w:color="auto" w:fill="auto"/>
            <w:vAlign w:val="center"/>
          </w:tcPr>
          <w:p w14:paraId="32D66140" w14:textId="179C69D3" w:rsidR="00D768D6" w:rsidRPr="00F476D9" w:rsidRDefault="00D768D6" w:rsidP="00D768D6">
            <w:pPr>
              <w:rPr>
                <w:rFonts w:ascii="Cambria" w:hAnsi="Cambria"/>
                <w:color w:val="000000"/>
                <w:sz w:val="20"/>
                <w:szCs w:val="20"/>
              </w:rPr>
            </w:pPr>
            <w:r w:rsidRPr="00F476D9">
              <w:rPr>
                <w:rFonts w:ascii="Cambria" w:hAnsi="Cambria"/>
                <w:color w:val="000000"/>
                <w:sz w:val="20"/>
                <w:szCs w:val="20"/>
              </w:rPr>
              <w:t>Farmakologia i toksykologia kliniczna</w:t>
            </w:r>
          </w:p>
        </w:tc>
        <w:tc>
          <w:tcPr>
            <w:tcW w:w="1985" w:type="dxa"/>
            <w:shd w:val="clear" w:color="auto" w:fill="auto"/>
            <w:vAlign w:val="center"/>
          </w:tcPr>
          <w:p w14:paraId="655D9942" w14:textId="66948F67" w:rsidR="00D768D6" w:rsidRPr="00F476D9" w:rsidRDefault="00D768D6" w:rsidP="00D768D6">
            <w:pPr>
              <w:jc w:val="center"/>
              <w:rPr>
                <w:rFonts w:ascii="Cambria" w:hAnsi="Cambria"/>
                <w:sz w:val="20"/>
                <w:szCs w:val="20"/>
              </w:rPr>
            </w:pPr>
            <w:r w:rsidRPr="00F476D9">
              <w:rPr>
                <w:rFonts w:ascii="Cambria" w:hAnsi="Cambria"/>
                <w:sz w:val="20"/>
                <w:szCs w:val="20"/>
              </w:rPr>
              <w:t>Wykład/ćwiczenia</w:t>
            </w:r>
          </w:p>
        </w:tc>
        <w:tc>
          <w:tcPr>
            <w:tcW w:w="1167" w:type="dxa"/>
            <w:shd w:val="clear" w:color="auto" w:fill="auto"/>
            <w:vAlign w:val="center"/>
          </w:tcPr>
          <w:p w14:paraId="52CD5DFB" w14:textId="6C4E54C2" w:rsidR="00D768D6" w:rsidRPr="00F476D9" w:rsidRDefault="00D768D6" w:rsidP="00D768D6">
            <w:pPr>
              <w:jc w:val="center"/>
              <w:rPr>
                <w:rFonts w:ascii="Cambria" w:hAnsi="Cambria"/>
                <w:b/>
                <w:bCs/>
                <w:sz w:val="20"/>
                <w:szCs w:val="20"/>
              </w:rPr>
            </w:pPr>
            <w:r w:rsidRPr="00F476D9">
              <w:rPr>
                <w:rFonts w:ascii="Cambria" w:hAnsi="Cambria"/>
                <w:b/>
                <w:bCs/>
                <w:sz w:val="20"/>
                <w:szCs w:val="20"/>
              </w:rPr>
              <w:t>45</w:t>
            </w:r>
          </w:p>
        </w:tc>
        <w:tc>
          <w:tcPr>
            <w:tcW w:w="1101" w:type="dxa"/>
            <w:shd w:val="clear" w:color="auto" w:fill="auto"/>
            <w:vAlign w:val="center"/>
          </w:tcPr>
          <w:p w14:paraId="2B9B3A54" w14:textId="1416775D" w:rsidR="00D768D6" w:rsidRPr="00F476D9" w:rsidRDefault="00D768D6" w:rsidP="00D768D6">
            <w:pPr>
              <w:spacing w:before="120" w:after="120"/>
              <w:jc w:val="center"/>
              <w:rPr>
                <w:rFonts w:ascii="Cambria" w:hAnsi="Cambria"/>
                <w:b/>
                <w:bCs/>
                <w:sz w:val="20"/>
                <w:szCs w:val="20"/>
              </w:rPr>
            </w:pPr>
            <w:r w:rsidRPr="00F476D9">
              <w:rPr>
                <w:rFonts w:ascii="Cambria" w:hAnsi="Cambria"/>
                <w:b/>
                <w:bCs/>
                <w:sz w:val="20"/>
                <w:szCs w:val="20"/>
              </w:rPr>
              <w:t>2</w:t>
            </w:r>
          </w:p>
        </w:tc>
      </w:tr>
      <w:tr w:rsidR="00D768D6" w:rsidRPr="00F476D9" w14:paraId="121DE735" w14:textId="77777777" w:rsidTr="000932A4">
        <w:tc>
          <w:tcPr>
            <w:tcW w:w="4673" w:type="dxa"/>
            <w:shd w:val="clear" w:color="auto" w:fill="auto"/>
            <w:vAlign w:val="center"/>
          </w:tcPr>
          <w:p w14:paraId="531112DB" w14:textId="2D401540" w:rsidR="00D768D6" w:rsidRPr="00F476D9" w:rsidRDefault="00D768D6" w:rsidP="00D768D6">
            <w:pPr>
              <w:rPr>
                <w:rFonts w:ascii="Cambria" w:hAnsi="Cambria"/>
                <w:color w:val="000000"/>
                <w:sz w:val="20"/>
                <w:szCs w:val="20"/>
              </w:rPr>
            </w:pPr>
            <w:r w:rsidRPr="00F476D9">
              <w:rPr>
                <w:rFonts w:ascii="Cambria" w:hAnsi="Cambria"/>
                <w:color w:val="000000"/>
                <w:sz w:val="20"/>
                <w:szCs w:val="20"/>
              </w:rPr>
              <w:t>Podstawowe  zabiegi medyczne i techniki zabiegów medycznych</w:t>
            </w:r>
          </w:p>
        </w:tc>
        <w:tc>
          <w:tcPr>
            <w:tcW w:w="1985" w:type="dxa"/>
            <w:shd w:val="clear" w:color="auto" w:fill="auto"/>
            <w:vAlign w:val="center"/>
          </w:tcPr>
          <w:p w14:paraId="510D359F" w14:textId="0E7C074D" w:rsidR="00D768D6" w:rsidRPr="00F476D9" w:rsidRDefault="00D768D6" w:rsidP="00D768D6">
            <w:pPr>
              <w:jc w:val="center"/>
              <w:rPr>
                <w:rFonts w:ascii="Cambria" w:hAnsi="Cambria"/>
                <w:sz w:val="20"/>
                <w:szCs w:val="20"/>
              </w:rPr>
            </w:pPr>
            <w:r w:rsidRPr="00F476D9">
              <w:rPr>
                <w:rFonts w:ascii="Cambria" w:hAnsi="Cambria"/>
                <w:sz w:val="20"/>
                <w:szCs w:val="20"/>
              </w:rPr>
              <w:t>ćwiczenia</w:t>
            </w:r>
          </w:p>
        </w:tc>
        <w:tc>
          <w:tcPr>
            <w:tcW w:w="1167" w:type="dxa"/>
            <w:shd w:val="clear" w:color="auto" w:fill="auto"/>
            <w:vAlign w:val="center"/>
          </w:tcPr>
          <w:p w14:paraId="02CEFB58" w14:textId="4730E0A6" w:rsidR="00D768D6" w:rsidRPr="00F476D9" w:rsidRDefault="00D768D6" w:rsidP="00D768D6">
            <w:pPr>
              <w:jc w:val="center"/>
              <w:rPr>
                <w:rFonts w:ascii="Cambria" w:hAnsi="Cambria"/>
                <w:b/>
                <w:bCs/>
                <w:sz w:val="20"/>
                <w:szCs w:val="20"/>
              </w:rPr>
            </w:pPr>
            <w:r w:rsidRPr="00F476D9">
              <w:rPr>
                <w:rFonts w:ascii="Cambria" w:hAnsi="Cambria"/>
                <w:b/>
                <w:bCs/>
                <w:color w:val="000000"/>
                <w:sz w:val="20"/>
                <w:szCs w:val="20"/>
              </w:rPr>
              <w:t>160</w:t>
            </w:r>
          </w:p>
        </w:tc>
        <w:tc>
          <w:tcPr>
            <w:tcW w:w="1101" w:type="dxa"/>
            <w:shd w:val="clear" w:color="auto" w:fill="auto"/>
            <w:vAlign w:val="center"/>
          </w:tcPr>
          <w:p w14:paraId="598D05A1" w14:textId="39272BAD" w:rsidR="00D768D6" w:rsidRPr="00F476D9" w:rsidRDefault="00D768D6" w:rsidP="00D768D6">
            <w:pPr>
              <w:spacing w:before="120" w:after="120"/>
              <w:jc w:val="center"/>
              <w:rPr>
                <w:rFonts w:ascii="Cambria" w:hAnsi="Cambria"/>
                <w:b/>
                <w:bCs/>
                <w:sz w:val="20"/>
                <w:szCs w:val="20"/>
              </w:rPr>
            </w:pPr>
            <w:r w:rsidRPr="00F476D9">
              <w:rPr>
                <w:rFonts w:ascii="Cambria" w:hAnsi="Cambria"/>
                <w:b/>
                <w:bCs/>
                <w:color w:val="000000"/>
                <w:sz w:val="20"/>
                <w:szCs w:val="20"/>
              </w:rPr>
              <w:t>6</w:t>
            </w:r>
          </w:p>
        </w:tc>
      </w:tr>
      <w:tr w:rsidR="00D768D6" w:rsidRPr="00F476D9" w14:paraId="6EBA16A2" w14:textId="77777777" w:rsidTr="000932A4">
        <w:tc>
          <w:tcPr>
            <w:tcW w:w="4673" w:type="dxa"/>
            <w:shd w:val="clear" w:color="auto" w:fill="auto"/>
            <w:vAlign w:val="center"/>
          </w:tcPr>
          <w:p w14:paraId="6418D7C4" w14:textId="4459BC46" w:rsidR="00D768D6" w:rsidRPr="00F476D9" w:rsidRDefault="00D768D6" w:rsidP="00D768D6">
            <w:pPr>
              <w:rPr>
                <w:rFonts w:ascii="Cambria" w:hAnsi="Cambria"/>
                <w:color w:val="000000"/>
                <w:sz w:val="20"/>
                <w:szCs w:val="20"/>
              </w:rPr>
            </w:pPr>
            <w:r w:rsidRPr="00F476D9">
              <w:rPr>
                <w:rFonts w:ascii="Cambria" w:hAnsi="Cambria"/>
                <w:color w:val="000000"/>
                <w:sz w:val="20"/>
                <w:szCs w:val="20"/>
              </w:rPr>
              <w:t>Chirurgia</w:t>
            </w:r>
          </w:p>
        </w:tc>
        <w:tc>
          <w:tcPr>
            <w:tcW w:w="1985" w:type="dxa"/>
            <w:shd w:val="clear" w:color="auto" w:fill="auto"/>
            <w:vAlign w:val="center"/>
          </w:tcPr>
          <w:p w14:paraId="281A5F6F" w14:textId="4198A36B" w:rsidR="00D768D6" w:rsidRPr="00F476D9" w:rsidRDefault="00D768D6" w:rsidP="00D768D6">
            <w:pPr>
              <w:jc w:val="center"/>
              <w:rPr>
                <w:rFonts w:ascii="Cambria" w:hAnsi="Cambria"/>
                <w:sz w:val="20"/>
                <w:szCs w:val="20"/>
              </w:rPr>
            </w:pPr>
            <w:r w:rsidRPr="00F476D9">
              <w:rPr>
                <w:rFonts w:ascii="Cambria" w:hAnsi="Cambria"/>
                <w:sz w:val="20"/>
                <w:szCs w:val="20"/>
              </w:rPr>
              <w:t>Wykład/ćwiczenia/zajęcia praktyczne</w:t>
            </w:r>
          </w:p>
        </w:tc>
        <w:tc>
          <w:tcPr>
            <w:tcW w:w="1167" w:type="dxa"/>
            <w:shd w:val="clear" w:color="auto" w:fill="auto"/>
            <w:vAlign w:val="center"/>
          </w:tcPr>
          <w:p w14:paraId="16CBE803" w14:textId="17C21F7B" w:rsidR="00D768D6" w:rsidRPr="00F476D9" w:rsidRDefault="00D768D6" w:rsidP="00D768D6">
            <w:pPr>
              <w:jc w:val="center"/>
              <w:rPr>
                <w:rFonts w:ascii="Cambria" w:hAnsi="Cambria"/>
                <w:b/>
                <w:bCs/>
                <w:sz w:val="20"/>
                <w:szCs w:val="20"/>
              </w:rPr>
            </w:pPr>
            <w:r w:rsidRPr="00F476D9">
              <w:rPr>
                <w:rFonts w:ascii="Cambria" w:hAnsi="Cambria"/>
                <w:b/>
                <w:bCs/>
                <w:color w:val="000000"/>
                <w:sz w:val="20"/>
                <w:szCs w:val="20"/>
              </w:rPr>
              <w:t>90</w:t>
            </w:r>
          </w:p>
        </w:tc>
        <w:tc>
          <w:tcPr>
            <w:tcW w:w="1101" w:type="dxa"/>
            <w:shd w:val="clear" w:color="auto" w:fill="auto"/>
            <w:vAlign w:val="center"/>
          </w:tcPr>
          <w:p w14:paraId="279087E5" w14:textId="0D3E82D6" w:rsidR="00D768D6" w:rsidRPr="00F476D9" w:rsidRDefault="00D768D6" w:rsidP="00D768D6">
            <w:pPr>
              <w:spacing w:before="120" w:after="120"/>
              <w:jc w:val="center"/>
              <w:rPr>
                <w:rFonts w:ascii="Cambria" w:hAnsi="Cambria"/>
                <w:b/>
                <w:bCs/>
                <w:sz w:val="20"/>
                <w:szCs w:val="20"/>
              </w:rPr>
            </w:pPr>
            <w:r w:rsidRPr="00F476D9">
              <w:rPr>
                <w:rFonts w:ascii="Cambria" w:hAnsi="Cambria"/>
                <w:b/>
                <w:bCs/>
                <w:color w:val="000000"/>
                <w:sz w:val="20"/>
                <w:szCs w:val="20"/>
              </w:rPr>
              <w:t>4</w:t>
            </w:r>
          </w:p>
        </w:tc>
      </w:tr>
      <w:tr w:rsidR="00D768D6" w:rsidRPr="00F476D9" w14:paraId="79D98899" w14:textId="77777777" w:rsidTr="000932A4">
        <w:tc>
          <w:tcPr>
            <w:tcW w:w="4673" w:type="dxa"/>
            <w:shd w:val="clear" w:color="auto" w:fill="auto"/>
            <w:vAlign w:val="center"/>
          </w:tcPr>
          <w:p w14:paraId="7B9D5664" w14:textId="0AAAC6FE" w:rsidR="00D768D6" w:rsidRPr="00F476D9" w:rsidRDefault="00D768D6" w:rsidP="00D768D6">
            <w:pPr>
              <w:rPr>
                <w:rFonts w:ascii="Cambria" w:hAnsi="Cambria"/>
                <w:color w:val="000000"/>
                <w:sz w:val="20"/>
                <w:szCs w:val="20"/>
              </w:rPr>
            </w:pPr>
            <w:r w:rsidRPr="00F476D9">
              <w:rPr>
                <w:rFonts w:ascii="Cambria" w:hAnsi="Cambria"/>
                <w:color w:val="000000"/>
                <w:sz w:val="20"/>
                <w:szCs w:val="20"/>
              </w:rPr>
              <w:t>Choroby wewnętrzne i badanie fizykalne</w:t>
            </w:r>
          </w:p>
        </w:tc>
        <w:tc>
          <w:tcPr>
            <w:tcW w:w="1985" w:type="dxa"/>
            <w:shd w:val="clear" w:color="auto" w:fill="auto"/>
            <w:vAlign w:val="center"/>
          </w:tcPr>
          <w:p w14:paraId="5E082241" w14:textId="54A0C4DB" w:rsidR="00D768D6" w:rsidRPr="00F476D9" w:rsidRDefault="00D768D6" w:rsidP="00D768D6">
            <w:pPr>
              <w:jc w:val="center"/>
              <w:rPr>
                <w:rFonts w:ascii="Cambria" w:hAnsi="Cambria"/>
                <w:sz w:val="20"/>
                <w:szCs w:val="20"/>
              </w:rPr>
            </w:pPr>
            <w:r w:rsidRPr="00F476D9">
              <w:rPr>
                <w:rFonts w:ascii="Cambria" w:hAnsi="Cambria"/>
                <w:sz w:val="20"/>
                <w:szCs w:val="20"/>
              </w:rPr>
              <w:t xml:space="preserve">Wykład/ćwiczenia/zajęcia praktyczne </w:t>
            </w:r>
          </w:p>
        </w:tc>
        <w:tc>
          <w:tcPr>
            <w:tcW w:w="1167" w:type="dxa"/>
            <w:shd w:val="clear" w:color="auto" w:fill="auto"/>
            <w:vAlign w:val="center"/>
          </w:tcPr>
          <w:p w14:paraId="7916EF0D" w14:textId="36ACE372" w:rsidR="00D768D6" w:rsidRPr="00F476D9" w:rsidRDefault="00D768D6" w:rsidP="00D768D6">
            <w:pPr>
              <w:jc w:val="center"/>
              <w:rPr>
                <w:rFonts w:ascii="Cambria" w:hAnsi="Cambria"/>
                <w:b/>
                <w:bCs/>
                <w:sz w:val="20"/>
                <w:szCs w:val="20"/>
              </w:rPr>
            </w:pPr>
            <w:r w:rsidRPr="00F476D9">
              <w:rPr>
                <w:rFonts w:ascii="Cambria" w:hAnsi="Cambria"/>
                <w:b/>
                <w:bCs/>
                <w:color w:val="000000"/>
                <w:sz w:val="20"/>
                <w:szCs w:val="20"/>
              </w:rPr>
              <w:t>80</w:t>
            </w:r>
          </w:p>
        </w:tc>
        <w:tc>
          <w:tcPr>
            <w:tcW w:w="1101" w:type="dxa"/>
            <w:shd w:val="clear" w:color="auto" w:fill="auto"/>
            <w:vAlign w:val="center"/>
          </w:tcPr>
          <w:p w14:paraId="7FDDC4F3" w14:textId="219E56BF" w:rsidR="00D768D6" w:rsidRPr="00F476D9" w:rsidRDefault="00D768D6" w:rsidP="00D768D6">
            <w:pPr>
              <w:spacing w:before="120" w:after="120"/>
              <w:jc w:val="center"/>
              <w:rPr>
                <w:rFonts w:ascii="Cambria" w:hAnsi="Cambria"/>
                <w:b/>
                <w:bCs/>
                <w:sz w:val="20"/>
                <w:szCs w:val="20"/>
              </w:rPr>
            </w:pPr>
            <w:r w:rsidRPr="00F476D9">
              <w:rPr>
                <w:rFonts w:ascii="Cambria" w:hAnsi="Cambria"/>
                <w:b/>
                <w:bCs/>
                <w:color w:val="000000"/>
                <w:sz w:val="20"/>
                <w:szCs w:val="20"/>
              </w:rPr>
              <w:t>3</w:t>
            </w:r>
          </w:p>
        </w:tc>
      </w:tr>
      <w:tr w:rsidR="00D768D6" w:rsidRPr="00F476D9" w14:paraId="7CE21BA0" w14:textId="77777777" w:rsidTr="000932A4">
        <w:tc>
          <w:tcPr>
            <w:tcW w:w="4673" w:type="dxa"/>
            <w:shd w:val="clear" w:color="auto" w:fill="auto"/>
            <w:vAlign w:val="center"/>
          </w:tcPr>
          <w:p w14:paraId="497197DA" w14:textId="4818D403" w:rsidR="00D768D6" w:rsidRPr="00F476D9" w:rsidRDefault="00D768D6" w:rsidP="00D768D6">
            <w:pPr>
              <w:rPr>
                <w:rFonts w:ascii="Cambria" w:hAnsi="Cambria"/>
                <w:color w:val="000000"/>
                <w:sz w:val="20"/>
                <w:szCs w:val="20"/>
              </w:rPr>
            </w:pPr>
            <w:r w:rsidRPr="00F476D9">
              <w:rPr>
                <w:rFonts w:ascii="Cambria" w:hAnsi="Cambria"/>
                <w:color w:val="000000"/>
                <w:sz w:val="20"/>
                <w:szCs w:val="20"/>
              </w:rPr>
              <w:t>Ginekologia i położnictwo</w:t>
            </w:r>
          </w:p>
        </w:tc>
        <w:tc>
          <w:tcPr>
            <w:tcW w:w="1985" w:type="dxa"/>
            <w:shd w:val="clear" w:color="auto" w:fill="auto"/>
            <w:vAlign w:val="center"/>
          </w:tcPr>
          <w:p w14:paraId="25DB5133" w14:textId="7B8A53EC" w:rsidR="00D768D6" w:rsidRPr="00F476D9" w:rsidRDefault="00D768D6" w:rsidP="00D768D6">
            <w:pPr>
              <w:jc w:val="center"/>
              <w:rPr>
                <w:rFonts w:ascii="Cambria" w:hAnsi="Cambria"/>
                <w:sz w:val="20"/>
                <w:szCs w:val="20"/>
              </w:rPr>
            </w:pPr>
            <w:r w:rsidRPr="00F476D9">
              <w:rPr>
                <w:rFonts w:ascii="Cambria" w:hAnsi="Cambria"/>
                <w:sz w:val="20"/>
                <w:szCs w:val="20"/>
              </w:rPr>
              <w:t>Wykład/ćwiczenia/zajęcia praktyczne</w:t>
            </w:r>
          </w:p>
        </w:tc>
        <w:tc>
          <w:tcPr>
            <w:tcW w:w="1167" w:type="dxa"/>
            <w:shd w:val="clear" w:color="auto" w:fill="auto"/>
            <w:vAlign w:val="center"/>
          </w:tcPr>
          <w:p w14:paraId="69C6E48C" w14:textId="04C286F7" w:rsidR="00D768D6" w:rsidRPr="00F476D9" w:rsidRDefault="00D768D6" w:rsidP="00D768D6">
            <w:pPr>
              <w:jc w:val="center"/>
              <w:rPr>
                <w:rFonts w:ascii="Cambria" w:hAnsi="Cambria"/>
                <w:b/>
                <w:bCs/>
                <w:sz w:val="20"/>
                <w:szCs w:val="20"/>
              </w:rPr>
            </w:pPr>
            <w:r w:rsidRPr="00F476D9">
              <w:rPr>
                <w:rFonts w:ascii="Cambria" w:hAnsi="Cambria"/>
                <w:b/>
                <w:bCs/>
                <w:color w:val="000000"/>
                <w:sz w:val="20"/>
                <w:szCs w:val="20"/>
              </w:rPr>
              <w:t>75</w:t>
            </w:r>
          </w:p>
        </w:tc>
        <w:tc>
          <w:tcPr>
            <w:tcW w:w="1101" w:type="dxa"/>
            <w:shd w:val="clear" w:color="auto" w:fill="auto"/>
            <w:vAlign w:val="center"/>
          </w:tcPr>
          <w:p w14:paraId="0E3AB298" w14:textId="35C05985" w:rsidR="00D768D6" w:rsidRPr="00F476D9" w:rsidRDefault="00D768D6" w:rsidP="00D768D6">
            <w:pPr>
              <w:spacing w:before="120" w:after="120"/>
              <w:jc w:val="center"/>
              <w:rPr>
                <w:rFonts w:ascii="Cambria" w:hAnsi="Cambria"/>
                <w:b/>
                <w:bCs/>
                <w:sz w:val="20"/>
                <w:szCs w:val="20"/>
              </w:rPr>
            </w:pPr>
            <w:r w:rsidRPr="00F476D9">
              <w:rPr>
                <w:rFonts w:ascii="Cambria" w:hAnsi="Cambria"/>
                <w:b/>
                <w:bCs/>
                <w:color w:val="000000"/>
                <w:sz w:val="20"/>
                <w:szCs w:val="20"/>
              </w:rPr>
              <w:t>3</w:t>
            </w:r>
          </w:p>
        </w:tc>
      </w:tr>
      <w:tr w:rsidR="00D768D6" w:rsidRPr="00F476D9" w14:paraId="1F45071A" w14:textId="77777777" w:rsidTr="000932A4">
        <w:tc>
          <w:tcPr>
            <w:tcW w:w="4673" w:type="dxa"/>
            <w:shd w:val="clear" w:color="auto" w:fill="auto"/>
            <w:vAlign w:val="center"/>
          </w:tcPr>
          <w:p w14:paraId="243AB74E" w14:textId="2F37081A" w:rsidR="00D768D6" w:rsidRPr="00F476D9" w:rsidRDefault="00D768D6" w:rsidP="00D768D6">
            <w:pPr>
              <w:rPr>
                <w:rFonts w:ascii="Cambria" w:hAnsi="Cambria"/>
                <w:color w:val="000000"/>
                <w:sz w:val="20"/>
                <w:szCs w:val="20"/>
              </w:rPr>
            </w:pPr>
            <w:r w:rsidRPr="00F476D9">
              <w:rPr>
                <w:rFonts w:ascii="Cambria" w:hAnsi="Cambria"/>
                <w:color w:val="000000"/>
                <w:sz w:val="20"/>
                <w:szCs w:val="20"/>
              </w:rPr>
              <w:t>Kardiologia</w:t>
            </w:r>
          </w:p>
        </w:tc>
        <w:tc>
          <w:tcPr>
            <w:tcW w:w="1985" w:type="dxa"/>
            <w:shd w:val="clear" w:color="auto" w:fill="auto"/>
            <w:vAlign w:val="center"/>
          </w:tcPr>
          <w:p w14:paraId="7B96E541" w14:textId="6D3E9D8B" w:rsidR="00D768D6" w:rsidRPr="00F476D9" w:rsidRDefault="00D768D6" w:rsidP="00D768D6">
            <w:pPr>
              <w:jc w:val="center"/>
              <w:rPr>
                <w:rFonts w:ascii="Cambria" w:hAnsi="Cambria"/>
                <w:sz w:val="20"/>
                <w:szCs w:val="20"/>
              </w:rPr>
            </w:pPr>
            <w:r w:rsidRPr="00F476D9">
              <w:rPr>
                <w:rFonts w:ascii="Cambria" w:hAnsi="Cambria"/>
                <w:sz w:val="20"/>
                <w:szCs w:val="20"/>
              </w:rPr>
              <w:t>Wykład/ćwiczenia/zajęcia praktyczne</w:t>
            </w:r>
          </w:p>
        </w:tc>
        <w:tc>
          <w:tcPr>
            <w:tcW w:w="1167" w:type="dxa"/>
            <w:shd w:val="clear" w:color="auto" w:fill="auto"/>
            <w:vAlign w:val="center"/>
          </w:tcPr>
          <w:p w14:paraId="66E5D81C" w14:textId="162EBE02" w:rsidR="00D768D6" w:rsidRPr="00F476D9" w:rsidRDefault="00D768D6" w:rsidP="00D768D6">
            <w:pPr>
              <w:jc w:val="center"/>
              <w:rPr>
                <w:rFonts w:ascii="Cambria" w:hAnsi="Cambria"/>
                <w:b/>
                <w:bCs/>
                <w:sz w:val="20"/>
                <w:szCs w:val="20"/>
              </w:rPr>
            </w:pPr>
            <w:r w:rsidRPr="00F476D9">
              <w:rPr>
                <w:rFonts w:ascii="Cambria" w:hAnsi="Cambria"/>
                <w:b/>
                <w:bCs/>
                <w:color w:val="000000"/>
                <w:sz w:val="20"/>
                <w:szCs w:val="20"/>
              </w:rPr>
              <w:t>65</w:t>
            </w:r>
          </w:p>
        </w:tc>
        <w:tc>
          <w:tcPr>
            <w:tcW w:w="1101" w:type="dxa"/>
            <w:shd w:val="clear" w:color="auto" w:fill="auto"/>
            <w:vAlign w:val="center"/>
          </w:tcPr>
          <w:p w14:paraId="1AA0A0C9" w14:textId="1A3C0468" w:rsidR="00D768D6" w:rsidRPr="00F476D9" w:rsidRDefault="00D768D6" w:rsidP="00D768D6">
            <w:pPr>
              <w:spacing w:before="120" w:after="120"/>
              <w:jc w:val="center"/>
              <w:rPr>
                <w:rFonts w:ascii="Cambria" w:hAnsi="Cambria"/>
                <w:b/>
                <w:bCs/>
                <w:sz w:val="20"/>
                <w:szCs w:val="20"/>
              </w:rPr>
            </w:pPr>
            <w:r w:rsidRPr="00F476D9">
              <w:rPr>
                <w:rFonts w:ascii="Cambria" w:hAnsi="Cambria"/>
                <w:b/>
                <w:bCs/>
                <w:color w:val="000000"/>
                <w:sz w:val="20"/>
                <w:szCs w:val="20"/>
              </w:rPr>
              <w:t>3</w:t>
            </w:r>
          </w:p>
        </w:tc>
      </w:tr>
      <w:tr w:rsidR="00D768D6" w:rsidRPr="00F476D9" w14:paraId="142E79F9" w14:textId="77777777" w:rsidTr="000932A4">
        <w:tc>
          <w:tcPr>
            <w:tcW w:w="4673" w:type="dxa"/>
            <w:shd w:val="clear" w:color="auto" w:fill="auto"/>
            <w:vAlign w:val="center"/>
          </w:tcPr>
          <w:p w14:paraId="517CD918" w14:textId="5F2D4408" w:rsidR="00D768D6" w:rsidRPr="00F476D9" w:rsidRDefault="00D768D6" w:rsidP="00D768D6">
            <w:pPr>
              <w:rPr>
                <w:rFonts w:ascii="Cambria" w:hAnsi="Cambria"/>
                <w:color w:val="000000"/>
                <w:sz w:val="20"/>
                <w:szCs w:val="20"/>
              </w:rPr>
            </w:pPr>
            <w:r w:rsidRPr="00F476D9">
              <w:rPr>
                <w:rFonts w:ascii="Cambria" w:hAnsi="Cambria"/>
                <w:color w:val="000000"/>
                <w:sz w:val="20"/>
                <w:szCs w:val="20"/>
              </w:rPr>
              <w:t>Medycyna taktyczna</w:t>
            </w:r>
          </w:p>
        </w:tc>
        <w:tc>
          <w:tcPr>
            <w:tcW w:w="1985" w:type="dxa"/>
            <w:shd w:val="clear" w:color="auto" w:fill="auto"/>
            <w:vAlign w:val="center"/>
          </w:tcPr>
          <w:p w14:paraId="3DA140B4" w14:textId="6697D80C" w:rsidR="00D768D6" w:rsidRPr="00F476D9" w:rsidRDefault="00D768D6" w:rsidP="00D768D6">
            <w:pPr>
              <w:jc w:val="center"/>
              <w:rPr>
                <w:rFonts w:ascii="Cambria" w:hAnsi="Cambria"/>
                <w:sz w:val="20"/>
                <w:szCs w:val="20"/>
              </w:rPr>
            </w:pPr>
            <w:r w:rsidRPr="00F476D9">
              <w:rPr>
                <w:rFonts w:ascii="Cambria" w:hAnsi="Cambria"/>
                <w:sz w:val="20"/>
                <w:szCs w:val="20"/>
              </w:rPr>
              <w:t>Wykład/ćwiczenia</w:t>
            </w:r>
          </w:p>
        </w:tc>
        <w:tc>
          <w:tcPr>
            <w:tcW w:w="1167" w:type="dxa"/>
            <w:shd w:val="clear" w:color="auto" w:fill="auto"/>
            <w:vAlign w:val="center"/>
          </w:tcPr>
          <w:p w14:paraId="6E3C066A" w14:textId="6A4828D6" w:rsidR="00D768D6" w:rsidRPr="00F476D9" w:rsidRDefault="00D768D6" w:rsidP="00D768D6">
            <w:pPr>
              <w:jc w:val="center"/>
              <w:rPr>
                <w:rFonts w:ascii="Cambria" w:hAnsi="Cambria"/>
                <w:b/>
                <w:bCs/>
                <w:sz w:val="20"/>
                <w:szCs w:val="20"/>
              </w:rPr>
            </w:pPr>
            <w:r w:rsidRPr="00F476D9">
              <w:rPr>
                <w:rFonts w:ascii="Cambria" w:hAnsi="Cambria"/>
                <w:b/>
                <w:bCs/>
                <w:color w:val="000000"/>
                <w:sz w:val="20"/>
                <w:szCs w:val="20"/>
              </w:rPr>
              <w:t>30</w:t>
            </w:r>
          </w:p>
        </w:tc>
        <w:tc>
          <w:tcPr>
            <w:tcW w:w="1101" w:type="dxa"/>
            <w:shd w:val="clear" w:color="auto" w:fill="auto"/>
            <w:vAlign w:val="center"/>
          </w:tcPr>
          <w:p w14:paraId="0FCF0639" w14:textId="6D5389D5" w:rsidR="00D768D6" w:rsidRPr="00F476D9" w:rsidRDefault="00D768D6" w:rsidP="00D768D6">
            <w:pPr>
              <w:spacing w:before="120" w:after="120"/>
              <w:jc w:val="center"/>
              <w:rPr>
                <w:rFonts w:ascii="Cambria" w:hAnsi="Cambria"/>
                <w:b/>
                <w:bCs/>
                <w:sz w:val="20"/>
                <w:szCs w:val="20"/>
              </w:rPr>
            </w:pPr>
            <w:r w:rsidRPr="00F476D9">
              <w:rPr>
                <w:rFonts w:ascii="Cambria" w:hAnsi="Cambria"/>
                <w:b/>
                <w:bCs/>
                <w:color w:val="000000"/>
                <w:sz w:val="20"/>
                <w:szCs w:val="20"/>
              </w:rPr>
              <w:t>1</w:t>
            </w:r>
          </w:p>
        </w:tc>
      </w:tr>
      <w:tr w:rsidR="00D768D6" w:rsidRPr="00F476D9" w14:paraId="013FEA1C" w14:textId="77777777" w:rsidTr="000932A4">
        <w:tc>
          <w:tcPr>
            <w:tcW w:w="4673" w:type="dxa"/>
            <w:shd w:val="clear" w:color="auto" w:fill="auto"/>
            <w:vAlign w:val="center"/>
          </w:tcPr>
          <w:p w14:paraId="0EE3D5A3" w14:textId="7A98FB68" w:rsidR="00D768D6" w:rsidRPr="00F476D9" w:rsidRDefault="00D768D6" w:rsidP="00D768D6">
            <w:pPr>
              <w:rPr>
                <w:rFonts w:ascii="Cambria" w:hAnsi="Cambria"/>
                <w:color w:val="000000"/>
                <w:sz w:val="20"/>
                <w:szCs w:val="20"/>
              </w:rPr>
            </w:pPr>
            <w:r w:rsidRPr="00F476D9">
              <w:rPr>
                <w:rFonts w:ascii="Cambria" w:hAnsi="Cambria"/>
                <w:color w:val="000000"/>
                <w:sz w:val="20"/>
                <w:szCs w:val="20"/>
              </w:rPr>
              <w:t>Neurologia</w:t>
            </w:r>
          </w:p>
        </w:tc>
        <w:tc>
          <w:tcPr>
            <w:tcW w:w="1985" w:type="dxa"/>
            <w:shd w:val="clear" w:color="auto" w:fill="auto"/>
            <w:vAlign w:val="center"/>
          </w:tcPr>
          <w:p w14:paraId="5587989E" w14:textId="59F1CF8C" w:rsidR="00D768D6" w:rsidRPr="00F476D9" w:rsidRDefault="00D768D6" w:rsidP="00D768D6">
            <w:pPr>
              <w:jc w:val="center"/>
              <w:rPr>
                <w:rFonts w:ascii="Cambria" w:hAnsi="Cambria"/>
                <w:sz w:val="20"/>
                <w:szCs w:val="20"/>
              </w:rPr>
            </w:pPr>
            <w:r w:rsidRPr="00F476D9">
              <w:rPr>
                <w:rFonts w:ascii="Cambria" w:hAnsi="Cambria"/>
                <w:sz w:val="20"/>
                <w:szCs w:val="20"/>
              </w:rPr>
              <w:t>Wykład/zajęcia praktyczne</w:t>
            </w:r>
          </w:p>
        </w:tc>
        <w:tc>
          <w:tcPr>
            <w:tcW w:w="1167" w:type="dxa"/>
            <w:shd w:val="clear" w:color="auto" w:fill="auto"/>
            <w:vAlign w:val="center"/>
          </w:tcPr>
          <w:p w14:paraId="4DF6CD66" w14:textId="2CB416FC" w:rsidR="00D768D6" w:rsidRPr="00F476D9" w:rsidRDefault="00D768D6" w:rsidP="00D768D6">
            <w:pPr>
              <w:jc w:val="center"/>
              <w:rPr>
                <w:rFonts w:ascii="Cambria" w:hAnsi="Cambria"/>
                <w:b/>
                <w:bCs/>
                <w:sz w:val="20"/>
                <w:szCs w:val="20"/>
              </w:rPr>
            </w:pPr>
            <w:r w:rsidRPr="00F476D9">
              <w:rPr>
                <w:rFonts w:ascii="Cambria" w:hAnsi="Cambria"/>
                <w:b/>
                <w:bCs/>
                <w:color w:val="000000"/>
                <w:sz w:val="20"/>
                <w:szCs w:val="20"/>
              </w:rPr>
              <w:t>60</w:t>
            </w:r>
          </w:p>
        </w:tc>
        <w:tc>
          <w:tcPr>
            <w:tcW w:w="1101" w:type="dxa"/>
            <w:shd w:val="clear" w:color="auto" w:fill="auto"/>
            <w:vAlign w:val="center"/>
          </w:tcPr>
          <w:p w14:paraId="1032A065" w14:textId="13E29552" w:rsidR="00D768D6" w:rsidRPr="00F476D9" w:rsidRDefault="00D768D6" w:rsidP="00D768D6">
            <w:pPr>
              <w:spacing w:before="120" w:after="120"/>
              <w:jc w:val="center"/>
              <w:rPr>
                <w:rFonts w:ascii="Cambria" w:hAnsi="Cambria"/>
                <w:b/>
                <w:bCs/>
                <w:sz w:val="20"/>
                <w:szCs w:val="20"/>
              </w:rPr>
            </w:pPr>
            <w:r w:rsidRPr="00F476D9">
              <w:rPr>
                <w:rFonts w:ascii="Cambria" w:hAnsi="Cambria"/>
                <w:b/>
                <w:bCs/>
                <w:sz w:val="20"/>
                <w:szCs w:val="20"/>
              </w:rPr>
              <w:t>3</w:t>
            </w:r>
          </w:p>
        </w:tc>
      </w:tr>
      <w:tr w:rsidR="00D768D6" w:rsidRPr="00F476D9" w14:paraId="368B2586" w14:textId="77777777" w:rsidTr="000932A4">
        <w:tc>
          <w:tcPr>
            <w:tcW w:w="4673" w:type="dxa"/>
            <w:shd w:val="clear" w:color="auto" w:fill="auto"/>
            <w:vAlign w:val="center"/>
          </w:tcPr>
          <w:p w14:paraId="4F165C1F" w14:textId="30FB4C47" w:rsidR="00D768D6" w:rsidRPr="00F476D9" w:rsidRDefault="00D768D6" w:rsidP="00D768D6">
            <w:pPr>
              <w:rPr>
                <w:rFonts w:ascii="Cambria" w:hAnsi="Cambria"/>
                <w:color w:val="000000"/>
                <w:sz w:val="20"/>
                <w:szCs w:val="20"/>
              </w:rPr>
            </w:pPr>
            <w:r w:rsidRPr="00F476D9">
              <w:rPr>
                <w:rFonts w:ascii="Cambria" w:hAnsi="Cambria"/>
                <w:color w:val="000000"/>
                <w:sz w:val="20"/>
                <w:szCs w:val="20"/>
              </w:rPr>
              <w:t>Procedury ratunkowe przedszpitalne</w:t>
            </w:r>
          </w:p>
        </w:tc>
        <w:tc>
          <w:tcPr>
            <w:tcW w:w="1985" w:type="dxa"/>
            <w:shd w:val="clear" w:color="auto" w:fill="auto"/>
            <w:vAlign w:val="center"/>
          </w:tcPr>
          <w:p w14:paraId="27D8E615" w14:textId="33AA04F4" w:rsidR="00D768D6" w:rsidRPr="00F476D9" w:rsidRDefault="00D768D6" w:rsidP="00D768D6">
            <w:pPr>
              <w:jc w:val="center"/>
              <w:rPr>
                <w:rFonts w:ascii="Cambria" w:hAnsi="Cambria"/>
                <w:sz w:val="20"/>
                <w:szCs w:val="20"/>
              </w:rPr>
            </w:pPr>
            <w:r w:rsidRPr="00F476D9">
              <w:rPr>
                <w:rFonts w:ascii="Cambria" w:hAnsi="Cambria"/>
                <w:sz w:val="20"/>
                <w:szCs w:val="20"/>
              </w:rPr>
              <w:t>Wykład/zajęcia praktyczne</w:t>
            </w:r>
          </w:p>
        </w:tc>
        <w:tc>
          <w:tcPr>
            <w:tcW w:w="1167" w:type="dxa"/>
            <w:shd w:val="clear" w:color="auto" w:fill="auto"/>
            <w:vAlign w:val="center"/>
          </w:tcPr>
          <w:p w14:paraId="46FF7EC8" w14:textId="1C8CD138" w:rsidR="00D768D6" w:rsidRPr="00F476D9" w:rsidRDefault="00D768D6" w:rsidP="00D768D6">
            <w:pPr>
              <w:jc w:val="center"/>
              <w:rPr>
                <w:rFonts w:ascii="Cambria" w:hAnsi="Cambria"/>
                <w:b/>
                <w:bCs/>
                <w:sz w:val="20"/>
                <w:szCs w:val="20"/>
              </w:rPr>
            </w:pPr>
            <w:r w:rsidRPr="00F476D9">
              <w:rPr>
                <w:rFonts w:ascii="Cambria" w:hAnsi="Cambria"/>
                <w:b/>
                <w:bCs/>
                <w:color w:val="000000"/>
                <w:sz w:val="20"/>
                <w:szCs w:val="20"/>
              </w:rPr>
              <w:t>90</w:t>
            </w:r>
          </w:p>
        </w:tc>
        <w:tc>
          <w:tcPr>
            <w:tcW w:w="1101" w:type="dxa"/>
            <w:shd w:val="clear" w:color="auto" w:fill="auto"/>
            <w:vAlign w:val="center"/>
          </w:tcPr>
          <w:p w14:paraId="52AF9F9D" w14:textId="61431D3F" w:rsidR="00D768D6" w:rsidRPr="00F476D9" w:rsidRDefault="00D768D6" w:rsidP="00D768D6">
            <w:pPr>
              <w:spacing w:before="120" w:after="120"/>
              <w:jc w:val="center"/>
              <w:rPr>
                <w:rFonts w:ascii="Cambria" w:hAnsi="Cambria"/>
                <w:b/>
                <w:bCs/>
                <w:sz w:val="20"/>
                <w:szCs w:val="20"/>
              </w:rPr>
            </w:pPr>
            <w:r w:rsidRPr="00F476D9">
              <w:rPr>
                <w:rFonts w:ascii="Cambria" w:hAnsi="Cambria"/>
                <w:b/>
                <w:bCs/>
                <w:color w:val="000000"/>
                <w:sz w:val="20"/>
                <w:szCs w:val="20"/>
              </w:rPr>
              <w:t>4</w:t>
            </w:r>
          </w:p>
        </w:tc>
      </w:tr>
      <w:tr w:rsidR="00D768D6" w:rsidRPr="00F476D9" w14:paraId="61CF830D" w14:textId="77777777" w:rsidTr="000932A4">
        <w:tc>
          <w:tcPr>
            <w:tcW w:w="4673" w:type="dxa"/>
            <w:shd w:val="clear" w:color="auto" w:fill="auto"/>
            <w:vAlign w:val="center"/>
          </w:tcPr>
          <w:p w14:paraId="21421C61" w14:textId="66C5D3CC" w:rsidR="00D768D6" w:rsidRPr="00F476D9" w:rsidRDefault="00D768D6" w:rsidP="00D768D6">
            <w:pPr>
              <w:rPr>
                <w:rFonts w:ascii="Cambria" w:hAnsi="Cambria"/>
                <w:color w:val="000000"/>
                <w:sz w:val="20"/>
                <w:szCs w:val="20"/>
              </w:rPr>
            </w:pPr>
            <w:r w:rsidRPr="00F476D9">
              <w:rPr>
                <w:rFonts w:ascii="Cambria" w:hAnsi="Cambria"/>
                <w:color w:val="000000"/>
                <w:sz w:val="20"/>
                <w:szCs w:val="20"/>
              </w:rPr>
              <w:t>Procedury ratunkowe wewnątrzszpitalne</w:t>
            </w:r>
          </w:p>
        </w:tc>
        <w:tc>
          <w:tcPr>
            <w:tcW w:w="1985" w:type="dxa"/>
            <w:shd w:val="clear" w:color="auto" w:fill="auto"/>
            <w:vAlign w:val="center"/>
          </w:tcPr>
          <w:p w14:paraId="004770A9" w14:textId="4E5B381D" w:rsidR="00D768D6" w:rsidRPr="00F476D9" w:rsidRDefault="00D768D6" w:rsidP="00D768D6">
            <w:pPr>
              <w:jc w:val="center"/>
              <w:rPr>
                <w:rFonts w:ascii="Cambria" w:hAnsi="Cambria"/>
                <w:sz w:val="20"/>
                <w:szCs w:val="20"/>
              </w:rPr>
            </w:pPr>
            <w:r w:rsidRPr="00F476D9">
              <w:rPr>
                <w:rFonts w:ascii="Cambria" w:hAnsi="Cambria"/>
                <w:sz w:val="20"/>
                <w:szCs w:val="20"/>
              </w:rPr>
              <w:t>Wykład/zajęcia praktyczne</w:t>
            </w:r>
          </w:p>
        </w:tc>
        <w:tc>
          <w:tcPr>
            <w:tcW w:w="1167" w:type="dxa"/>
            <w:shd w:val="clear" w:color="auto" w:fill="auto"/>
            <w:vAlign w:val="center"/>
          </w:tcPr>
          <w:p w14:paraId="4FB9B871" w14:textId="1C8485CE" w:rsidR="00D768D6" w:rsidRPr="00F476D9" w:rsidRDefault="00D768D6" w:rsidP="00D768D6">
            <w:pPr>
              <w:jc w:val="center"/>
              <w:rPr>
                <w:rFonts w:ascii="Cambria" w:hAnsi="Cambria"/>
                <w:b/>
                <w:bCs/>
                <w:sz w:val="20"/>
                <w:szCs w:val="20"/>
              </w:rPr>
            </w:pPr>
            <w:r w:rsidRPr="00F476D9">
              <w:rPr>
                <w:rFonts w:ascii="Cambria" w:hAnsi="Cambria"/>
                <w:b/>
                <w:bCs/>
                <w:color w:val="000000"/>
                <w:sz w:val="20"/>
                <w:szCs w:val="20"/>
              </w:rPr>
              <w:t>90</w:t>
            </w:r>
          </w:p>
        </w:tc>
        <w:tc>
          <w:tcPr>
            <w:tcW w:w="1101" w:type="dxa"/>
            <w:shd w:val="clear" w:color="auto" w:fill="auto"/>
            <w:vAlign w:val="center"/>
          </w:tcPr>
          <w:p w14:paraId="22E5B7F9" w14:textId="230DFE70" w:rsidR="00D768D6" w:rsidRPr="00F476D9" w:rsidRDefault="00D768D6" w:rsidP="00D768D6">
            <w:pPr>
              <w:spacing w:before="120" w:after="120"/>
              <w:jc w:val="center"/>
              <w:rPr>
                <w:rFonts w:ascii="Cambria" w:hAnsi="Cambria"/>
                <w:b/>
                <w:bCs/>
                <w:sz w:val="20"/>
                <w:szCs w:val="20"/>
              </w:rPr>
            </w:pPr>
            <w:r w:rsidRPr="00F476D9">
              <w:rPr>
                <w:rFonts w:ascii="Cambria" w:hAnsi="Cambria"/>
                <w:b/>
                <w:bCs/>
                <w:color w:val="000000"/>
                <w:sz w:val="20"/>
                <w:szCs w:val="20"/>
              </w:rPr>
              <w:t>4</w:t>
            </w:r>
          </w:p>
        </w:tc>
      </w:tr>
      <w:tr w:rsidR="00D768D6" w:rsidRPr="00F476D9" w14:paraId="61E63600" w14:textId="77777777" w:rsidTr="000932A4">
        <w:tc>
          <w:tcPr>
            <w:tcW w:w="4673" w:type="dxa"/>
            <w:shd w:val="clear" w:color="auto" w:fill="auto"/>
            <w:vAlign w:val="center"/>
          </w:tcPr>
          <w:p w14:paraId="1E89589B" w14:textId="30466033" w:rsidR="00D768D6" w:rsidRPr="00F476D9" w:rsidRDefault="00D768D6" w:rsidP="00D768D6">
            <w:pPr>
              <w:rPr>
                <w:rFonts w:ascii="Cambria" w:hAnsi="Cambria"/>
                <w:color w:val="000000"/>
                <w:sz w:val="20"/>
                <w:szCs w:val="20"/>
              </w:rPr>
            </w:pPr>
            <w:r w:rsidRPr="00F476D9">
              <w:rPr>
                <w:rFonts w:ascii="Cambria" w:hAnsi="Cambria"/>
                <w:color w:val="000000"/>
                <w:sz w:val="20"/>
                <w:szCs w:val="20"/>
              </w:rPr>
              <w:t>Urologia</w:t>
            </w:r>
          </w:p>
        </w:tc>
        <w:tc>
          <w:tcPr>
            <w:tcW w:w="1985" w:type="dxa"/>
            <w:shd w:val="clear" w:color="auto" w:fill="auto"/>
            <w:vAlign w:val="center"/>
          </w:tcPr>
          <w:p w14:paraId="1618E7CF" w14:textId="16E54305" w:rsidR="00D768D6" w:rsidRPr="00F476D9" w:rsidRDefault="00D768D6" w:rsidP="00D768D6">
            <w:pPr>
              <w:jc w:val="center"/>
              <w:rPr>
                <w:rFonts w:ascii="Cambria" w:hAnsi="Cambria"/>
                <w:sz w:val="20"/>
                <w:szCs w:val="20"/>
              </w:rPr>
            </w:pPr>
            <w:r w:rsidRPr="00F476D9">
              <w:rPr>
                <w:rFonts w:ascii="Cambria" w:hAnsi="Cambria"/>
                <w:sz w:val="20"/>
                <w:szCs w:val="20"/>
              </w:rPr>
              <w:t>Wykład/zajęcia praktyczne</w:t>
            </w:r>
          </w:p>
        </w:tc>
        <w:tc>
          <w:tcPr>
            <w:tcW w:w="1167" w:type="dxa"/>
            <w:shd w:val="clear" w:color="auto" w:fill="auto"/>
            <w:vAlign w:val="center"/>
          </w:tcPr>
          <w:p w14:paraId="5481BE33" w14:textId="7448DD05" w:rsidR="00D768D6" w:rsidRPr="00F476D9" w:rsidRDefault="00D768D6" w:rsidP="00D768D6">
            <w:pPr>
              <w:jc w:val="center"/>
              <w:rPr>
                <w:rFonts w:ascii="Cambria" w:hAnsi="Cambria"/>
                <w:b/>
                <w:bCs/>
                <w:sz w:val="20"/>
                <w:szCs w:val="20"/>
              </w:rPr>
            </w:pPr>
            <w:r w:rsidRPr="00F476D9">
              <w:rPr>
                <w:rFonts w:ascii="Cambria" w:hAnsi="Cambria"/>
                <w:b/>
                <w:bCs/>
                <w:color w:val="000000"/>
                <w:sz w:val="20"/>
                <w:szCs w:val="20"/>
              </w:rPr>
              <w:t>30</w:t>
            </w:r>
          </w:p>
        </w:tc>
        <w:tc>
          <w:tcPr>
            <w:tcW w:w="1101" w:type="dxa"/>
            <w:shd w:val="clear" w:color="auto" w:fill="auto"/>
            <w:vAlign w:val="center"/>
          </w:tcPr>
          <w:p w14:paraId="106A87BE" w14:textId="2A541097" w:rsidR="00D768D6" w:rsidRPr="00F476D9" w:rsidRDefault="00D768D6" w:rsidP="00D768D6">
            <w:pPr>
              <w:spacing w:before="120" w:after="120"/>
              <w:jc w:val="center"/>
              <w:rPr>
                <w:rFonts w:ascii="Cambria" w:hAnsi="Cambria"/>
                <w:b/>
                <w:bCs/>
                <w:sz w:val="20"/>
                <w:szCs w:val="20"/>
              </w:rPr>
            </w:pPr>
            <w:r w:rsidRPr="00F476D9">
              <w:rPr>
                <w:rFonts w:ascii="Cambria" w:hAnsi="Cambria"/>
                <w:b/>
                <w:bCs/>
                <w:color w:val="000000"/>
                <w:sz w:val="20"/>
                <w:szCs w:val="20"/>
              </w:rPr>
              <w:t>1</w:t>
            </w:r>
          </w:p>
        </w:tc>
      </w:tr>
      <w:tr w:rsidR="00D768D6" w:rsidRPr="00F476D9" w14:paraId="673DF83E" w14:textId="77777777" w:rsidTr="000932A4">
        <w:tc>
          <w:tcPr>
            <w:tcW w:w="4673" w:type="dxa"/>
            <w:shd w:val="clear" w:color="auto" w:fill="auto"/>
            <w:vAlign w:val="center"/>
          </w:tcPr>
          <w:p w14:paraId="08315864" w14:textId="5A9D936D" w:rsidR="00D768D6" w:rsidRPr="00F476D9" w:rsidRDefault="00D768D6" w:rsidP="00D768D6">
            <w:pPr>
              <w:rPr>
                <w:rFonts w:ascii="Cambria" w:hAnsi="Cambria"/>
                <w:color w:val="000000"/>
                <w:sz w:val="20"/>
                <w:szCs w:val="20"/>
              </w:rPr>
            </w:pPr>
            <w:r w:rsidRPr="00F476D9">
              <w:rPr>
                <w:rFonts w:ascii="Cambria" w:hAnsi="Cambria"/>
                <w:color w:val="000000"/>
                <w:sz w:val="20"/>
                <w:szCs w:val="20"/>
              </w:rPr>
              <w:t>Choroby zakaźne i tropikalne</w:t>
            </w:r>
          </w:p>
        </w:tc>
        <w:tc>
          <w:tcPr>
            <w:tcW w:w="1985" w:type="dxa"/>
            <w:shd w:val="clear" w:color="auto" w:fill="auto"/>
            <w:vAlign w:val="center"/>
          </w:tcPr>
          <w:p w14:paraId="68189824" w14:textId="6A2D95AF" w:rsidR="00D768D6" w:rsidRPr="00F476D9" w:rsidRDefault="00D768D6" w:rsidP="00D768D6">
            <w:pPr>
              <w:jc w:val="center"/>
              <w:rPr>
                <w:rFonts w:ascii="Cambria" w:hAnsi="Cambria"/>
                <w:sz w:val="20"/>
                <w:szCs w:val="20"/>
              </w:rPr>
            </w:pPr>
            <w:r w:rsidRPr="00F476D9">
              <w:rPr>
                <w:rFonts w:ascii="Cambria" w:hAnsi="Cambria"/>
                <w:sz w:val="20"/>
                <w:szCs w:val="20"/>
              </w:rPr>
              <w:t>Wykład/ćwiczenia</w:t>
            </w:r>
          </w:p>
        </w:tc>
        <w:tc>
          <w:tcPr>
            <w:tcW w:w="1167" w:type="dxa"/>
            <w:shd w:val="clear" w:color="auto" w:fill="auto"/>
            <w:vAlign w:val="center"/>
          </w:tcPr>
          <w:p w14:paraId="1291968A" w14:textId="7567BA3C" w:rsidR="00D768D6" w:rsidRPr="00F476D9" w:rsidRDefault="00AB1BEC" w:rsidP="00D768D6">
            <w:pPr>
              <w:jc w:val="center"/>
              <w:rPr>
                <w:rFonts w:ascii="Cambria" w:hAnsi="Cambria"/>
                <w:b/>
                <w:bCs/>
                <w:sz w:val="20"/>
                <w:szCs w:val="20"/>
              </w:rPr>
            </w:pPr>
            <w:r>
              <w:rPr>
                <w:rFonts w:ascii="Cambria" w:hAnsi="Cambria"/>
                <w:b/>
                <w:bCs/>
                <w:color w:val="000000"/>
                <w:sz w:val="20"/>
                <w:szCs w:val="20"/>
              </w:rPr>
              <w:t>30</w:t>
            </w:r>
          </w:p>
        </w:tc>
        <w:tc>
          <w:tcPr>
            <w:tcW w:w="1101" w:type="dxa"/>
            <w:shd w:val="clear" w:color="auto" w:fill="auto"/>
            <w:vAlign w:val="center"/>
          </w:tcPr>
          <w:p w14:paraId="7648F077" w14:textId="3B53A646" w:rsidR="00D768D6" w:rsidRPr="00F476D9" w:rsidRDefault="00AB1BEC" w:rsidP="00D768D6">
            <w:pPr>
              <w:spacing w:before="120" w:after="120"/>
              <w:jc w:val="center"/>
              <w:rPr>
                <w:rFonts w:ascii="Cambria" w:hAnsi="Cambria"/>
                <w:b/>
                <w:bCs/>
                <w:sz w:val="20"/>
                <w:szCs w:val="20"/>
              </w:rPr>
            </w:pPr>
            <w:r>
              <w:rPr>
                <w:rFonts w:ascii="Cambria" w:hAnsi="Cambria"/>
                <w:b/>
                <w:bCs/>
                <w:color w:val="000000"/>
                <w:sz w:val="20"/>
                <w:szCs w:val="20"/>
              </w:rPr>
              <w:t>1</w:t>
            </w:r>
          </w:p>
        </w:tc>
      </w:tr>
      <w:tr w:rsidR="00D768D6" w:rsidRPr="00F476D9" w14:paraId="0508B866" w14:textId="77777777" w:rsidTr="000932A4">
        <w:tc>
          <w:tcPr>
            <w:tcW w:w="4673" w:type="dxa"/>
            <w:shd w:val="clear" w:color="auto" w:fill="auto"/>
            <w:vAlign w:val="center"/>
          </w:tcPr>
          <w:p w14:paraId="2A2F8B38" w14:textId="4F80CC2D" w:rsidR="00D768D6" w:rsidRPr="00F476D9" w:rsidRDefault="00D768D6" w:rsidP="00D768D6">
            <w:pPr>
              <w:rPr>
                <w:rFonts w:ascii="Cambria" w:hAnsi="Cambria"/>
                <w:color w:val="000000"/>
                <w:sz w:val="20"/>
                <w:szCs w:val="20"/>
              </w:rPr>
            </w:pPr>
            <w:r w:rsidRPr="00F476D9">
              <w:rPr>
                <w:rFonts w:ascii="Cambria" w:hAnsi="Cambria"/>
                <w:color w:val="000000"/>
                <w:sz w:val="20"/>
                <w:szCs w:val="20"/>
              </w:rPr>
              <w:t>Laryngologia</w:t>
            </w:r>
          </w:p>
        </w:tc>
        <w:tc>
          <w:tcPr>
            <w:tcW w:w="1985" w:type="dxa"/>
            <w:shd w:val="clear" w:color="auto" w:fill="auto"/>
            <w:vAlign w:val="center"/>
          </w:tcPr>
          <w:p w14:paraId="7CFCB277" w14:textId="1B25C1C1" w:rsidR="00D768D6" w:rsidRPr="00F476D9" w:rsidRDefault="00D768D6" w:rsidP="00D768D6">
            <w:pPr>
              <w:jc w:val="center"/>
              <w:rPr>
                <w:rFonts w:ascii="Cambria" w:hAnsi="Cambria"/>
                <w:sz w:val="20"/>
                <w:szCs w:val="20"/>
              </w:rPr>
            </w:pPr>
            <w:r w:rsidRPr="00F476D9">
              <w:rPr>
                <w:rFonts w:ascii="Cambria" w:hAnsi="Cambria"/>
                <w:sz w:val="20"/>
                <w:szCs w:val="20"/>
              </w:rPr>
              <w:t>Wykład</w:t>
            </w:r>
          </w:p>
        </w:tc>
        <w:tc>
          <w:tcPr>
            <w:tcW w:w="1167" w:type="dxa"/>
            <w:shd w:val="clear" w:color="auto" w:fill="auto"/>
            <w:vAlign w:val="center"/>
          </w:tcPr>
          <w:p w14:paraId="0557783E" w14:textId="1286BE17" w:rsidR="00D768D6" w:rsidRPr="00F476D9" w:rsidRDefault="00D768D6" w:rsidP="00D768D6">
            <w:pPr>
              <w:jc w:val="center"/>
              <w:rPr>
                <w:rFonts w:ascii="Cambria" w:hAnsi="Cambria"/>
                <w:b/>
                <w:bCs/>
                <w:sz w:val="20"/>
                <w:szCs w:val="20"/>
              </w:rPr>
            </w:pPr>
            <w:r w:rsidRPr="00F476D9">
              <w:rPr>
                <w:rFonts w:ascii="Cambria" w:hAnsi="Cambria"/>
                <w:b/>
                <w:bCs/>
                <w:color w:val="000000"/>
                <w:sz w:val="20"/>
                <w:szCs w:val="20"/>
              </w:rPr>
              <w:t>30</w:t>
            </w:r>
          </w:p>
        </w:tc>
        <w:tc>
          <w:tcPr>
            <w:tcW w:w="1101" w:type="dxa"/>
            <w:shd w:val="clear" w:color="auto" w:fill="auto"/>
            <w:vAlign w:val="center"/>
          </w:tcPr>
          <w:p w14:paraId="07ACA37D" w14:textId="56373BF1" w:rsidR="00D768D6" w:rsidRPr="00F476D9" w:rsidRDefault="00D768D6" w:rsidP="00D768D6">
            <w:pPr>
              <w:spacing w:before="120" w:after="120"/>
              <w:jc w:val="center"/>
              <w:rPr>
                <w:rFonts w:ascii="Cambria" w:hAnsi="Cambria"/>
                <w:b/>
                <w:bCs/>
                <w:sz w:val="20"/>
                <w:szCs w:val="20"/>
              </w:rPr>
            </w:pPr>
            <w:r w:rsidRPr="00F476D9">
              <w:rPr>
                <w:rFonts w:ascii="Cambria" w:hAnsi="Cambria"/>
                <w:b/>
                <w:bCs/>
                <w:color w:val="000000"/>
                <w:sz w:val="20"/>
                <w:szCs w:val="20"/>
              </w:rPr>
              <w:t>1</w:t>
            </w:r>
          </w:p>
        </w:tc>
      </w:tr>
      <w:tr w:rsidR="00D768D6" w:rsidRPr="00F476D9" w14:paraId="1E24CA0D" w14:textId="77777777" w:rsidTr="000932A4">
        <w:tc>
          <w:tcPr>
            <w:tcW w:w="4673" w:type="dxa"/>
            <w:shd w:val="clear" w:color="auto" w:fill="auto"/>
            <w:vAlign w:val="center"/>
          </w:tcPr>
          <w:p w14:paraId="3A96C732" w14:textId="24DFC820" w:rsidR="00D768D6" w:rsidRPr="00F476D9" w:rsidRDefault="00D768D6" w:rsidP="00D768D6">
            <w:pPr>
              <w:rPr>
                <w:rFonts w:ascii="Cambria" w:hAnsi="Cambria"/>
                <w:color w:val="000000"/>
                <w:sz w:val="20"/>
                <w:szCs w:val="20"/>
              </w:rPr>
            </w:pPr>
            <w:r w:rsidRPr="00F476D9">
              <w:rPr>
                <w:rFonts w:ascii="Cambria" w:hAnsi="Cambria"/>
                <w:color w:val="000000"/>
                <w:sz w:val="20"/>
                <w:szCs w:val="20"/>
              </w:rPr>
              <w:t>Medyczne czynności ratunkowe</w:t>
            </w:r>
          </w:p>
        </w:tc>
        <w:tc>
          <w:tcPr>
            <w:tcW w:w="1985" w:type="dxa"/>
            <w:shd w:val="clear" w:color="auto" w:fill="auto"/>
            <w:vAlign w:val="center"/>
          </w:tcPr>
          <w:p w14:paraId="45648E19" w14:textId="380D30FE" w:rsidR="00D768D6" w:rsidRPr="00F476D9" w:rsidRDefault="00D768D6" w:rsidP="00D768D6">
            <w:pPr>
              <w:jc w:val="center"/>
              <w:rPr>
                <w:rFonts w:ascii="Cambria" w:hAnsi="Cambria"/>
                <w:sz w:val="20"/>
                <w:szCs w:val="20"/>
              </w:rPr>
            </w:pPr>
            <w:r w:rsidRPr="00F476D9">
              <w:rPr>
                <w:rFonts w:ascii="Cambria" w:hAnsi="Cambria"/>
                <w:sz w:val="20"/>
                <w:szCs w:val="20"/>
              </w:rPr>
              <w:t>ćwiczenia</w:t>
            </w:r>
          </w:p>
        </w:tc>
        <w:tc>
          <w:tcPr>
            <w:tcW w:w="1167" w:type="dxa"/>
            <w:shd w:val="clear" w:color="auto" w:fill="auto"/>
            <w:vAlign w:val="center"/>
          </w:tcPr>
          <w:p w14:paraId="3DAC331E" w14:textId="66F7D42A" w:rsidR="00D768D6" w:rsidRPr="00F476D9" w:rsidRDefault="00AB1BEC" w:rsidP="00D768D6">
            <w:pPr>
              <w:jc w:val="center"/>
              <w:rPr>
                <w:rFonts w:ascii="Cambria" w:hAnsi="Cambria"/>
                <w:b/>
                <w:bCs/>
                <w:color w:val="000000"/>
                <w:sz w:val="20"/>
                <w:szCs w:val="20"/>
              </w:rPr>
            </w:pPr>
            <w:r>
              <w:rPr>
                <w:rFonts w:ascii="Cambria" w:hAnsi="Cambria"/>
                <w:b/>
                <w:bCs/>
                <w:color w:val="000000"/>
                <w:sz w:val="20"/>
                <w:szCs w:val="20"/>
              </w:rPr>
              <w:t>205</w:t>
            </w:r>
          </w:p>
        </w:tc>
        <w:tc>
          <w:tcPr>
            <w:tcW w:w="1101" w:type="dxa"/>
            <w:shd w:val="clear" w:color="auto" w:fill="auto"/>
            <w:vAlign w:val="center"/>
          </w:tcPr>
          <w:p w14:paraId="1231DE2B" w14:textId="49C99A22" w:rsidR="00D768D6" w:rsidRPr="00F476D9" w:rsidRDefault="00AB1BEC" w:rsidP="00D768D6">
            <w:pPr>
              <w:spacing w:before="120" w:after="120"/>
              <w:jc w:val="center"/>
              <w:rPr>
                <w:rFonts w:ascii="Cambria" w:hAnsi="Cambria"/>
                <w:b/>
                <w:bCs/>
                <w:color w:val="000000"/>
                <w:sz w:val="20"/>
                <w:szCs w:val="20"/>
              </w:rPr>
            </w:pPr>
            <w:r>
              <w:rPr>
                <w:rFonts w:ascii="Cambria" w:hAnsi="Cambria"/>
                <w:b/>
                <w:bCs/>
                <w:color w:val="000000"/>
                <w:sz w:val="20"/>
                <w:szCs w:val="20"/>
              </w:rPr>
              <w:t>8</w:t>
            </w:r>
          </w:p>
        </w:tc>
      </w:tr>
      <w:tr w:rsidR="00D768D6" w:rsidRPr="00F476D9" w14:paraId="38F8AE76" w14:textId="77777777" w:rsidTr="000932A4">
        <w:tc>
          <w:tcPr>
            <w:tcW w:w="4673" w:type="dxa"/>
            <w:shd w:val="clear" w:color="auto" w:fill="auto"/>
            <w:vAlign w:val="center"/>
          </w:tcPr>
          <w:p w14:paraId="04681192" w14:textId="5E8018D1" w:rsidR="00D768D6" w:rsidRPr="00F476D9" w:rsidRDefault="00D768D6" w:rsidP="00D768D6">
            <w:pPr>
              <w:rPr>
                <w:rFonts w:ascii="Cambria" w:hAnsi="Cambria"/>
                <w:color w:val="000000"/>
                <w:sz w:val="20"/>
                <w:szCs w:val="20"/>
              </w:rPr>
            </w:pPr>
            <w:r w:rsidRPr="00F476D9">
              <w:rPr>
                <w:rFonts w:ascii="Cambria" w:hAnsi="Cambria"/>
                <w:color w:val="000000"/>
                <w:sz w:val="20"/>
                <w:szCs w:val="20"/>
              </w:rPr>
              <w:t>Anestezjologia i intensywna terapia</w:t>
            </w:r>
          </w:p>
        </w:tc>
        <w:tc>
          <w:tcPr>
            <w:tcW w:w="1985" w:type="dxa"/>
            <w:shd w:val="clear" w:color="auto" w:fill="auto"/>
            <w:vAlign w:val="center"/>
          </w:tcPr>
          <w:p w14:paraId="2776AE09" w14:textId="7344F96B" w:rsidR="00D768D6" w:rsidRPr="00F476D9" w:rsidRDefault="00D768D6" w:rsidP="00D768D6">
            <w:pPr>
              <w:jc w:val="center"/>
              <w:rPr>
                <w:rFonts w:ascii="Cambria" w:hAnsi="Cambria"/>
                <w:sz w:val="20"/>
                <w:szCs w:val="20"/>
              </w:rPr>
            </w:pPr>
            <w:r w:rsidRPr="00F476D9">
              <w:rPr>
                <w:rFonts w:ascii="Cambria" w:hAnsi="Cambria"/>
                <w:sz w:val="20"/>
                <w:szCs w:val="20"/>
              </w:rPr>
              <w:t>Wykład/ćwiczenia/zajęcia praktyczne</w:t>
            </w:r>
          </w:p>
        </w:tc>
        <w:tc>
          <w:tcPr>
            <w:tcW w:w="1167" w:type="dxa"/>
            <w:shd w:val="clear" w:color="auto" w:fill="auto"/>
            <w:vAlign w:val="center"/>
          </w:tcPr>
          <w:p w14:paraId="0EFF5841" w14:textId="38216280" w:rsidR="00D768D6" w:rsidRPr="00F476D9" w:rsidRDefault="00D768D6" w:rsidP="00D768D6">
            <w:pPr>
              <w:jc w:val="center"/>
              <w:rPr>
                <w:rFonts w:ascii="Cambria" w:hAnsi="Cambria"/>
                <w:b/>
                <w:bCs/>
                <w:color w:val="000000"/>
                <w:sz w:val="20"/>
                <w:szCs w:val="20"/>
              </w:rPr>
            </w:pPr>
            <w:r w:rsidRPr="00F476D9">
              <w:rPr>
                <w:rFonts w:ascii="Cambria" w:hAnsi="Cambria"/>
                <w:b/>
                <w:bCs/>
                <w:sz w:val="20"/>
                <w:szCs w:val="20"/>
              </w:rPr>
              <w:t>90</w:t>
            </w:r>
          </w:p>
        </w:tc>
        <w:tc>
          <w:tcPr>
            <w:tcW w:w="1101" w:type="dxa"/>
            <w:shd w:val="clear" w:color="auto" w:fill="auto"/>
            <w:vAlign w:val="center"/>
          </w:tcPr>
          <w:p w14:paraId="74E965F0" w14:textId="73CCA03D" w:rsidR="00D768D6" w:rsidRPr="00F476D9" w:rsidRDefault="00D768D6" w:rsidP="00D768D6">
            <w:pPr>
              <w:spacing w:before="120" w:after="120"/>
              <w:jc w:val="center"/>
              <w:rPr>
                <w:rFonts w:ascii="Cambria" w:hAnsi="Cambria"/>
                <w:b/>
                <w:bCs/>
                <w:color w:val="000000"/>
                <w:sz w:val="20"/>
                <w:szCs w:val="20"/>
              </w:rPr>
            </w:pPr>
            <w:r w:rsidRPr="00F476D9">
              <w:rPr>
                <w:rFonts w:ascii="Cambria" w:hAnsi="Cambria"/>
                <w:b/>
                <w:bCs/>
                <w:sz w:val="20"/>
                <w:szCs w:val="20"/>
              </w:rPr>
              <w:t>6</w:t>
            </w:r>
          </w:p>
        </w:tc>
      </w:tr>
      <w:tr w:rsidR="00D768D6" w:rsidRPr="00F476D9" w14:paraId="778C7500" w14:textId="77777777" w:rsidTr="000932A4">
        <w:tc>
          <w:tcPr>
            <w:tcW w:w="4673" w:type="dxa"/>
            <w:shd w:val="clear" w:color="auto" w:fill="auto"/>
            <w:vAlign w:val="center"/>
          </w:tcPr>
          <w:p w14:paraId="3749AB87" w14:textId="70D34718" w:rsidR="00D768D6" w:rsidRPr="00F476D9" w:rsidRDefault="00D768D6" w:rsidP="00D768D6">
            <w:pPr>
              <w:rPr>
                <w:rFonts w:ascii="Cambria" w:hAnsi="Cambria"/>
                <w:color w:val="000000"/>
                <w:sz w:val="20"/>
                <w:szCs w:val="20"/>
              </w:rPr>
            </w:pPr>
            <w:r w:rsidRPr="00F476D9">
              <w:rPr>
                <w:rFonts w:ascii="Cambria" w:hAnsi="Cambria"/>
                <w:color w:val="000000"/>
                <w:sz w:val="20"/>
                <w:szCs w:val="20"/>
              </w:rPr>
              <w:t>Medycyna ratunkowa i katastrof</w:t>
            </w:r>
          </w:p>
        </w:tc>
        <w:tc>
          <w:tcPr>
            <w:tcW w:w="1985" w:type="dxa"/>
            <w:shd w:val="clear" w:color="auto" w:fill="auto"/>
            <w:vAlign w:val="center"/>
          </w:tcPr>
          <w:p w14:paraId="20461889" w14:textId="745B57B4" w:rsidR="00D768D6" w:rsidRPr="00F476D9" w:rsidRDefault="00D768D6" w:rsidP="00D768D6">
            <w:pPr>
              <w:jc w:val="center"/>
              <w:rPr>
                <w:rFonts w:ascii="Cambria" w:hAnsi="Cambria"/>
                <w:sz w:val="20"/>
                <w:szCs w:val="20"/>
              </w:rPr>
            </w:pPr>
            <w:r w:rsidRPr="00F476D9">
              <w:rPr>
                <w:rFonts w:ascii="Cambria" w:hAnsi="Cambria"/>
                <w:sz w:val="20"/>
                <w:szCs w:val="20"/>
              </w:rPr>
              <w:t>Wykład/ćwiczenia</w:t>
            </w:r>
          </w:p>
        </w:tc>
        <w:tc>
          <w:tcPr>
            <w:tcW w:w="1167" w:type="dxa"/>
            <w:shd w:val="clear" w:color="auto" w:fill="auto"/>
            <w:vAlign w:val="center"/>
          </w:tcPr>
          <w:p w14:paraId="3C2805FA" w14:textId="6F409B7C" w:rsidR="00D768D6" w:rsidRPr="00F476D9" w:rsidRDefault="00D768D6" w:rsidP="00D768D6">
            <w:pPr>
              <w:jc w:val="center"/>
              <w:rPr>
                <w:rFonts w:ascii="Cambria" w:hAnsi="Cambria"/>
                <w:b/>
                <w:bCs/>
                <w:color w:val="000000"/>
                <w:sz w:val="20"/>
                <w:szCs w:val="20"/>
              </w:rPr>
            </w:pPr>
            <w:r w:rsidRPr="00F476D9">
              <w:rPr>
                <w:rFonts w:ascii="Cambria" w:hAnsi="Cambria"/>
                <w:b/>
                <w:bCs/>
                <w:sz w:val="20"/>
                <w:szCs w:val="20"/>
              </w:rPr>
              <w:t>100</w:t>
            </w:r>
          </w:p>
        </w:tc>
        <w:tc>
          <w:tcPr>
            <w:tcW w:w="1101" w:type="dxa"/>
            <w:shd w:val="clear" w:color="auto" w:fill="auto"/>
            <w:vAlign w:val="center"/>
          </w:tcPr>
          <w:p w14:paraId="667A293A" w14:textId="1C99D112" w:rsidR="00D768D6" w:rsidRPr="00F476D9" w:rsidRDefault="00D768D6" w:rsidP="00D768D6">
            <w:pPr>
              <w:spacing w:before="120" w:after="120"/>
              <w:jc w:val="center"/>
              <w:rPr>
                <w:rFonts w:ascii="Cambria" w:hAnsi="Cambria"/>
                <w:b/>
                <w:bCs/>
                <w:color w:val="000000"/>
                <w:sz w:val="20"/>
                <w:szCs w:val="20"/>
              </w:rPr>
            </w:pPr>
            <w:r w:rsidRPr="00F476D9">
              <w:rPr>
                <w:rFonts w:ascii="Cambria" w:hAnsi="Cambria"/>
                <w:b/>
                <w:bCs/>
                <w:sz w:val="20"/>
                <w:szCs w:val="20"/>
              </w:rPr>
              <w:t>4</w:t>
            </w:r>
          </w:p>
        </w:tc>
      </w:tr>
      <w:tr w:rsidR="00D768D6" w:rsidRPr="00F476D9" w14:paraId="2A2E6EDB" w14:textId="77777777" w:rsidTr="000932A4">
        <w:tc>
          <w:tcPr>
            <w:tcW w:w="4673" w:type="dxa"/>
            <w:shd w:val="clear" w:color="auto" w:fill="auto"/>
            <w:vAlign w:val="center"/>
          </w:tcPr>
          <w:p w14:paraId="359B82C8" w14:textId="4C4F7B78" w:rsidR="00D768D6" w:rsidRPr="00F476D9" w:rsidRDefault="00D768D6" w:rsidP="00D768D6">
            <w:pPr>
              <w:rPr>
                <w:rFonts w:ascii="Cambria" w:hAnsi="Cambria"/>
                <w:color w:val="000000"/>
                <w:sz w:val="20"/>
                <w:szCs w:val="20"/>
              </w:rPr>
            </w:pPr>
            <w:r w:rsidRPr="00F476D9">
              <w:rPr>
                <w:rFonts w:ascii="Cambria" w:hAnsi="Cambria"/>
                <w:color w:val="000000"/>
                <w:sz w:val="20"/>
                <w:szCs w:val="20"/>
              </w:rPr>
              <w:t>Medycyna sądowa</w:t>
            </w:r>
          </w:p>
        </w:tc>
        <w:tc>
          <w:tcPr>
            <w:tcW w:w="1985" w:type="dxa"/>
            <w:shd w:val="clear" w:color="auto" w:fill="auto"/>
            <w:vAlign w:val="center"/>
          </w:tcPr>
          <w:p w14:paraId="29F51138" w14:textId="204076F3" w:rsidR="00D768D6" w:rsidRPr="00F476D9" w:rsidRDefault="00D768D6" w:rsidP="00D768D6">
            <w:pPr>
              <w:jc w:val="center"/>
              <w:rPr>
                <w:rFonts w:ascii="Cambria" w:hAnsi="Cambria"/>
                <w:sz w:val="20"/>
                <w:szCs w:val="20"/>
              </w:rPr>
            </w:pPr>
            <w:r w:rsidRPr="00F476D9">
              <w:rPr>
                <w:rFonts w:ascii="Cambria" w:hAnsi="Cambria"/>
                <w:sz w:val="20"/>
                <w:szCs w:val="20"/>
              </w:rPr>
              <w:t>Wykład/ćwiczenia</w:t>
            </w:r>
          </w:p>
        </w:tc>
        <w:tc>
          <w:tcPr>
            <w:tcW w:w="1167" w:type="dxa"/>
            <w:shd w:val="clear" w:color="auto" w:fill="auto"/>
            <w:vAlign w:val="center"/>
          </w:tcPr>
          <w:p w14:paraId="39A24DA9" w14:textId="7BEBD904" w:rsidR="00D768D6" w:rsidRPr="00F476D9" w:rsidRDefault="00AB1BEC" w:rsidP="00D768D6">
            <w:pPr>
              <w:jc w:val="center"/>
              <w:rPr>
                <w:rFonts w:ascii="Cambria" w:hAnsi="Cambria"/>
                <w:b/>
                <w:bCs/>
                <w:sz w:val="20"/>
                <w:szCs w:val="20"/>
              </w:rPr>
            </w:pPr>
            <w:r>
              <w:rPr>
                <w:rFonts w:ascii="Cambria" w:hAnsi="Cambria"/>
                <w:b/>
                <w:bCs/>
                <w:color w:val="000000"/>
                <w:sz w:val="20"/>
                <w:szCs w:val="20"/>
              </w:rPr>
              <w:t>20</w:t>
            </w:r>
          </w:p>
        </w:tc>
        <w:tc>
          <w:tcPr>
            <w:tcW w:w="1101" w:type="dxa"/>
            <w:shd w:val="clear" w:color="auto" w:fill="auto"/>
            <w:vAlign w:val="center"/>
          </w:tcPr>
          <w:p w14:paraId="228A2EB4" w14:textId="446BA928" w:rsidR="00D768D6" w:rsidRPr="00F476D9" w:rsidRDefault="00AB1BEC" w:rsidP="00D768D6">
            <w:pPr>
              <w:spacing w:before="120" w:after="120"/>
              <w:jc w:val="center"/>
              <w:rPr>
                <w:rFonts w:ascii="Cambria" w:hAnsi="Cambria"/>
                <w:b/>
                <w:bCs/>
                <w:sz w:val="20"/>
                <w:szCs w:val="20"/>
              </w:rPr>
            </w:pPr>
            <w:r>
              <w:rPr>
                <w:rFonts w:ascii="Cambria" w:hAnsi="Cambria"/>
                <w:b/>
                <w:bCs/>
                <w:color w:val="000000"/>
                <w:sz w:val="20"/>
                <w:szCs w:val="20"/>
              </w:rPr>
              <w:t>1</w:t>
            </w:r>
          </w:p>
        </w:tc>
      </w:tr>
      <w:tr w:rsidR="00D768D6" w:rsidRPr="00F476D9" w14:paraId="4BB6558F" w14:textId="77777777" w:rsidTr="000932A4">
        <w:tc>
          <w:tcPr>
            <w:tcW w:w="4673" w:type="dxa"/>
            <w:shd w:val="clear" w:color="auto" w:fill="auto"/>
            <w:vAlign w:val="center"/>
          </w:tcPr>
          <w:p w14:paraId="525F9BA1" w14:textId="08B92348" w:rsidR="00D768D6" w:rsidRPr="00F476D9" w:rsidRDefault="00D768D6" w:rsidP="00D768D6">
            <w:pPr>
              <w:rPr>
                <w:rFonts w:ascii="Cambria" w:hAnsi="Cambria"/>
                <w:color w:val="000000"/>
                <w:sz w:val="20"/>
                <w:szCs w:val="20"/>
              </w:rPr>
            </w:pPr>
            <w:r w:rsidRPr="00F476D9">
              <w:rPr>
                <w:rFonts w:ascii="Cambria" w:hAnsi="Cambria"/>
                <w:color w:val="000000"/>
                <w:sz w:val="20"/>
                <w:szCs w:val="20"/>
              </w:rPr>
              <w:t>Ortopedia i traumatologia</w:t>
            </w:r>
          </w:p>
        </w:tc>
        <w:tc>
          <w:tcPr>
            <w:tcW w:w="1985" w:type="dxa"/>
            <w:shd w:val="clear" w:color="auto" w:fill="auto"/>
            <w:vAlign w:val="center"/>
          </w:tcPr>
          <w:p w14:paraId="38E241AF" w14:textId="418B38D4" w:rsidR="00D768D6" w:rsidRPr="00F476D9" w:rsidRDefault="00D768D6" w:rsidP="00D768D6">
            <w:pPr>
              <w:jc w:val="center"/>
              <w:rPr>
                <w:rFonts w:ascii="Cambria" w:hAnsi="Cambria"/>
                <w:sz w:val="20"/>
                <w:szCs w:val="20"/>
              </w:rPr>
            </w:pPr>
            <w:r w:rsidRPr="00F476D9">
              <w:rPr>
                <w:rFonts w:ascii="Cambria" w:hAnsi="Cambria"/>
                <w:sz w:val="20"/>
                <w:szCs w:val="20"/>
              </w:rPr>
              <w:t>Wykład/ćwiczenia/zajęcia praktyczne</w:t>
            </w:r>
          </w:p>
        </w:tc>
        <w:tc>
          <w:tcPr>
            <w:tcW w:w="1167" w:type="dxa"/>
            <w:shd w:val="clear" w:color="auto" w:fill="auto"/>
            <w:vAlign w:val="center"/>
          </w:tcPr>
          <w:p w14:paraId="5AFEBA61" w14:textId="150FF549" w:rsidR="00D768D6" w:rsidRPr="00F476D9" w:rsidRDefault="00D768D6" w:rsidP="00D768D6">
            <w:pPr>
              <w:jc w:val="center"/>
              <w:rPr>
                <w:rFonts w:ascii="Cambria" w:hAnsi="Cambria"/>
                <w:b/>
                <w:bCs/>
                <w:sz w:val="20"/>
                <w:szCs w:val="20"/>
              </w:rPr>
            </w:pPr>
            <w:r w:rsidRPr="00F476D9">
              <w:rPr>
                <w:rFonts w:ascii="Cambria" w:hAnsi="Cambria"/>
                <w:b/>
                <w:bCs/>
                <w:color w:val="000000"/>
                <w:sz w:val="20"/>
                <w:szCs w:val="20"/>
              </w:rPr>
              <w:t>60</w:t>
            </w:r>
          </w:p>
        </w:tc>
        <w:tc>
          <w:tcPr>
            <w:tcW w:w="1101" w:type="dxa"/>
            <w:shd w:val="clear" w:color="auto" w:fill="auto"/>
            <w:vAlign w:val="center"/>
          </w:tcPr>
          <w:p w14:paraId="7940F2FA" w14:textId="2041A3F3" w:rsidR="00D768D6" w:rsidRPr="00F476D9" w:rsidRDefault="00D768D6" w:rsidP="00D768D6">
            <w:pPr>
              <w:spacing w:before="120" w:after="120"/>
              <w:jc w:val="center"/>
              <w:rPr>
                <w:rFonts w:ascii="Cambria" w:hAnsi="Cambria"/>
                <w:b/>
                <w:bCs/>
                <w:sz w:val="20"/>
                <w:szCs w:val="20"/>
              </w:rPr>
            </w:pPr>
            <w:r w:rsidRPr="00F476D9">
              <w:rPr>
                <w:rFonts w:ascii="Cambria" w:hAnsi="Cambria"/>
                <w:b/>
                <w:bCs/>
                <w:color w:val="000000"/>
                <w:sz w:val="20"/>
                <w:szCs w:val="20"/>
              </w:rPr>
              <w:t>3</w:t>
            </w:r>
          </w:p>
        </w:tc>
      </w:tr>
      <w:tr w:rsidR="00D768D6" w:rsidRPr="00F476D9" w14:paraId="24ABE19D" w14:textId="77777777" w:rsidTr="000932A4">
        <w:tc>
          <w:tcPr>
            <w:tcW w:w="4673" w:type="dxa"/>
            <w:shd w:val="clear" w:color="auto" w:fill="auto"/>
            <w:vAlign w:val="center"/>
          </w:tcPr>
          <w:p w14:paraId="2CFD28CA" w14:textId="067E60B2" w:rsidR="00D768D6" w:rsidRPr="00F476D9" w:rsidRDefault="00D768D6" w:rsidP="00D768D6">
            <w:pPr>
              <w:rPr>
                <w:rFonts w:ascii="Cambria" w:hAnsi="Cambria"/>
                <w:color w:val="000000"/>
                <w:sz w:val="20"/>
                <w:szCs w:val="20"/>
              </w:rPr>
            </w:pPr>
            <w:r w:rsidRPr="00F476D9">
              <w:rPr>
                <w:rFonts w:ascii="Cambria" w:hAnsi="Cambria"/>
                <w:color w:val="000000"/>
                <w:sz w:val="20"/>
                <w:szCs w:val="20"/>
              </w:rPr>
              <w:t>Pediatria</w:t>
            </w:r>
          </w:p>
        </w:tc>
        <w:tc>
          <w:tcPr>
            <w:tcW w:w="1985" w:type="dxa"/>
            <w:shd w:val="clear" w:color="auto" w:fill="auto"/>
            <w:vAlign w:val="center"/>
          </w:tcPr>
          <w:p w14:paraId="07129F0F" w14:textId="3950362D" w:rsidR="00D768D6" w:rsidRPr="00F476D9" w:rsidRDefault="00D768D6" w:rsidP="00D768D6">
            <w:pPr>
              <w:jc w:val="center"/>
              <w:rPr>
                <w:rFonts w:ascii="Cambria" w:hAnsi="Cambria"/>
                <w:sz w:val="20"/>
                <w:szCs w:val="20"/>
              </w:rPr>
            </w:pPr>
            <w:r w:rsidRPr="00F476D9">
              <w:rPr>
                <w:rFonts w:ascii="Cambria" w:hAnsi="Cambria"/>
                <w:sz w:val="20"/>
                <w:szCs w:val="20"/>
              </w:rPr>
              <w:t>Wykład/zajęcia praktyczne</w:t>
            </w:r>
          </w:p>
        </w:tc>
        <w:tc>
          <w:tcPr>
            <w:tcW w:w="1167" w:type="dxa"/>
            <w:shd w:val="clear" w:color="auto" w:fill="auto"/>
            <w:vAlign w:val="center"/>
          </w:tcPr>
          <w:p w14:paraId="706CB579" w14:textId="553B27F3" w:rsidR="00D768D6" w:rsidRPr="00F476D9" w:rsidRDefault="00D768D6" w:rsidP="00D768D6">
            <w:pPr>
              <w:jc w:val="center"/>
              <w:rPr>
                <w:rFonts w:ascii="Cambria" w:hAnsi="Cambria"/>
                <w:b/>
                <w:bCs/>
                <w:color w:val="000000"/>
                <w:sz w:val="20"/>
                <w:szCs w:val="20"/>
              </w:rPr>
            </w:pPr>
            <w:r w:rsidRPr="00F476D9">
              <w:rPr>
                <w:rFonts w:ascii="Cambria" w:hAnsi="Cambria"/>
                <w:b/>
                <w:bCs/>
                <w:color w:val="000000"/>
                <w:sz w:val="20"/>
                <w:szCs w:val="20"/>
              </w:rPr>
              <w:t>60</w:t>
            </w:r>
          </w:p>
        </w:tc>
        <w:tc>
          <w:tcPr>
            <w:tcW w:w="1101" w:type="dxa"/>
            <w:shd w:val="clear" w:color="auto" w:fill="auto"/>
            <w:vAlign w:val="center"/>
          </w:tcPr>
          <w:p w14:paraId="157AD78C" w14:textId="597879AE" w:rsidR="00D768D6" w:rsidRPr="00F476D9" w:rsidRDefault="00D768D6" w:rsidP="00D768D6">
            <w:pPr>
              <w:spacing w:before="120" w:after="120"/>
              <w:jc w:val="center"/>
              <w:rPr>
                <w:rFonts w:ascii="Cambria" w:hAnsi="Cambria"/>
                <w:b/>
                <w:bCs/>
                <w:color w:val="000000"/>
                <w:sz w:val="20"/>
                <w:szCs w:val="20"/>
              </w:rPr>
            </w:pPr>
            <w:r w:rsidRPr="00F476D9">
              <w:rPr>
                <w:rFonts w:ascii="Cambria" w:hAnsi="Cambria"/>
                <w:b/>
                <w:bCs/>
                <w:color w:val="000000"/>
                <w:sz w:val="20"/>
                <w:szCs w:val="20"/>
              </w:rPr>
              <w:t>3</w:t>
            </w:r>
          </w:p>
        </w:tc>
      </w:tr>
      <w:tr w:rsidR="00D768D6" w:rsidRPr="00F476D9" w14:paraId="472807AC" w14:textId="77777777" w:rsidTr="000932A4">
        <w:tc>
          <w:tcPr>
            <w:tcW w:w="4673" w:type="dxa"/>
            <w:shd w:val="clear" w:color="auto" w:fill="auto"/>
            <w:vAlign w:val="center"/>
          </w:tcPr>
          <w:p w14:paraId="7AA60247" w14:textId="677C0B2B" w:rsidR="00D768D6" w:rsidRPr="00F476D9" w:rsidRDefault="00D768D6" w:rsidP="00D768D6">
            <w:pPr>
              <w:rPr>
                <w:rFonts w:ascii="Cambria" w:hAnsi="Cambria"/>
                <w:color w:val="000000"/>
                <w:sz w:val="20"/>
                <w:szCs w:val="20"/>
              </w:rPr>
            </w:pPr>
            <w:r w:rsidRPr="00F476D9">
              <w:rPr>
                <w:rFonts w:ascii="Cambria" w:hAnsi="Cambria"/>
                <w:color w:val="000000"/>
                <w:sz w:val="20"/>
                <w:szCs w:val="20"/>
              </w:rPr>
              <w:t xml:space="preserve">Neurochirurgia </w:t>
            </w:r>
          </w:p>
        </w:tc>
        <w:tc>
          <w:tcPr>
            <w:tcW w:w="1985" w:type="dxa"/>
            <w:shd w:val="clear" w:color="auto" w:fill="auto"/>
            <w:vAlign w:val="center"/>
          </w:tcPr>
          <w:p w14:paraId="4DB24DCF" w14:textId="77777777" w:rsidR="00D768D6" w:rsidRPr="00F476D9" w:rsidRDefault="00D768D6" w:rsidP="00D768D6">
            <w:pPr>
              <w:jc w:val="center"/>
              <w:rPr>
                <w:rFonts w:ascii="Cambria" w:hAnsi="Cambria"/>
                <w:sz w:val="20"/>
                <w:szCs w:val="20"/>
              </w:rPr>
            </w:pPr>
            <w:r w:rsidRPr="00F476D9">
              <w:rPr>
                <w:rFonts w:ascii="Cambria" w:hAnsi="Cambria"/>
                <w:sz w:val="20"/>
                <w:szCs w:val="20"/>
              </w:rPr>
              <w:t>Wykład</w:t>
            </w:r>
          </w:p>
        </w:tc>
        <w:tc>
          <w:tcPr>
            <w:tcW w:w="1167" w:type="dxa"/>
            <w:shd w:val="clear" w:color="auto" w:fill="auto"/>
            <w:vAlign w:val="center"/>
          </w:tcPr>
          <w:p w14:paraId="4C5FED51" w14:textId="77777777" w:rsidR="00D768D6" w:rsidRPr="00F476D9" w:rsidRDefault="00D768D6" w:rsidP="00D768D6">
            <w:pPr>
              <w:jc w:val="center"/>
              <w:rPr>
                <w:rFonts w:ascii="Cambria" w:hAnsi="Cambria"/>
                <w:b/>
                <w:bCs/>
                <w:color w:val="000000"/>
                <w:sz w:val="20"/>
                <w:szCs w:val="20"/>
              </w:rPr>
            </w:pPr>
            <w:r w:rsidRPr="00F476D9">
              <w:rPr>
                <w:rFonts w:ascii="Cambria" w:hAnsi="Cambria"/>
                <w:b/>
                <w:bCs/>
                <w:color w:val="000000"/>
                <w:sz w:val="20"/>
                <w:szCs w:val="20"/>
              </w:rPr>
              <w:t>30</w:t>
            </w:r>
          </w:p>
        </w:tc>
        <w:tc>
          <w:tcPr>
            <w:tcW w:w="1101" w:type="dxa"/>
            <w:shd w:val="clear" w:color="auto" w:fill="auto"/>
            <w:vAlign w:val="center"/>
          </w:tcPr>
          <w:p w14:paraId="17202494" w14:textId="77777777" w:rsidR="00D768D6" w:rsidRPr="00F476D9" w:rsidRDefault="00D768D6" w:rsidP="00D768D6">
            <w:pPr>
              <w:spacing w:before="120" w:after="120"/>
              <w:jc w:val="center"/>
              <w:rPr>
                <w:rFonts w:ascii="Cambria" w:hAnsi="Cambria"/>
                <w:b/>
                <w:bCs/>
                <w:color w:val="000000"/>
                <w:sz w:val="20"/>
                <w:szCs w:val="20"/>
              </w:rPr>
            </w:pPr>
            <w:r w:rsidRPr="00F476D9">
              <w:rPr>
                <w:rFonts w:ascii="Cambria" w:hAnsi="Cambria"/>
                <w:b/>
                <w:bCs/>
                <w:color w:val="000000"/>
                <w:sz w:val="20"/>
                <w:szCs w:val="20"/>
              </w:rPr>
              <w:t>1</w:t>
            </w:r>
          </w:p>
        </w:tc>
      </w:tr>
      <w:tr w:rsidR="00D768D6" w:rsidRPr="00F476D9" w14:paraId="13F842C8" w14:textId="77777777" w:rsidTr="000932A4">
        <w:tc>
          <w:tcPr>
            <w:tcW w:w="4673" w:type="dxa"/>
            <w:shd w:val="clear" w:color="auto" w:fill="auto"/>
            <w:vAlign w:val="center"/>
          </w:tcPr>
          <w:p w14:paraId="2D23014C" w14:textId="697D7768" w:rsidR="00D768D6" w:rsidRPr="00F476D9" w:rsidRDefault="00D768D6" w:rsidP="00D768D6">
            <w:pPr>
              <w:rPr>
                <w:rFonts w:ascii="Cambria" w:hAnsi="Cambria"/>
                <w:color w:val="000000"/>
                <w:sz w:val="20"/>
                <w:szCs w:val="20"/>
              </w:rPr>
            </w:pPr>
            <w:r w:rsidRPr="00F476D9">
              <w:rPr>
                <w:rFonts w:ascii="Cambria" w:hAnsi="Cambria"/>
                <w:color w:val="000000"/>
                <w:sz w:val="20"/>
                <w:szCs w:val="20"/>
              </w:rPr>
              <w:t>Okulistyka</w:t>
            </w:r>
          </w:p>
        </w:tc>
        <w:tc>
          <w:tcPr>
            <w:tcW w:w="1985" w:type="dxa"/>
            <w:shd w:val="clear" w:color="auto" w:fill="auto"/>
            <w:vAlign w:val="center"/>
          </w:tcPr>
          <w:p w14:paraId="32F59894" w14:textId="77777777" w:rsidR="00D768D6" w:rsidRPr="00F476D9" w:rsidRDefault="00D768D6" w:rsidP="00D768D6">
            <w:pPr>
              <w:jc w:val="center"/>
              <w:rPr>
                <w:rFonts w:ascii="Cambria" w:hAnsi="Cambria"/>
                <w:sz w:val="20"/>
                <w:szCs w:val="20"/>
              </w:rPr>
            </w:pPr>
            <w:r w:rsidRPr="00F476D9">
              <w:rPr>
                <w:rFonts w:ascii="Cambria" w:hAnsi="Cambria"/>
                <w:sz w:val="20"/>
                <w:szCs w:val="20"/>
              </w:rPr>
              <w:t>Wykład</w:t>
            </w:r>
          </w:p>
        </w:tc>
        <w:tc>
          <w:tcPr>
            <w:tcW w:w="1167" w:type="dxa"/>
            <w:shd w:val="clear" w:color="auto" w:fill="auto"/>
            <w:vAlign w:val="center"/>
          </w:tcPr>
          <w:p w14:paraId="12EB22AF" w14:textId="77777777" w:rsidR="00D768D6" w:rsidRPr="00F476D9" w:rsidRDefault="00D768D6" w:rsidP="00D768D6">
            <w:pPr>
              <w:jc w:val="center"/>
              <w:rPr>
                <w:rFonts w:ascii="Cambria" w:hAnsi="Cambria"/>
                <w:b/>
                <w:bCs/>
                <w:color w:val="000000"/>
                <w:sz w:val="20"/>
                <w:szCs w:val="20"/>
              </w:rPr>
            </w:pPr>
            <w:r w:rsidRPr="00F476D9">
              <w:rPr>
                <w:rFonts w:ascii="Cambria" w:hAnsi="Cambria"/>
                <w:b/>
                <w:bCs/>
                <w:color w:val="000000"/>
                <w:sz w:val="20"/>
                <w:szCs w:val="20"/>
              </w:rPr>
              <w:t>30</w:t>
            </w:r>
          </w:p>
        </w:tc>
        <w:tc>
          <w:tcPr>
            <w:tcW w:w="1101" w:type="dxa"/>
            <w:shd w:val="clear" w:color="auto" w:fill="auto"/>
            <w:vAlign w:val="center"/>
          </w:tcPr>
          <w:p w14:paraId="619E60E6" w14:textId="77777777" w:rsidR="00D768D6" w:rsidRPr="00F476D9" w:rsidRDefault="00D768D6" w:rsidP="00D768D6">
            <w:pPr>
              <w:spacing w:before="120" w:after="120"/>
              <w:jc w:val="center"/>
              <w:rPr>
                <w:rFonts w:ascii="Cambria" w:hAnsi="Cambria"/>
                <w:b/>
                <w:bCs/>
                <w:color w:val="000000"/>
                <w:sz w:val="20"/>
                <w:szCs w:val="20"/>
              </w:rPr>
            </w:pPr>
            <w:r w:rsidRPr="00F476D9">
              <w:rPr>
                <w:rFonts w:ascii="Cambria" w:hAnsi="Cambria"/>
                <w:b/>
                <w:bCs/>
                <w:color w:val="000000"/>
                <w:sz w:val="20"/>
                <w:szCs w:val="20"/>
              </w:rPr>
              <w:t>1</w:t>
            </w:r>
          </w:p>
        </w:tc>
      </w:tr>
      <w:tr w:rsidR="00D768D6" w:rsidRPr="00F476D9" w14:paraId="06BF9A79" w14:textId="77777777" w:rsidTr="000932A4">
        <w:tc>
          <w:tcPr>
            <w:tcW w:w="4673" w:type="dxa"/>
            <w:shd w:val="clear" w:color="auto" w:fill="auto"/>
            <w:vAlign w:val="center"/>
          </w:tcPr>
          <w:p w14:paraId="02276905" w14:textId="3B8D21AA" w:rsidR="00D768D6" w:rsidRPr="00F476D9" w:rsidRDefault="00D768D6" w:rsidP="00D768D6">
            <w:pPr>
              <w:rPr>
                <w:rFonts w:ascii="Cambria" w:hAnsi="Cambria"/>
                <w:color w:val="000000"/>
                <w:sz w:val="20"/>
                <w:szCs w:val="20"/>
              </w:rPr>
            </w:pPr>
            <w:r w:rsidRPr="00F476D9">
              <w:rPr>
                <w:rFonts w:ascii="Cambria" w:hAnsi="Cambria"/>
                <w:color w:val="000000"/>
                <w:sz w:val="20"/>
                <w:szCs w:val="20"/>
              </w:rPr>
              <w:t>Onkologia</w:t>
            </w:r>
          </w:p>
        </w:tc>
        <w:tc>
          <w:tcPr>
            <w:tcW w:w="1985" w:type="dxa"/>
            <w:shd w:val="clear" w:color="auto" w:fill="auto"/>
            <w:vAlign w:val="center"/>
          </w:tcPr>
          <w:p w14:paraId="3CF4A601" w14:textId="77777777" w:rsidR="00D768D6" w:rsidRPr="00F476D9" w:rsidRDefault="00D768D6" w:rsidP="00D768D6">
            <w:pPr>
              <w:jc w:val="center"/>
              <w:rPr>
                <w:rFonts w:ascii="Cambria" w:hAnsi="Cambria"/>
                <w:sz w:val="20"/>
                <w:szCs w:val="20"/>
              </w:rPr>
            </w:pPr>
            <w:r w:rsidRPr="00F476D9">
              <w:rPr>
                <w:rFonts w:ascii="Cambria" w:hAnsi="Cambria"/>
                <w:sz w:val="20"/>
                <w:szCs w:val="20"/>
              </w:rPr>
              <w:t>Wykład</w:t>
            </w:r>
          </w:p>
        </w:tc>
        <w:tc>
          <w:tcPr>
            <w:tcW w:w="1167" w:type="dxa"/>
            <w:shd w:val="clear" w:color="auto" w:fill="auto"/>
            <w:vAlign w:val="center"/>
          </w:tcPr>
          <w:p w14:paraId="10914F42" w14:textId="77777777" w:rsidR="00D768D6" w:rsidRPr="00F476D9" w:rsidRDefault="00D768D6" w:rsidP="00D768D6">
            <w:pPr>
              <w:jc w:val="center"/>
              <w:rPr>
                <w:rFonts w:ascii="Cambria" w:hAnsi="Cambria"/>
                <w:b/>
                <w:bCs/>
                <w:color w:val="000000"/>
                <w:sz w:val="20"/>
                <w:szCs w:val="20"/>
              </w:rPr>
            </w:pPr>
            <w:r w:rsidRPr="00F476D9">
              <w:rPr>
                <w:rFonts w:ascii="Cambria" w:hAnsi="Cambria"/>
                <w:b/>
                <w:bCs/>
                <w:color w:val="000000"/>
                <w:sz w:val="20"/>
                <w:szCs w:val="20"/>
              </w:rPr>
              <w:t>30</w:t>
            </w:r>
          </w:p>
        </w:tc>
        <w:tc>
          <w:tcPr>
            <w:tcW w:w="1101" w:type="dxa"/>
            <w:shd w:val="clear" w:color="auto" w:fill="auto"/>
            <w:vAlign w:val="center"/>
          </w:tcPr>
          <w:p w14:paraId="319A47C2" w14:textId="77777777" w:rsidR="00D768D6" w:rsidRPr="00F476D9" w:rsidRDefault="00D768D6" w:rsidP="00D768D6">
            <w:pPr>
              <w:spacing w:before="120" w:after="120"/>
              <w:jc w:val="center"/>
              <w:rPr>
                <w:rFonts w:ascii="Cambria" w:hAnsi="Cambria"/>
                <w:b/>
                <w:bCs/>
                <w:color w:val="000000"/>
                <w:sz w:val="20"/>
                <w:szCs w:val="20"/>
              </w:rPr>
            </w:pPr>
            <w:r w:rsidRPr="00F476D9">
              <w:rPr>
                <w:rFonts w:ascii="Cambria" w:hAnsi="Cambria"/>
                <w:b/>
                <w:bCs/>
                <w:color w:val="000000"/>
                <w:sz w:val="20"/>
                <w:szCs w:val="20"/>
              </w:rPr>
              <w:t>1</w:t>
            </w:r>
          </w:p>
        </w:tc>
      </w:tr>
      <w:tr w:rsidR="00D768D6" w:rsidRPr="00F476D9" w14:paraId="0146F3E8" w14:textId="77777777" w:rsidTr="000932A4">
        <w:tc>
          <w:tcPr>
            <w:tcW w:w="4673" w:type="dxa"/>
            <w:shd w:val="clear" w:color="auto" w:fill="auto"/>
            <w:vAlign w:val="center"/>
          </w:tcPr>
          <w:p w14:paraId="37AB338C" w14:textId="4C575176" w:rsidR="00D768D6" w:rsidRPr="00F476D9" w:rsidRDefault="00D768D6" w:rsidP="00D768D6">
            <w:pPr>
              <w:rPr>
                <w:rFonts w:ascii="Cambria" w:hAnsi="Cambria"/>
                <w:color w:val="000000"/>
                <w:sz w:val="20"/>
                <w:szCs w:val="20"/>
              </w:rPr>
            </w:pPr>
            <w:r w:rsidRPr="00F476D9">
              <w:rPr>
                <w:rFonts w:ascii="Cambria" w:hAnsi="Cambria"/>
                <w:color w:val="000000"/>
                <w:sz w:val="20"/>
                <w:szCs w:val="20"/>
              </w:rPr>
              <w:t>Psychiatria z elementami psychiatrii dziecięcej</w:t>
            </w:r>
          </w:p>
        </w:tc>
        <w:tc>
          <w:tcPr>
            <w:tcW w:w="1985" w:type="dxa"/>
            <w:shd w:val="clear" w:color="auto" w:fill="auto"/>
            <w:vAlign w:val="center"/>
          </w:tcPr>
          <w:p w14:paraId="3DE54632" w14:textId="308F15C3" w:rsidR="00D768D6" w:rsidRPr="00F476D9" w:rsidRDefault="00D768D6" w:rsidP="00D768D6">
            <w:pPr>
              <w:jc w:val="center"/>
              <w:rPr>
                <w:rFonts w:ascii="Cambria" w:hAnsi="Cambria"/>
                <w:sz w:val="20"/>
                <w:szCs w:val="20"/>
              </w:rPr>
            </w:pPr>
            <w:r w:rsidRPr="00F476D9">
              <w:rPr>
                <w:rFonts w:ascii="Cambria" w:hAnsi="Cambria"/>
                <w:sz w:val="20"/>
                <w:szCs w:val="20"/>
              </w:rPr>
              <w:t>Wykład/zajęcia praktyczne</w:t>
            </w:r>
          </w:p>
        </w:tc>
        <w:tc>
          <w:tcPr>
            <w:tcW w:w="1167" w:type="dxa"/>
            <w:shd w:val="clear" w:color="auto" w:fill="auto"/>
            <w:vAlign w:val="center"/>
          </w:tcPr>
          <w:p w14:paraId="1FC2B8D1" w14:textId="77777777" w:rsidR="00D768D6" w:rsidRPr="00F476D9" w:rsidRDefault="00D768D6" w:rsidP="00D768D6">
            <w:pPr>
              <w:jc w:val="center"/>
              <w:rPr>
                <w:rFonts w:ascii="Cambria" w:hAnsi="Cambria"/>
                <w:b/>
                <w:bCs/>
                <w:sz w:val="20"/>
                <w:szCs w:val="20"/>
              </w:rPr>
            </w:pPr>
            <w:r w:rsidRPr="00F476D9">
              <w:rPr>
                <w:rFonts w:ascii="Cambria" w:hAnsi="Cambria"/>
                <w:b/>
                <w:bCs/>
                <w:sz w:val="20"/>
                <w:szCs w:val="20"/>
              </w:rPr>
              <w:t>60</w:t>
            </w:r>
          </w:p>
        </w:tc>
        <w:tc>
          <w:tcPr>
            <w:tcW w:w="1101" w:type="dxa"/>
            <w:shd w:val="clear" w:color="auto" w:fill="auto"/>
            <w:vAlign w:val="center"/>
          </w:tcPr>
          <w:p w14:paraId="0C38FCCD" w14:textId="52B126BF" w:rsidR="00D768D6" w:rsidRPr="00F476D9" w:rsidRDefault="00D768D6" w:rsidP="00D768D6">
            <w:pPr>
              <w:spacing w:before="120" w:after="120"/>
              <w:jc w:val="center"/>
              <w:rPr>
                <w:rFonts w:ascii="Cambria" w:hAnsi="Cambria"/>
                <w:b/>
                <w:bCs/>
                <w:sz w:val="20"/>
                <w:szCs w:val="20"/>
              </w:rPr>
            </w:pPr>
            <w:r w:rsidRPr="00F476D9">
              <w:rPr>
                <w:rFonts w:ascii="Cambria" w:hAnsi="Cambria"/>
                <w:b/>
                <w:bCs/>
                <w:sz w:val="20"/>
                <w:szCs w:val="20"/>
              </w:rPr>
              <w:t>3</w:t>
            </w:r>
          </w:p>
        </w:tc>
      </w:tr>
      <w:tr w:rsidR="00D768D6" w:rsidRPr="00F476D9" w14:paraId="5B3019AE" w14:textId="77777777" w:rsidTr="000932A4">
        <w:tc>
          <w:tcPr>
            <w:tcW w:w="4673" w:type="dxa"/>
            <w:shd w:val="clear" w:color="auto" w:fill="auto"/>
            <w:vAlign w:val="center"/>
          </w:tcPr>
          <w:p w14:paraId="773408D0" w14:textId="459EBC57" w:rsidR="00D768D6" w:rsidRPr="00F476D9" w:rsidRDefault="00D768D6" w:rsidP="00D768D6">
            <w:pPr>
              <w:rPr>
                <w:rFonts w:ascii="Cambria" w:hAnsi="Cambria"/>
                <w:color w:val="000000"/>
                <w:sz w:val="20"/>
                <w:szCs w:val="20"/>
              </w:rPr>
            </w:pPr>
            <w:r w:rsidRPr="00F476D9">
              <w:rPr>
                <w:rFonts w:ascii="Cambria" w:hAnsi="Cambria"/>
                <w:color w:val="000000"/>
                <w:sz w:val="20"/>
                <w:szCs w:val="20"/>
              </w:rPr>
              <w:t xml:space="preserve">Zasady leczenia bólu </w:t>
            </w:r>
          </w:p>
        </w:tc>
        <w:tc>
          <w:tcPr>
            <w:tcW w:w="1985" w:type="dxa"/>
            <w:shd w:val="clear" w:color="auto" w:fill="auto"/>
            <w:vAlign w:val="center"/>
          </w:tcPr>
          <w:p w14:paraId="22430289" w14:textId="77777777" w:rsidR="00D768D6" w:rsidRPr="00F476D9" w:rsidRDefault="00D768D6" w:rsidP="00D768D6">
            <w:pPr>
              <w:jc w:val="center"/>
              <w:rPr>
                <w:rFonts w:ascii="Cambria" w:hAnsi="Cambria"/>
                <w:sz w:val="20"/>
                <w:szCs w:val="20"/>
              </w:rPr>
            </w:pPr>
            <w:r w:rsidRPr="00F476D9">
              <w:rPr>
                <w:rFonts w:ascii="Cambria" w:hAnsi="Cambria"/>
                <w:sz w:val="20"/>
                <w:szCs w:val="20"/>
              </w:rPr>
              <w:t>Wykład / ćwiczenia</w:t>
            </w:r>
          </w:p>
        </w:tc>
        <w:tc>
          <w:tcPr>
            <w:tcW w:w="1167" w:type="dxa"/>
            <w:shd w:val="clear" w:color="auto" w:fill="auto"/>
            <w:vAlign w:val="center"/>
          </w:tcPr>
          <w:p w14:paraId="7FC4F5B1" w14:textId="77777777" w:rsidR="00D768D6" w:rsidRPr="00F476D9" w:rsidRDefault="00D768D6" w:rsidP="00D768D6">
            <w:pPr>
              <w:jc w:val="center"/>
              <w:rPr>
                <w:rFonts w:ascii="Cambria" w:hAnsi="Cambria"/>
                <w:b/>
                <w:bCs/>
                <w:color w:val="000000"/>
                <w:sz w:val="20"/>
                <w:szCs w:val="20"/>
              </w:rPr>
            </w:pPr>
            <w:r w:rsidRPr="00F476D9">
              <w:rPr>
                <w:rFonts w:ascii="Cambria" w:hAnsi="Cambria"/>
                <w:b/>
                <w:bCs/>
                <w:color w:val="000000"/>
                <w:sz w:val="20"/>
                <w:szCs w:val="20"/>
              </w:rPr>
              <w:t>20</w:t>
            </w:r>
          </w:p>
        </w:tc>
        <w:tc>
          <w:tcPr>
            <w:tcW w:w="1101" w:type="dxa"/>
            <w:shd w:val="clear" w:color="auto" w:fill="auto"/>
            <w:vAlign w:val="center"/>
          </w:tcPr>
          <w:p w14:paraId="421282C8" w14:textId="77777777" w:rsidR="00D768D6" w:rsidRPr="00F476D9" w:rsidRDefault="00D768D6" w:rsidP="00D768D6">
            <w:pPr>
              <w:spacing w:before="120" w:after="120"/>
              <w:jc w:val="center"/>
              <w:rPr>
                <w:rFonts w:ascii="Cambria" w:hAnsi="Cambria"/>
                <w:b/>
                <w:bCs/>
                <w:color w:val="000000"/>
                <w:sz w:val="20"/>
                <w:szCs w:val="20"/>
              </w:rPr>
            </w:pPr>
            <w:r w:rsidRPr="00F476D9">
              <w:rPr>
                <w:rFonts w:ascii="Cambria" w:hAnsi="Cambria"/>
                <w:b/>
                <w:bCs/>
                <w:color w:val="000000"/>
                <w:sz w:val="20"/>
                <w:szCs w:val="20"/>
              </w:rPr>
              <w:t>1</w:t>
            </w:r>
          </w:p>
        </w:tc>
      </w:tr>
      <w:tr w:rsidR="00D768D6" w:rsidRPr="00F476D9" w14:paraId="15A4CA1E" w14:textId="77777777" w:rsidTr="000932A4">
        <w:tc>
          <w:tcPr>
            <w:tcW w:w="4673" w:type="dxa"/>
            <w:shd w:val="clear" w:color="auto" w:fill="auto"/>
            <w:vAlign w:val="center"/>
          </w:tcPr>
          <w:p w14:paraId="5F561F0C" w14:textId="6777532C" w:rsidR="00D768D6" w:rsidRPr="00F476D9" w:rsidRDefault="00D768D6" w:rsidP="00D768D6">
            <w:pPr>
              <w:rPr>
                <w:rFonts w:ascii="Cambria" w:hAnsi="Cambria"/>
                <w:color w:val="000000"/>
                <w:sz w:val="20"/>
                <w:szCs w:val="20"/>
              </w:rPr>
            </w:pPr>
            <w:r w:rsidRPr="00F476D9">
              <w:rPr>
                <w:rFonts w:ascii="Cambria" w:hAnsi="Cambria"/>
                <w:color w:val="000000"/>
                <w:sz w:val="20"/>
                <w:szCs w:val="20"/>
              </w:rPr>
              <w:t>Gospodarka lekami / zagrożenia w ratownictwie medycznym</w:t>
            </w:r>
          </w:p>
        </w:tc>
        <w:tc>
          <w:tcPr>
            <w:tcW w:w="1985" w:type="dxa"/>
            <w:shd w:val="clear" w:color="auto" w:fill="auto"/>
            <w:vAlign w:val="center"/>
          </w:tcPr>
          <w:p w14:paraId="05F1EC59" w14:textId="77777777" w:rsidR="00D768D6" w:rsidRPr="00F476D9" w:rsidRDefault="00D768D6" w:rsidP="00D768D6">
            <w:pPr>
              <w:jc w:val="center"/>
              <w:rPr>
                <w:rFonts w:ascii="Cambria" w:hAnsi="Cambria"/>
                <w:sz w:val="20"/>
                <w:szCs w:val="20"/>
              </w:rPr>
            </w:pPr>
            <w:r w:rsidRPr="00F476D9">
              <w:rPr>
                <w:rFonts w:ascii="Cambria" w:hAnsi="Cambria"/>
                <w:sz w:val="20"/>
                <w:szCs w:val="20"/>
              </w:rPr>
              <w:t>Wykład / ćwiczenia</w:t>
            </w:r>
          </w:p>
        </w:tc>
        <w:tc>
          <w:tcPr>
            <w:tcW w:w="1167" w:type="dxa"/>
            <w:shd w:val="clear" w:color="auto" w:fill="auto"/>
            <w:vAlign w:val="center"/>
          </w:tcPr>
          <w:p w14:paraId="2D04D5C5" w14:textId="77777777" w:rsidR="00D768D6" w:rsidRPr="00F476D9" w:rsidRDefault="00D768D6" w:rsidP="00D768D6">
            <w:pPr>
              <w:jc w:val="center"/>
              <w:rPr>
                <w:rFonts w:ascii="Cambria" w:hAnsi="Cambria"/>
                <w:b/>
                <w:bCs/>
                <w:color w:val="000000"/>
                <w:sz w:val="20"/>
                <w:szCs w:val="20"/>
              </w:rPr>
            </w:pPr>
            <w:r w:rsidRPr="00F476D9">
              <w:rPr>
                <w:rFonts w:ascii="Cambria" w:hAnsi="Cambria"/>
                <w:b/>
                <w:bCs/>
                <w:color w:val="000000"/>
                <w:sz w:val="20"/>
                <w:szCs w:val="20"/>
              </w:rPr>
              <w:t>20</w:t>
            </w:r>
          </w:p>
        </w:tc>
        <w:tc>
          <w:tcPr>
            <w:tcW w:w="1101" w:type="dxa"/>
            <w:shd w:val="clear" w:color="auto" w:fill="auto"/>
            <w:vAlign w:val="center"/>
          </w:tcPr>
          <w:p w14:paraId="2D89AC53" w14:textId="77777777" w:rsidR="00D768D6" w:rsidRPr="00F476D9" w:rsidRDefault="00D768D6" w:rsidP="00D768D6">
            <w:pPr>
              <w:spacing w:before="120" w:after="120"/>
              <w:jc w:val="center"/>
              <w:rPr>
                <w:rFonts w:ascii="Cambria" w:hAnsi="Cambria"/>
                <w:b/>
                <w:bCs/>
                <w:color w:val="000000"/>
                <w:sz w:val="20"/>
                <w:szCs w:val="20"/>
              </w:rPr>
            </w:pPr>
            <w:r w:rsidRPr="00F476D9">
              <w:rPr>
                <w:rFonts w:ascii="Cambria" w:hAnsi="Cambria"/>
                <w:b/>
                <w:bCs/>
                <w:color w:val="000000"/>
                <w:sz w:val="20"/>
                <w:szCs w:val="20"/>
              </w:rPr>
              <w:t>1</w:t>
            </w:r>
          </w:p>
        </w:tc>
      </w:tr>
      <w:tr w:rsidR="00D768D6" w:rsidRPr="00F476D9" w14:paraId="06EA2903" w14:textId="77777777" w:rsidTr="000932A4">
        <w:tc>
          <w:tcPr>
            <w:tcW w:w="4673" w:type="dxa"/>
            <w:shd w:val="clear" w:color="auto" w:fill="auto"/>
            <w:vAlign w:val="center"/>
          </w:tcPr>
          <w:p w14:paraId="6DEA8BD4" w14:textId="1ABC717E" w:rsidR="00D768D6" w:rsidRPr="00F476D9" w:rsidRDefault="00D768D6" w:rsidP="00D768D6">
            <w:pPr>
              <w:rPr>
                <w:rFonts w:ascii="Cambria" w:hAnsi="Cambria"/>
                <w:color w:val="000000"/>
                <w:sz w:val="20"/>
                <w:szCs w:val="20"/>
              </w:rPr>
            </w:pPr>
            <w:r w:rsidRPr="00F476D9">
              <w:rPr>
                <w:rFonts w:ascii="Cambria" w:hAnsi="Cambria"/>
                <w:color w:val="000000"/>
                <w:sz w:val="20"/>
                <w:szCs w:val="20"/>
              </w:rPr>
              <w:t>Geriatria i medycyna paliatywna</w:t>
            </w:r>
          </w:p>
        </w:tc>
        <w:tc>
          <w:tcPr>
            <w:tcW w:w="1985" w:type="dxa"/>
            <w:shd w:val="clear" w:color="auto" w:fill="auto"/>
            <w:vAlign w:val="center"/>
          </w:tcPr>
          <w:p w14:paraId="5A03474A" w14:textId="77777777" w:rsidR="00D768D6" w:rsidRPr="00F476D9" w:rsidRDefault="00D768D6" w:rsidP="00D768D6">
            <w:pPr>
              <w:jc w:val="center"/>
              <w:rPr>
                <w:rFonts w:ascii="Cambria" w:hAnsi="Cambria"/>
                <w:sz w:val="20"/>
                <w:szCs w:val="20"/>
              </w:rPr>
            </w:pPr>
            <w:r w:rsidRPr="00F476D9">
              <w:rPr>
                <w:rFonts w:ascii="Cambria" w:hAnsi="Cambria"/>
                <w:sz w:val="20"/>
                <w:szCs w:val="20"/>
              </w:rPr>
              <w:t>Wykład/ćwiczenia</w:t>
            </w:r>
          </w:p>
        </w:tc>
        <w:tc>
          <w:tcPr>
            <w:tcW w:w="1167" w:type="dxa"/>
            <w:shd w:val="clear" w:color="auto" w:fill="auto"/>
            <w:vAlign w:val="center"/>
          </w:tcPr>
          <w:p w14:paraId="4AD2C4B7" w14:textId="77777777" w:rsidR="00D768D6" w:rsidRPr="00F476D9" w:rsidRDefault="00D768D6" w:rsidP="00D768D6">
            <w:pPr>
              <w:jc w:val="center"/>
              <w:rPr>
                <w:rFonts w:ascii="Cambria" w:hAnsi="Cambria"/>
                <w:b/>
                <w:bCs/>
                <w:sz w:val="20"/>
                <w:szCs w:val="20"/>
              </w:rPr>
            </w:pPr>
            <w:r w:rsidRPr="00F476D9">
              <w:rPr>
                <w:rFonts w:ascii="Cambria" w:hAnsi="Cambria"/>
                <w:b/>
                <w:bCs/>
                <w:sz w:val="20"/>
                <w:szCs w:val="20"/>
              </w:rPr>
              <w:t>30</w:t>
            </w:r>
          </w:p>
        </w:tc>
        <w:tc>
          <w:tcPr>
            <w:tcW w:w="1101" w:type="dxa"/>
            <w:shd w:val="clear" w:color="auto" w:fill="auto"/>
            <w:vAlign w:val="center"/>
          </w:tcPr>
          <w:p w14:paraId="12D16A5D" w14:textId="1526EC4F" w:rsidR="00D768D6" w:rsidRPr="00F476D9" w:rsidRDefault="00D768D6" w:rsidP="00D768D6">
            <w:pPr>
              <w:spacing w:before="120" w:after="120"/>
              <w:jc w:val="center"/>
              <w:rPr>
                <w:rFonts w:ascii="Cambria" w:hAnsi="Cambria"/>
                <w:b/>
                <w:bCs/>
                <w:sz w:val="20"/>
                <w:szCs w:val="20"/>
              </w:rPr>
            </w:pPr>
            <w:r w:rsidRPr="00F476D9">
              <w:rPr>
                <w:rFonts w:ascii="Cambria" w:hAnsi="Cambria"/>
                <w:b/>
                <w:bCs/>
                <w:sz w:val="20"/>
                <w:szCs w:val="20"/>
              </w:rPr>
              <w:t>1</w:t>
            </w:r>
          </w:p>
        </w:tc>
      </w:tr>
      <w:tr w:rsidR="00D768D6" w:rsidRPr="00F476D9" w14:paraId="46EBF403" w14:textId="77777777" w:rsidTr="000932A4">
        <w:tc>
          <w:tcPr>
            <w:tcW w:w="8926" w:type="dxa"/>
            <w:gridSpan w:val="4"/>
            <w:shd w:val="clear" w:color="auto" w:fill="auto"/>
            <w:vAlign w:val="center"/>
          </w:tcPr>
          <w:p w14:paraId="6034068B" w14:textId="1498E5B2" w:rsidR="00D768D6" w:rsidRPr="00F476D9" w:rsidRDefault="00D768D6" w:rsidP="00D768D6">
            <w:pPr>
              <w:spacing w:before="120" w:after="120"/>
              <w:jc w:val="center"/>
              <w:rPr>
                <w:rFonts w:ascii="Cambria" w:hAnsi="Cambria"/>
                <w:b/>
                <w:bCs/>
                <w:color w:val="000000"/>
                <w:sz w:val="20"/>
                <w:szCs w:val="20"/>
              </w:rPr>
            </w:pPr>
            <w:r w:rsidRPr="00F476D9">
              <w:rPr>
                <w:rFonts w:ascii="Cambria" w:hAnsi="Cambria"/>
                <w:b/>
                <w:sz w:val="20"/>
                <w:szCs w:val="20"/>
              </w:rPr>
              <w:t>D. Praktyki zawodowe</w:t>
            </w:r>
          </w:p>
        </w:tc>
      </w:tr>
      <w:tr w:rsidR="00D768D6" w:rsidRPr="00F476D9" w14:paraId="4B5B99F4" w14:textId="77777777" w:rsidTr="000932A4">
        <w:tc>
          <w:tcPr>
            <w:tcW w:w="4673" w:type="dxa"/>
            <w:shd w:val="clear" w:color="auto" w:fill="auto"/>
            <w:vAlign w:val="center"/>
          </w:tcPr>
          <w:p w14:paraId="097527C5" w14:textId="19A4DD63" w:rsidR="00D768D6" w:rsidRPr="00F476D9" w:rsidRDefault="00D768D6" w:rsidP="00D768D6">
            <w:pPr>
              <w:rPr>
                <w:rFonts w:ascii="Cambria" w:hAnsi="Cambria"/>
                <w:color w:val="000000"/>
                <w:sz w:val="20"/>
                <w:szCs w:val="20"/>
              </w:rPr>
            </w:pPr>
            <w:r w:rsidRPr="00F476D9">
              <w:rPr>
                <w:rFonts w:ascii="Cambria" w:hAnsi="Cambria"/>
                <w:color w:val="000000"/>
                <w:sz w:val="20"/>
                <w:szCs w:val="20"/>
              </w:rPr>
              <w:t>Praktyka śródroczna - oddział chorób wewnętrznych</w:t>
            </w:r>
          </w:p>
        </w:tc>
        <w:tc>
          <w:tcPr>
            <w:tcW w:w="1985" w:type="dxa"/>
            <w:shd w:val="clear" w:color="auto" w:fill="auto"/>
            <w:vAlign w:val="center"/>
          </w:tcPr>
          <w:p w14:paraId="6E8370B4" w14:textId="64CDDEE0" w:rsidR="00D768D6" w:rsidRPr="00F476D9" w:rsidRDefault="00D768D6" w:rsidP="00D768D6">
            <w:pPr>
              <w:jc w:val="center"/>
              <w:rPr>
                <w:rFonts w:ascii="Cambria" w:hAnsi="Cambria"/>
                <w:sz w:val="20"/>
                <w:szCs w:val="20"/>
              </w:rPr>
            </w:pPr>
            <w:r w:rsidRPr="00F476D9">
              <w:rPr>
                <w:rFonts w:ascii="Cambria" w:hAnsi="Cambria"/>
                <w:sz w:val="20"/>
                <w:szCs w:val="20"/>
              </w:rPr>
              <w:t>Praktyka zawodowa</w:t>
            </w:r>
          </w:p>
        </w:tc>
        <w:tc>
          <w:tcPr>
            <w:tcW w:w="1167" w:type="dxa"/>
            <w:shd w:val="clear" w:color="auto" w:fill="auto"/>
            <w:vAlign w:val="center"/>
          </w:tcPr>
          <w:p w14:paraId="438795D0" w14:textId="48EC3541" w:rsidR="00D768D6" w:rsidRPr="00F476D9" w:rsidRDefault="00D768D6" w:rsidP="00D768D6">
            <w:pPr>
              <w:jc w:val="center"/>
              <w:rPr>
                <w:rFonts w:ascii="Cambria" w:hAnsi="Cambria"/>
                <w:b/>
                <w:bCs/>
                <w:color w:val="000000"/>
                <w:sz w:val="20"/>
                <w:szCs w:val="20"/>
              </w:rPr>
            </w:pPr>
            <w:r w:rsidRPr="00F476D9">
              <w:rPr>
                <w:rFonts w:ascii="Cambria" w:hAnsi="Cambria"/>
                <w:b/>
                <w:bCs/>
                <w:color w:val="000000"/>
                <w:sz w:val="20"/>
                <w:szCs w:val="20"/>
              </w:rPr>
              <w:t>50</w:t>
            </w:r>
          </w:p>
        </w:tc>
        <w:tc>
          <w:tcPr>
            <w:tcW w:w="1101" w:type="dxa"/>
            <w:shd w:val="clear" w:color="auto" w:fill="auto"/>
            <w:vAlign w:val="center"/>
          </w:tcPr>
          <w:p w14:paraId="438B201C" w14:textId="28C3DE73" w:rsidR="00D768D6" w:rsidRPr="00F476D9" w:rsidRDefault="00D768D6" w:rsidP="00D768D6">
            <w:pPr>
              <w:spacing w:before="120" w:after="120"/>
              <w:jc w:val="center"/>
              <w:rPr>
                <w:rFonts w:ascii="Cambria" w:hAnsi="Cambria"/>
                <w:b/>
                <w:bCs/>
                <w:color w:val="000000"/>
                <w:sz w:val="20"/>
                <w:szCs w:val="20"/>
              </w:rPr>
            </w:pPr>
            <w:r w:rsidRPr="00F476D9">
              <w:rPr>
                <w:rFonts w:ascii="Cambria" w:hAnsi="Cambria"/>
                <w:b/>
                <w:bCs/>
                <w:color w:val="000000"/>
                <w:sz w:val="20"/>
                <w:szCs w:val="20"/>
              </w:rPr>
              <w:t>2</w:t>
            </w:r>
          </w:p>
        </w:tc>
      </w:tr>
      <w:tr w:rsidR="00D768D6" w:rsidRPr="00F476D9" w14:paraId="5223FBBA" w14:textId="77777777" w:rsidTr="000932A4">
        <w:tc>
          <w:tcPr>
            <w:tcW w:w="4673" w:type="dxa"/>
            <w:shd w:val="clear" w:color="auto" w:fill="auto"/>
            <w:vAlign w:val="center"/>
          </w:tcPr>
          <w:p w14:paraId="4A84FED2" w14:textId="19886195" w:rsidR="00D768D6" w:rsidRPr="00F476D9" w:rsidRDefault="00D768D6" w:rsidP="00D768D6">
            <w:pPr>
              <w:rPr>
                <w:rFonts w:ascii="Cambria" w:hAnsi="Cambria"/>
                <w:color w:val="000000"/>
                <w:sz w:val="20"/>
                <w:szCs w:val="20"/>
              </w:rPr>
            </w:pPr>
            <w:r w:rsidRPr="00F476D9">
              <w:rPr>
                <w:rFonts w:ascii="Cambria" w:hAnsi="Cambria"/>
                <w:color w:val="000000"/>
                <w:sz w:val="20"/>
                <w:szCs w:val="20"/>
              </w:rPr>
              <w:t>Praktyka śródroczna - oddział kardiologii</w:t>
            </w:r>
          </w:p>
        </w:tc>
        <w:tc>
          <w:tcPr>
            <w:tcW w:w="1985" w:type="dxa"/>
            <w:shd w:val="clear" w:color="auto" w:fill="auto"/>
            <w:vAlign w:val="center"/>
          </w:tcPr>
          <w:p w14:paraId="6B309DE5" w14:textId="20144F06" w:rsidR="00D768D6" w:rsidRPr="00F476D9" w:rsidRDefault="00D768D6" w:rsidP="00D768D6">
            <w:pPr>
              <w:jc w:val="center"/>
              <w:rPr>
                <w:rFonts w:ascii="Cambria" w:hAnsi="Cambria"/>
                <w:sz w:val="20"/>
                <w:szCs w:val="20"/>
              </w:rPr>
            </w:pPr>
            <w:r w:rsidRPr="00F476D9">
              <w:rPr>
                <w:rFonts w:ascii="Cambria" w:hAnsi="Cambria"/>
                <w:sz w:val="20"/>
                <w:szCs w:val="20"/>
              </w:rPr>
              <w:t>Praktyka zawodowa</w:t>
            </w:r>
          </w:p>
        </w:tc>
        <w:tc>
          <w:tcPr>
            <w:tcW w:w="1167" w:type="dxa"/>
            <w:shd w:val="clear" w:color="auto" w:fill="auto"/>
            <w:vAlign w:val="center"/>
          </w:tcPr>
          <w:p w14:paraId="432651B4" w14:textId="46284E01" w:rsidR="00D768D6" w:rsidRPr="00F476D9" w:rsidRDefault="00D768D6" w:rsidP="00D768D6">
            <w:pPr>
              <w:jc w:val="center"/>
              <w:rPr>
                <w:rFonts w:ascii="Cambria" w:hAnsi="Cambria"/>
                <w:b/>
                <w:bCs/>
                <w:color w:val="000000"/>
                <w:sz w:val="20"/>
                <w:szCs w:val="20"/>
              </w:rPr>
            </w:pPr>
            <w:r w:rsidRPr="00F476D9">
              <w:rPr>
                <w:rFonts w:ascii="Cambria" w:hAnsi="Cambria"/>
                <w:b/>
                <w:bCs/>
                <w:color w:val="000000"/>
                <w:sz w:val="20"/>
                <w:szCs w:val="20"/>
              </w:rPr>
              <w:t>50</w:t>
            </w:r>
          </w:p>
        </w:tc>
        <w:tc>
          <w:tcPr>
            <w:tcW w:w="1101" w:type="dxa"/>
            <w:shd w:val="clear" w:color="auto" w:fill="auto"/>
            <w:vAlign w:val="center"/>
          </w:tcPr>
          <w:p w14:paraId="30193571" w14:textId="13455861" w:rsidR="00D768D6" w:rsidRPr="00F476D9" w:rsidRDefault="00D768D6" w:rsidP="00D768D6">
            <w:pPr>
              <w:spacing w:before="120" w:after="120"/>
              <w:jc w:val="center"/>
              <w:rPr>
                <w:rFonts w:ascii="Cambria" w:hAnsi="Cambria"/>
                <w:b/>
                <w:bCs/>
                <w:color w:val="000000"/>
                <w:sz w:val="20"/>
                <w:szCs w:val="20"/>
              </w:rPr>
            </w:pPr>
            <w:r w:rsidRPr="00F476D9">
              <w:rPr>
                <w:rFonts w:ascii="Cambria" w:hAnsi="Cambria"/>
                <w:b/>
                <w:bCs/>
                <w:color w:val="000000"/>
                <w:sz w:val="20"/>
                <w:szCs w:val="20"/>
              </w:rPr>
              <w:t>2</w:t>
            </w:r>
          </w:p>
        </w:tc>
      </w:tr>
      <w:tr w:rsidR="00D768D6" w:rsidRPr="00F476D9" w14:paraId="6A26DA80" w14:textId="77777777" w:rsidTr="000932A4">
        <w:tc>
          <w:tcPr>
            <w:tcW w:w="4673" w:type="dxa"/>
            <w:shd w:val="clear" w:color="auto" w:fill="auto"/>
            <w:vAlign w:val="center"/>
          </w:tcPr>
          <w:p w14:paraId="5F85ADCB" w14:textId="33465FD2" w:rsidR="00D768D6" w:rsidRPr="00F476D9" w:rsidRDefault="00D768D6" w:rsidP="00D768D6">
            <w:pPr>
              <w:rPr>
                <w:rFonts w:ascii="Cambria" w:hAnsi="Cambria"/>
                <w:color w:val="000000"/>
                <w:sz w:val="20"/>
                <w:szCs w:val="20"/>
              </w:rPr>
            </w:pPr>
            <w:r w:rsidRPr="00F476D9">
              <w:rPr>
                <w:rFonts w:ascii="Cambria" w:hAnsi="Cambria"/>
                <w:color w:val="000000"/>
                <w:sz w:val="20"/>
                <w:szCs w:val="20"/>
              </w:rPr>
              <w:t>Praktyka wakacyjna - Centrum powiadamiania ratunkowego</w:t>
            </w:r>
          </w:p>
        </w:tc>
        <w:tc>
          <w:tcPr>
            <w:tcW w:w="1985" w:type="dxa"/>
            <w:shd w:val="clear" w:color="auto" w:fill="auto"/>
            <w:vAlign w:val="center"/>
          </w:tcPr>
          <w:p w14:paraId="26693E5B" w14:textId="2DD6B8CE" w:rsidR="00D768D6" w:rsidRPr="00F476D9" w:rsidRDefault="00D768D6" w:rsidP="00D768D6">
            <w:pPr>
              <w:jc w:val="center"/>
              <w:rPr>
                <w:rFonts w:ascii="Cambria" w:hAnsi="Cambria"/>
                <w:sz w:val="20"/>
                <w:szCs w:val="20"/>
              </w:rPr>
            </w:pPr>
            <w:r w:rsidRPr="00F476D9">
              <w:rPr>
                <w:rFonts w:ascii="Cambria" w:hAnsi="Cambria"/>
                <w:sz w:val="20"/>
                <w:szCs w:val="20"/>
              </w:rPr>
              <w:t>Praktyka zawodowa</w:t>
            </w:r>
          </w:p>
        </w:tc>
        <w:tc>
          <w:tcPr>
            <w:tcW w:w="1167" w:type="dxa"/>
            <w:shd w:val="clear" w:color="auto" w:fill="auto"/>
            <w:vAlign w:val="center"/>
          </w:tcPr>
          <w:p w14:paraId="2E89FB55" w14:textId="217C958C" w:rsidR="00D768D6" w:rsidRPr="00F476D9" w:rsidRDefault="00D768D6" w:rsidP="00D768D6">
            <w:pPr>
              <w:jc w:val="center"/>
              <w:rPr>
                <w:rFonts w:ascii="Cambria" w:hAnsi="Cambria"/>
                <w:b/>
                <w:bCs/>
                <w:color w:val="000000"/>
                <w:sz w:val="20"/>
                <w:szCs w:val="20"/>
              </w:rPr>
            </w:pPr>
            <w:r w:rsidRPr="00F476D9">
              <w:rPr>
                <w:rFonts w:ascii="Cambria" w:hAnsi="Cambria"/>
                <w:b/>
                <w:bCs/>
                <w:color w:val="000000"/>
                <w:sz w:val="20"/>
                <w:szCs w:val="20"/>
              </w:rPr>
              <w:t>15</w:t>
            </w:r>
          </w:p>
        </w:tc>
        <w:tc>
          <w:tcPr>
            <w:tcW w:w="1101" w:type="dxa"/>
            <w:shd w:val="clear" w:color="auto" w:fill="auto"/>
            <w:vAlign w:val="center"/>
          </w:tcPr>
          <w:p w14:paraId="7E7BB049" w14:textId="4381E61D" w:rsidR="00D768D6" w:rsidRPr="00F476D9" w:rsidRDefault="00D768D6" w:rsidP="00D768D6">
            <w:pPr>
              <w:spacing w:before="120" w:after="120"/>
              <w:jc w:val="center"/>
              <w:rPr>
                <w:rFonts w:ascii="Cambria" w:hAnsi="Cambria"/>
                <w:b/>
                <w:bCs/>
                <w:color w:val="000000"/>
                <w:sz w:val="20"/>
                <w:szCs w:val="20"/>
              </w:rPr>
            </w:pPr>
            <w:r w:rsidRPr="00F476D9">
              <w:rPr>
                <w:rFonts w:ascii="Cambria" w:hAnsi="Cambria"/>
                <w:b/>
                <w:bCs/>
                <w:color w:val="000000"/>
                <w:sz w:val="20"/>
                <w:szCs w:val="20"/>
              </w:rPr>
              <w:t>1</w:t>
            </w:r>
          </w:p>
        </w:tc>
      </w:tr>
      <w:tr w:rsidR="00D768D6" w:rsidRPr="00F476D9" w14:paraId="6E2B3467" w14:textId="77777777" w:rsidTr="000932A4">
        <w:tc>
          <w:tcPr>
            <w:tcW w:w="4673" w:type="dxa"/>
            <w:shd w:val="clear" w:color="auto" w:fill="auto"/>
            <w:vAlign w:val="center"/>
          </w:tcPr>
          <w:p w14:paraId="04B88985" w14:textId="07F76AB2" w:rsidR="00D768D6" w:rsidRPr="00F476D9" w:rsidRDefault="00D768D6" w:rsidP="00D768D6">
            <w:pPr>
              <w:rPr>
                <w:rFonts w:ascii="Cambria" w:hAnsi="Cambria"/>
                <w:color w:val="000000"/>
                <w:sz w:val="20"/>
                <w:szCs w:val="20"/>
              </w:rPr>
            </w:pPr>
            <w:r w:rsidRPr="00F476D9">
              <w:rPr>
                <w:rFonts w:ascii="Cambria" w:hAnsi="Cambria"/>
                <w:color w:val="000000"/>
                <w:sz w:val="20"/>
                <w:szCs w:val="20"/>
              </w:rPr>
              <w:t>Praktyka śródroczna - oddział chirurgii</w:t>
            </w:r>
          </w:p>
        </w:tc>
        <w:tc>
          <w:tcPr>
            <w:tcW w:w="1985" w:type="dxa"/>
            <w:shd w:val="clear" w:color="auto" w:fill="auto"/>
            <w:vAlign w:val="center"/>
          </w:tcPr>
          <w:p w14:paraId="3680781A" w14:textId="39C4E8E2" w:rsidR="00D768D6" w:rsidRPr="00F476D9" w:rsidRDefault="00D768D6" w:rsidP="00D768D6">
            <w:pPr>
              <w:jc w:val="center"/>
              <w:rPr>
                <w:rFonts w:ascii="Cambria" w:hAnsi="Cambria"/>
                <w:sz w:val="20"/>
                <w:szCs w:val="20"/>
              </w:rPr>
            </w:pPr>
            <w:r w:rsidRPr="00F476D9">
              <w:rPr>
                <w:rFonts w:ascii="Cambria" w:hAnsi="Cambria"/>
                <w:sz w:val="20"/>
                <w:szCs w:val="20"/>
              </w:rPr>
              <w:t>Praktyka zawodowa</w:t>
            </w:r>
          </w:p>
        </w:tc>
        <w:tc>
          <w:tcPr>
            <w:tcW w:w="1167" w:type="dxa"/>
            <w:shd w:val="clear" w:color="auto" w:fill="auto"/>
            <w:vAlign w:val="center"/>
          </w:tcPr>
          <w:p w14:paraId="798C4D8A" w14:textId="5227051C" w:rsidR="00D768D6" w:rsidRPr="00F476D9" w:rsidRDefault="00D768D6" w:rsidP="00D768D6">
            <w:pPr>
              <w:jc w:val="center"/>
              <w:rPr>
                <w:rFonts w:ascii="Cambria" w:hAnsi="Cambria"/>
                <w:b/>
                <w:bCs/>
                <w:color w:val="000000"/>
                <w:sz w:val="20"/>
                <w:szCs w:val="20"/>
              </w:rPr>
            </w:pPr>
            <w:r w:rsidRPr="00F476D9">
              <w:rPr>
                <w:rFonts w:ascii="Cambria" w:hAnsi="Cambria"/>
                <w:b/>
                <w:bCs/>
                <w:color w:val="000000"/>
                <w:sz w:val="20"/>
                <w:szCs w:val="20"/>
              </w:rPr>
              <w:t>60</w:t>
            </w:r>
          </w:p>
        </w:tc>
        <w:tc>
          <w:tcPr>
            <w:tcW w:w="1101" w:type="dxa"/>
            <w:shd w:val="clear" w:color="auto" w:fill="auto"/>
            <w:vAlign w:val="center"/>
          </w:tcPr>
          <w:p w14:paraId="1687AE02" w14:textId="3DFBE94D" w:rsidR="00D768D6" w:rsidRPr="00F476D9" w:rsidRDefault="00D768D6" w:rsidP="00D768D6">
            <w:pPr>
              <w:spacing w:before="120" w:after="120"/>
              <w:jc w:val="center"/>
              <w:rPr>
                <w:rFonts w:ascii="Cambria" w:hAnsi="Cambria"/>
                <w:b/>
                <w:bCs/>
                <w:color w:val="000000"/>
                <w:sz w:val="20"/>
                <w:szCs w:val="20"/>
              </w:rPr>
            </w:pPr>
            <w:r w:rsidRPr="00F476D9">
              <w:rPr>
                <w:rFonts w:ascii="Cambria" w:hAnsi="Cambria"/>
                <w:b/>
                <w:bCs/>
                <w:color w:val="000000"/>
                <w:sz w:val="20"/>
                <w:szCs w:val="20"/>
              </w:rPr>
              <w:t>2</w:t>
            </w:r>
          </w:p>
        </w:tc>
      </w:tr>
      <w:tr w:rsidR="00D768D6" w:rsidRPr="00F476D9" w14:paraId="38CD12F1" w14:textId="77777777" w:rsidTr="000932A4">
        <w:tc>
          <w:tcPr>
            <w:tcW w:w="4673" w:type="dxa"/>
            <w:shd w:val="clear" w:color="auto" w:fill="auto"/>
            <w:vAlign w:val="center"/>
          </w:tcPr>
          <w:p w14:paraId="01F9CBB6" w14:textId="546AC17B" w:rsidR="00D768D6" w:rsidRPr="00F476D9" w:rsidRDefault="00D768D6" w:rsidP="00D768D6">
            <w:pPr>
              <w:rPr>
                <w:rFonts w:ascii="Cambria" w:hAnsi="Cambria"/>
                <w:color w:val="000000"/>
                <w:sz w:val="20"/>
                <w:szCs w:val="20"/>
              </w:rPr>
            </w:pPr>
            <w:r w:rsidRPr="00F476D9">
              <w:rPr>
                <w:rFonts w:ascii="Cambria" w:hAnsi="Cambria"/>
                <w:color w:val="000000"/>
                <w:sz w:val="20"/>
                <w:szCs w:val="20"/>
              </w:rPr>
              <w:t>Praktyka śródroczna - SOR</w:t>
            </w:r>
          </w:p>
        </w:tc>
        <w:tc>
          <w:tcPr>
            <w:tcW w:w="1985" w:type="dxa"/>
            <w:shd w:val="clear" w:color="auto" w:fill="auto"/>
            <w:vAlign w:val="center"/>
          </w:tcPr>
          <w:p w14:paraId="6708C002" w14:textId="1E8D7C3A" w:rsidR="00D768D6" w:rsidRPr="00F476D9" w:rsidRDefault="00D768D6" w:rsidP="00D768D6">
            <w:pPr>
              <w:jc w:val="center"/>
              <w:rPr>
                <w:rFonts w:ascii="Cambria" w:hAnsi="Cambria"/>
                <w:sz w:val="20"/>
                <w:szCs w:val="20"/>
              </w:rPr>
            </w:pPr>
            <w:r w:rsidRPr="00F476D9">
              <w:rPr>
                <w:rFonts w:ascii="Cambria" w:hAnsi="Cambria"/>
                <w:sz w:val="20"/>
                <w:szCs w:val="20"/>
              </w:rPr>
              <w:t>Praktyka zawodowa</w:t>
            </w:r>
          </w:p>
        </w:tc>
        <w:tc>
          <w:tcPr>
            <w:tcW w:w="1167" w:type="dxa"/>
            <w:shd w:val="clear" w:color="auto" w:fill="auto"/>
            <w:vAlign w:val="center"/>
          </w:tcPr>
          <w:p w14:paraId="55BB0417" w14:textId="34E3902B" w:rsidR="00D768D6" w:rsidRPr="00F476D9" w:rsidRDefault="00D768D6" w:rsidP="00D768D6">
            <w:pPr>
              <w:jc w:val="center"/>
              <w:rPr>
                <w:rFonts w:ascii="Cambria" w:hAnsi="Cambria"/>
                <w:b/>
                <w:bCs/>
                <w:color w:val="000000"/>
                <w:sz w:val="20"/>
                <w:szCs w:val="20"/>
              </w:rPr>
            </w:pPr>
            <w:r w:rsidRPr="00F476D9">
              <w:rPr>
                <w:rFonts w:ascii="Cambria" w:hAnsi="Cambria"/>
                <w:b/>
                <w:bCs/>
                <w:color w:val="000000"/>
                <w:sz w:val="20"/>
                <w:szCs w:val="20"/>
              </w:rPr>
              <w:t>100</w:t>
            </w:r>
          </w:p>
        </w:tc>
        <w:tc>
          <w:tcPr>
            <w:tcW w:w="1101" w:type="dxa"/>
            <w:shd w:val="clear" w:color="auto" w:fill="auto"/>
            <w:vAlign w:val="center"/>
          </w:tcPr>
          <w:p w14:paraId="0298BE66" w14:textId="191E85F5" w:rsidR="00D768D6" w:rsidRPr="00F476D9" w:rsidRDefault="00D768D6" w:rsidP="00D768D6">
            <w:pPr>
              <w:spacing w:before="120" w:after="120"/>
              <w:jc w:val="center"/>
              <w:rPr>
                <w:rFonts w:ascii="Cambria" w:hAnsi="Cambria"/>
                <w:b/>
                <w:bCs/>
                <w:color w:val="000000"/>
                <w:sz w:val="20"/>
                <w:szCs w:val="20"/>
              </w:rPr>
            </w:pPr>
            <w:r w:rsidRPr="00F476D9">
              <w:rPr>
                <w:rFonts w:ascii="Cambria" w:hAnsi="Cambria"/>
                <w:b/>
                <w:bCs/>
                <w:color w:val="000000"/>
                <w:sz w:val="20"/>
                <w:szCs w:val="20"/>
              </w:rPr>
              <w:t>4</w:t>
            </w:r>
          </w:p>
        </w:tc>
      </w:tr>
      <w:tr w:rsidR="00D768D6" w:rsidRPr="00F476D9" w14:paraId="15A7E387" w14:textId="77777777" w:rsidTr="000932A4">
        <w:tc>
          <w:tcPr>
            <w:tcW w:w="4673" w:type="dxa"/>
            <w:shd w:val="clear" w:color="auto" w:fill="auto"/>
            <w:vAlign w:val="center"/>
          </w:tcPr>
          <w:p w14:paraId="5F0F78AA" w14:textId="290955C7" w:rsidR="00D768D6" w:rsidRPr="00F476D9" w:rsidRDefault="00D768D6" w:rsidP="00D768D6">
            <w:pPr>
              <w:rPr>
                <w:rFonts w:ascii="Cambria" w:hAnsi="Cambria"/>
                <w:color w:val="000000"/>
                <w:sz w:val="20"/>
                <w:szCs w:val="20"/>
              </w:rPr>
            </w:pPr>
            <w:r w:rsidRPr="00F476D9">
              <w:rPr>
                <w:rFonts w:ascii="Cambria" w:hAnsi="Cambria"/>
                <w:color w:val="000000"/>
                <w:sz w:val="20"/>
                <w:szCs w:val="20"/>
              </w:rPr>
              <w:t>Praktyka śródroczna - zespół ratownictwa medycznego</w:t>
            </w:r>
          </w:p>
        </w:tc>
        <w:tc>
          <w:tcPr>
            <w:tcW w:w="1985" w:type="dxa"/>
            <w:shd w:val="clear" w:color="auto" w:fill="auto"/>
            <w:vAlign w:val="center"/>
          </w:tcPr>
          <w:p w14:paraId="6F94E7EC" w14:textId="662C8244" w:rsidR="00D768D6" w:rsidRPr="00F476D9" w:rsidRDefault="00D768D6" w:rsidP="00D768D6">
            <w:pPr>
              <w:jc w:val="center"/>
              <w:rPr>
                <w:rFonts w:ascii="Cambria" w:hAnsi="Cambria"/>
                <w:sz w:val="20"/>
                <w:szCs w:val="20"/>
              </w:rPr>
            </w:pPr>
            <w:r w:rsidRPr="00F476D9">
              <w:rPr>
                <w:rFonts w:ascii="Cambria" w:hAnsi="Cambria"/>
                <w:sz w:val="20"/>
                <w:szCs w:val="20"/>
              </w:rPr>
              <w:t>Praktyka zawodowa</w:t>
            </w:r>
          </w:p>
        </w:tc>
        <w:tc>
          <w:tcPr>
            <w:tcW w:w="1167" w:type="dxa"/>
            <w:shd w:val="clear" w:color="auto" w:fill="auto"/>
            <w:vAlign w:val="center"/>
          </w:tcPr>
          <w:p w14:paraId="3E924497" w14:textId="548E55C6" w:rsidR="00D768D6" w:rsidRPr="00F476D9" w:rsidRDefault="00D768D6" w:rsidP="00D768D6">
            <w:pPr>
              <w:jc w:val="center"/>
              <w:rPr>
                <w:rFonts w:ascii="Cambria" w:hAnsi="Cambria"/>
                <w:b/>
                <w:bCs/>
                <w:color w:val="000000"/>
                <w:sz w:val="20"/>
                <w:szCs w:val="20"/>
              </w:rPr>
            </w:pPr>
            <w:r w:rsidRPr="00F476D9">
              <w:rPr>
                <w:rFonts w:ascii="Cambria" w:hAnsi="Cambria"/>
                <w:b/>
                <w:bCs/>
                <w:color w:val="000000"/>
                <w:sz w:val="20"/>
                <w:szCs w:val="20"/>
              </w:rPr>
              <w:t>50</w:t>
            </w:r>
          </w:p>
        </w:tc>
        <w:tc>
          <w:tcPr>
            <w:tcW w:w="1101" w:type="dxa"/>
            <w:shd w:val="clear" w:color="auto" w:fill="auto"/>
            <w:vAlign w:val="center"/>
          </w:tcPr>
          <w:p w14:paraId="0C5E3870" w14:textId="737D7C6C" w:rsidR="00D768D6" w:rsidRPr="00F476D9" w:rsidRDefault="00D768D6" w:rsidP="00D768D6">
            <w:pPr>
              <w:spacing w:before="120" w:after="120"/>
              <w:jc w:val="center"/>
              <w:rPr>
                <w:rFonts w:ascii="Cambria" w:hAnsi="Cambria"/>
                <w:b/>
                <w:bCs/>
                <w:color w:val="000000"/>
                <w:sz w:val="20"/>
                <w:szCs w:val="20"/>
              </w:rPr>
            </w:pPr>
            <w:r w:rsidRPr="00F476D9">
              <w:rPr>
                <w:rFonts w:ascii="Cambria" w:hAnsi="Cambria"/>
                <w:b/>
                <w:bCs/>
                <w:color w:val="000000"/>
                <w:sz w:val="20"/>
                <w:szCs w:val="20"/>
              </w:rPr>
              <w:t>2</w:t>
            </w:r>
          </w:p>
        </w:tc>
      </w:tr>
      <w:tr w:rsidR="00D768D6" w:rsidRPr="00F476D9" w14:paraId="6283051B" w14:textId="77777777" w:rsidTr="000932A4">
        <w:tc>
          <w:tcPr>
            <w:tcW w:w="4673" w:type="dxa"/>
            <w:shd w:val="clear" w:color="auto" w:fill="auto"/>
            <w:vAlign w:val="center"/>
          </w:tcPr>
          <w:p w14:paraId="1262A171" w14:textId="59980731" w:rsidR="00D768D6" w:rsidRPr="00F476D9" w:rsidRDefault="00D768D6" w:rsidP="00D768D6">
            <w:pPr>
              <w:rPr>
                <w:rFonts w:ascii="Cambria" w:hAnsi="Cambria"/>
                <w:color w:val="000000"/>
                <w:sz w:val="20"/>
                <w:szCs w:val="20"/>
              </w:rPr>
            </w:pPr>
            <w:r w:rsidRPr="00F476D9">
              <w:rPr>
                <w:rFonts w:ascii="Cambria" w:hAnsi="Cambria"/>
                <w:color w:val="000000"/>
                <w:sz w:val="20"/>
                <w:szCs w:val="20"/>
              </w:rPr>
              <w:t>Praktyka wakacyjna - Szpitalny Oddział Ratunkowy</w:t>
            </w:r>
          </w:p>
        </w:tc>
        <w:tc>
          <w:tcPr>
            <w:tcW w:w="1985" w:type="dxa"/>
            <w:shd w:val="clear" w:color="auto" w:fill="auto"/>
            <w:vAlign w:val="center"/>
          </w:tcPr>
          <w:p w14:paraId="6CD826DE" w14:textId="3858C3E9" w:rsidR="00D768D6" w:rsidRPr="00F476D9" w:rsidRDefault="00D768D6" w:rsidP="00D768D6">
            <w:pPr>
              <w:jc w:val="center"/>
              <w:rPr>
                <w:rFonts w:ascii="Cambria" w:hAnsi="Cambria"/>
                <w:sz w:val="20"/>
                <w:szCs w:val="20"/>
              </w:rPr>
            </w:pPr>
            <w:r w:rsidRPr="00F476D9">
              <w:rPr>
                <w:rFonts w:ascii="Cambria" w:hAnsi="Cambria"/>
                <w:sz w:val="20"/>
                <w:szCs w:val="20"/>
              </w:rPr>
              <w:t>Praktyka zawodowa</w:t>
            </w:r>
          </w:p>
        </w:tc>
        <w:tc>
          <w:tcPr>
            <w:tcW w:w="1167" w:type="dxa"/>
            <w:shd w:val="clear" w:color="auto" w:fill="auto"/>
            <w:vAlign w:val="center"/>
          </w:tcPr>
          <w:p w14:paraId="3B58030B" w14:textId="406084B5" w:rsidR="00D768D6" w:rsidRPr="00F476D9" w:rsidRDefault="00D768D6" w:rsidP="00D768D6">
            <w:pPr>
              <w:jc w:val="center"/>
              <w:rPr>
                <w:rFonts w:ascii="Cambria" w:hAnsi="Cambria"/>
                <w:b/>
                <w:bCs/>
                <w:color w:val="000000"/>
                <w:sz w:val="20"/>
                <w:szCs w:val="20"/>
              </w:rPr>
            </w:pPr>
            <w:r w:rsidRPr="00F476D9">
              <w:rPr>
                <w:rFonts w:ascii="Cambria" w:hAnsi="Cambria"/>
                <w:b/>
                <w:bCs/>
                <w:color w:val="000000"/>
                <w:sz w:val="20"/>
                <w:szCs w:val="20"/>
              </w:rPr>
              <w:t>168</w:t>
            </w:r>
          </w:p>
        </w:tc>
        <w:tc>
          <w:tcPr>
            <w:tcW w:w="1101" w:type="dxa"/>
            <w:shd w:val="clear" w:color="auto" w:fill="auto"/>
            <w:vAlign w:val="center"/>
          </w:tcPr>
          <w:p w14:paraId="3A798228" w14:textId="51CFDD08" w:rsidR="00D768D6" w:rsidRPr="00F476D9" w:rsidRDefault="00D768D6" w:rsidP="00D768D6">
            <w:pPr>
              <w:spacing w:before="120" w:after="120"/>
              <w:jc w:val="center"/>
              <w:rPr>
                <w:rFonts w:ascii="Cambria" w:hAnsi="Cambria"/>
                <w:b/>
                <w:bCs/>
                <w:color w:val="000000"/>
                <w:sz w:val="20"/>
                <w:szCs w:val="20"/>
              </w:rPr>
            </w:pPr>
            <w:r w:rsidRPr="00F476D9">
              <w:rPr>
                <w:rFonts w:ascii="Cambria" w:hAnsi="Cambria"/>
                <w:b/>
                <w:bCs/>
                <w:color w:val="000000"/>
                <w:sz w:val="20"/>
                <w:szCs w:val="20"/>
              </w:rPr>
              <w:t>6</w:t>
            </w:r>
          </w:p>
        </w:tc>
      </w:tr>
      <w:tr w:rsidR="00D768D6" w:rsidRPr="00F476D9" w14:paraId="3234AF0F" w14:textId="77777777" w:rsidTr="000932A4">
        <w:tc>
          <w:tcPr>
            <w:tcW w:w="4673" w:type="dxa"/>
            <w:shd w:val="clear" w:color="auto" w:fill="auto"/>
            <w:vAlign w:val="center"/>
          </w:tcPr>
          <w:p w14:paraId="64FCF80C" w14:textId="500E3343" w:rsidR="00D768D6" w:rsidRPr="00F476D9" w:rsidRDefault="00D768D6" w:rsidP="00D768D6">
            <w:pPr>
              <w:rPr>
                <w:rFonts w:ascii="Cambria" w:hAnsi="Cambria"/>
                <w:color w:val="000000"/>
                <w:sz w:val="20"/>
                <w:szCs w:val="20"/>
              </w:rPr>
            </w:pPr>
            <w:r w:rsidRPr="00F476D9">
              <w:rPr>
                <w:rFonts w:ascii="Cambria" w:hAnsi="Cambria"/>
                <w:color w:val="000000"/>
                <w:sz w:val="20"/>
                <w:szCs w:val="20"/>
              </w:rPr>
              <w:t>Praktyka śródroczna - oddział neurologii</w:t>
            </w:r>
          </w:p>
        </w:tc>
        <w:tc>
          <w:tcPr>
            <w:tcW w:w="1985" w:type="dxa"/>
            <w:shd w:val="clear" w:color="auto" w:fill="auto"/>
            <w:vAlign w:val="center"/>
          </w:tcPr>
          <w:p w14:paraId="57C4BFD8" w14:textId="4BD16D34" w:rsidR="00D768D6" w:rsidRPr="00F476D9" w:rsidRDefault="00D768D6" w:rsidP="00D768D6">
            <w:pPr>
              <w:jc w:val="center"/>
              <w:rPr>
                <w:rFonts w:ascii="Cambria" w:hAnsi="Cambria"/>
                <w:sz w:val="20"/>
                <w:szCs w:val="20"/>
              </w:rPr>
            </w:pPr>
            <w:r w:rsidRPr="00F476D9">
              <w:rPr>
                <w:rFonts w:ascii="Cambria" w:hAnsi="Cambria"/>
                <w:sz w:val="20"/>
                <w:szCs w:val="20"/>
              </w:rPr>
              <w:t>Praktyka zawodowa</w:t>
            </w:r>
          </w:p>
        </w:tc>
        <w:tc>
          <w:tcPr>
            <w:tcW w:w="1167" w:type="dxa"/>
            <w:shd w:val="clear" w:color="auto" w:fill="auto"/>
            <w:vAlign w:val="center"/>
          </w:tcPr>
          <w:p w14:paraId="3200B95B" w14:textId="3C5731E4" w:rsidR="00D768D6" w:rsidRPr="00F476D9" w:rsidRDefault="00D768D6" w:rsidP="00D768D6">
            <w:pPr>
              <w:jc w:val="center"/>
              <w:rPr>
                <w:rFonts w:ascii="Cambria" w:hAnsi="Cambria"/>
                <w:b/>
                <w:bCs/>
                <w:color w:val="000000"/>
                <w:sz w:val="20"/>
                <w:szCs w:val="20"/>
              </w:rPr>
            </w:pPr>
            <w:r w:rsidRPr="00F476D9">
              <w:rPr>
                <w:rFonts w:ascii="Cambria" w:hAnsi="Cambria"/>
                <w:b/>
                <w:bCs/>
                <w:color w:val="000000"/>
                <w:sz w:val="20"/>
                <w:szCs w:val="20"/>
              </w:rPr>
              <w:t>50</w:t>
            </w:r>
          </w:p>
        </w:tc>
        <w:tc>
          <w:tcPr>
            <w:tcW w:w="1101" w:type="dxa"/>
            <w:shd w:val="clear" w:color="auto" w:fill="auto"/>
            <w:vAlign w:val="center"/>
          </w:tcPr>
          <w:p w14:paraId="60D3A382" w14:textId="7821D509" w:rsidR="00D768D6" w:rsidRPr="00F476D9" w:rsidRDefault="00D768D6" w:rsidP="00D768D6">
            <w:pPr>
              <w:spacing w:before="120" w:after="120"/>
              <w:jc w:val="center"/>
              <w:rPr>
                <w:rFonts w:ascii="Cambria" w:hAnsi="Cambria"/>
                <w:b/>
                <w:bCs/>
                <w:color w:val="000000"/>
                <w:sz w:val="20"/>
                <w:szCs w:val="20"/>
              </w:rPr>
            </w:pPr>
            <w:r w:rsidRPr="00F476D9">
              <w:rPr>
                <w:rFonts w:ascii="Cambria" w:hAnsi="Cambria"/>
                <w:b/>
                <w:bCs/>
                <w:color w:val="000000"/>
                <w:sz w:val="20"/>
                <w:szCs w:val="20"/>
              </w:rPr>
              <w:t>2</w:t>
            </w:r>
          </w:p>
        </w:tc>
      </w:tr>
      <w:tr w:rsidR="00D768D6" w:rsidRPr="00F476D9" w14:paraId="5C3A8F13" w14:textId="77777777" w:rsidTr="000932A4">
        <w:tc>
          <w:tcPr>
            <w:tcW w:w="4673" w:type="dxa"/>
            <w:shd w:val="clear" w:color="auto" w:fill="auto"/>
            <w:vAlign w:val="center"/>
          </w:tcPr>
          <w:p w14:paraId="28502551" w14:textId="11217AE0" w:rsidR="00D768D6" w:rsidRPr="00F476D9" w:rsidRDefault="00D768D6" w:rsidP="00D768D6">
            <w:pPr>
              <w:rPr>
                <w:rFonts w:ascii="Cambria" w:hAnsi="Cambria"/>
                <w:color w:val="000000"/>
                <w:sz w:val="20"/>
                <w:szCs w:val="20"/>
              </w:rPr>
            </w:pPr>
            <w:r w:rsidRPr="00F476D9">
              <w:rPr>
                <w:rFonts w:ascii="Cambria" w:hAnsi="Cambria"/>
                <w:color w:val="000000"/>
                <w:sz w:val="20"/>
                <w:szCs w:val="20"/>
              </w:rPr>
              <w:t>Praktyka śródroczna - oddział pediatrii</w:t>
            </w:r>
          </w:p>
        </w:tc>
        <w:tc>
          <w:tcPr>
            <w:tcW w:w="1985" w:type="dxa"/>
            <w:shd w:val="clear" w:color="auto" w:fill="auto"/>
            <w:vAlign w:val="center"/>
          </w:tcPr>
          <w:p w14:paraId="25B46CD8" w14:textId="4C739607" w:rsidR="00D768D6" w:rsidRPr="00F476D9" w:rsidRDefault="00D768D6" w:rsidP="00D768D6">
            <w:pPr>
              <w:jc w:val="center"/>
              <w:rPr>
                <w:rFonts w:ascii="Cambria" w:hAnsi="Cambria"/>
                <w:sz w:val="20"/>
                <w:szCs w:val="20"/>
              </w:rPr>
            </w:pPr>
            <w:r w:rsidRPr="00F476D9">
              <w:rPr>
                <w:rFonts w:ascii="Cambria" w:hAnsi="Cambria"/>
                <w:sz w:val="20"/>
                <w:szCs w:val="20"/>
              </w:rPr>
              <w:t>Praktyka zawodowa</w:t>
            </w:r>
          </w:p>
        </w:tc>
        <w:tc>
          <w:tcPr>
            <w:tcW w:w="1167" w:type="dxa"/>
            <w:shd w:val="clear" w:color="auto" w:fill="auto"/>
            <w:vAlign w:val="center"/>
          </w:tcPr>
          <w:p w14:paraId="15C05AD6" w14:textId="094F5C4B" w:rsidR="00D768D6" w:rsidRPr="00F476D9" w:rsidRDefault="00D768D6" w:rsidP="00D768D6">
            <w:pPr>
              <w:jc w:val="center"/>
              <w:rPr>
                <w:rFonts w:ascii="Cambria" w:hAnsi="Cambria"/>
                <w:b/>
                <w:bCs/>
                <w:color w:val="000000"/>
                <w:sz w:val="20"/>
                <w:szCs w:val="20"/>
              </w:rPr>
            </w:pPr>
            <w:r w:rsidRPr="00F476D9">
              <w:rPr>
                <w:rFonts w:ascii="Cambria" w:hAnsi="Cambria"/>
                <w:b/>
                <w:bCs/>
                <w:color w:val="000000"/>
                <w:sz w:val="20"/>
                <w:szCs w:val="20"/>
              </w:rPr>
              <w:t>50</w:t>
            </w:r>
          </w:p>
        </w:tc>
        <w:tc>
          <w:tcPr>
            <w:tcW w:w="1101" w:type="dxa"/>
            <w:shd w:val="clear" w:color="auto" w:fill="auto"/>
            <w:vAlign w:val="center"/>
          </w:tcPr>
          <w:p w14:paraId="0F697858" w14:textId="4494633E" w:rsidR="00D768D6" w:rsidRPr="00F476D9" w:rsidRDefault="00D768D6" w:rsidP="00D768D6">
            <w:pPr>
              <w:spacing w:before="120" w:after="120"/>
              <w:jc w:val="center"/>
              <w:rPr>
                <w:rFonts w:ascii="Cambria" w:hAnsi="Cambria"/>
                <w:b/>
                <w:bCs/>
                <w:color w:val="000000"/>
                <w:sz w:val="20"/>
                <w:szCs w:val="20"/>
              </w:rPr>
            </w:pPr>
            <w:r w:rsidRPr="00F476D9">
              <w:rPr>
                <w:rFonts w:ascii="Cambria" w:hAnsi="Cambria"/>
                <w:b/>
                <w:bCs/>
                <w:color w:val="000000"/>
                <w:sz w:val="20"/>
                <w:szCs w:val="20"/>
              </w:rPr>
              <w:t>2</w:t>
            </w:r>
          </w:p>
        </w:tc>
      </w:tr>
      <w:tr w:rsidR="00D768D6" w:rsidRPr="00F476D9" w14:paraId="513B59F1" w14:textId="77777777" w:rsidTr="000932A4">
        <w:tc>
          <w:tcPr>
            <w:tcW w:w="4673" w:type="dxa"/>
            <w:shd w:val="clear" w:color="auto" w:fill="auto"/>
            <w:vAlign w:val="center"/>
          </w:tcPr>
          <w:p w14:paraId="1524B750" w14:textId="78996084" w:rsidR="00D768D6" w:rsidRPr="00F476D9" w:rsidRDefault="00D768D6" w:rsidP="00D768D6">
            <w:pPr>
              <w:rPr>
                <w:rFonts w:ascii="Cambria" w:hAnsi="Cambria"/>
                <w:color w:val="000000"/>
                <w:sz w:val="20"/>
                <w:szCs w:val="20"/>
              </w:rPr>
            </w:pPr>
            <w:r w:rsidRPr="00F476D9">
              <w:rPr>
                <w:rFonts w:ascii="Cambria" w:hAnsi="Cambria"/>
                <w:color w:val="000000"/>
                <w:sz w:val="20"/>
                <w:szCs w:val="20"/>
              </w:rPr>
              <w:t>Praktyka wakacyjna - Zespół ratownictwa medycznego</w:t>
            </w:r>
          </w:p>
        </w:tc>
        <w:tc>
          <w:tcPr>
            <w:tcW w:w="1985" w:type="dxa"/>
            <w:shd w:val="clear" w:color="auto" w:fill="auto"/>
            <w:vAlign w:val="center"/>
          </w:tcPr>
          <w:p w14:paraId="3C992758" w14:textId="2F189F77" w:rsidR="00D768D6" w:rsidRPr="00F476D9" w:rsidRDefault="00D768D6" w:rsidP="00D768D6">
            <w:pPr>
              <w:jc w:val="center"/>
              <w:rPr>
                <w:rFonts w:ascii="Cambria" w:hAnsi="Cambria"/>
                <w:sz w:val="20"/>
                <w:szCs w:val="20"/>
              </w:rPr>
            </w:pPr>
            <w:r w:rsidRPr="00F476D9">
              <w:rPr>
                <w:rFonts w:ascii="Cambria" w:hAnsi="Cambria"/>
                <w:sz w:val="20"/>
                <w:szCs w:val="20"/>
              </w:rPr>
              <w:t>Praktyka zawodowa</w:t>
            </w:r>
          </w:p>
        </w:tc>
        <w:tc>
          <w:tcPr>
            <w:tcW w:w="1167" w:type="dxa"/>
            <w:shd w:val="clear" w:color="auto" w:fill="auto"/>
            <w:vAlign w:val="center"/>
          </w:tcPr>
          <w:p w14:paraId="5A87260C" w14:textId="5EAA6747" w:rsidR="00D768D6" w:rsidRPr="00F476D9" w:rsidRDefault="00D768D6" w:rsidP="00D768D6">
            <w:pPr>
              <w:jc w:val="center"/>
              <w:rPr>
                <w:rFonts w:ascii="Cambria" w:hAnsi="Cambria"/>
                <w:b/>
                <w:bCs/>
                <w:color w:val="000000"/>
                <w:sz w:val="20"/>
                <w:szCs w:val="20"/>
              </w:rPr>
            </w:pPr>
            <w:r w:rsidRPr="00F476D9">
              <w:rPr>
                <w:rFonts w:ascii="Cambria" w:hAnsi="Cambria"/>
                <w:b/>
                <w:bCs/>
                <w:color w:val="000000"/>
                <w:sz w:val="20"/>
                <w:szCs w:val="20"/>
              </w:rPr>
              <w:t>168</w:t>
            </w:r>
          </w:p>
        </w:tc>
        <w:tc>
          <w:tcPr>
            <w:tcW w:w="1101" w:type="dxa"/>
            <w:shd w:val="clear" w:color="auto" w:fill="auto"/>
            <w:vAlign w:val="center"/>
          </w:tcPr>
          <w:p w14:paraId="0DCB745A" w14:textId="4A4900D5" w:rsidR="00D768D6" w:rsidRPr="00F476D9" w:rsidRDefault="00D768D6" w:rsidP="00D768D6">
            <w:pPr>
              <w:spacing w:before="120" w:after="120"/>
              <w:jc w:val="center"/>
              <w:rPr>
                <w:rFonts w:ascii="Cambria" w:hAnsi="Cambria"/>
                <w:b/>
                <w:bCs/>
                <w:color w:val="000000"/>
                <w:sz w:val="20"/>
                <w:szCs w:val="20"/>
              </w:rPr>
            </w:pPr>
            <w:r w:rsidRPr="00F476D9">
              <w:rPr>
                <w:rFonts w:ascii="Cambria" w:hAnsi="Cambria"/>
                <w:b/>
                <w:bCs/>
                <w:color w:val="000000"/>
                <w:sz w:val="20"/>
                <w:szCs w:val="20"/>
              </w:rPr>
              <w:t>6</w:t>
            </w:r>
          </w:p>
        </w:tc>
      </w:tr>
      <w:tr w:rsidR="00D768D6" w:rsidRPr="00F476D9" w14:paraId="05F82A0E" w14:textId="77777777" w:rsidTr="000932A4">
        <w:tc>
          <w:tcPr>
            <w:tcW w:w="4673" w:type="dxa"/>
            <w:shd w:val="clear" w:color="auto" w:fill="auto"/>
            <w:vAlign w:val="center"/>
          </w:tcPr>
          <w:p w14:paraId="2A2C9D74" w14:textId="34323B1C" w:rsidR="00D768D6" w:rsidRPr="00F476D9" w:rsidRDefault="00D768D6" w:rsidP="00D768D6">
            <w:pPr>
              <w:rPr>
                <w:rFonts w:ascii="Cambria" w:hAnsi="Cambria"/>
                <w:color w:val="000000"/>
                <w:sz w:val="20"/>
                <w:szCs w:val="20"/>
              </w:rPr>
            </w:pPr>
            <w:r w:rsidRPr="00F476D9">
              <w:rPr>
                <w:rFonts w:ascii="Cambria" w:hAnsi="Cambria"/>
                <w:color w:val="000000"/>
                <w:sz w:val="20"/>
                <w:szCs w:val="20"/>
              </w:rPr>
              <w:t>Praktyka śródroczna - oddział ortopedyczno-urazowy</w:t>
            </w:r>
          </w:p>
        </w:tc>
        <w:tc>
          <w:tcPr>
            <w:tcW w:w="1985" w:type="dxa"/>
            <w:shd w:val="clear" w:color="auto" w:fill="auto"/>
            <w:vAlign w:val="center"/>
          </w:tcPr>
          <w:p w14:paraId="0CA13E2A" w14:textId="77777777" w:rsidR="00D768D6" w:rsidRPr="00F476D9" w:rsidRDefault="00D768D6" w:rsidP="00D768D6">
            <w:pPr>
              <w:jc w:val="center"/>
              <w:rPr>
                <w:rFonts w:ascii="Cambria" w:hAnsi="Cambria"/>
                <w:sz w:val="20"/>
                <w:szCs w:val="20"/>
              </w:rPr>
            </w:pPr>
            <w:r w:rsidRPr="00F476D9">
              <w:rPr>
                <w:rFonts w:ascii="Cambria" w:hAnsi="Cambria"/>
                <w:sz w:val="20"/>
                <w:szCs w:val="20"/>
              </w:rPr>
              <w:t>Praktyka zawodowa</w:t>
            </w:r>
          </w:p>
        </w:tc>
        <w:tc>
          <w:tcPr>
            <w:tcW w:w="1167" w:type="dxa"/>
            <w:shd w:val="clear" w:color="auto" w:fill="auto"/>
            <w:vAlign w:val="center"/>
          </w:tcPr>
          <w:p w14:paraId="20DA8EA0" w14:textId="77777777" w:rsidR="00D768D6" w:rsidRPr="00F476D9" w:rsidRDefault="00D768D6" w:rsidP="00D768D6">
            <w:pPr>
              <w:jc w:val="center"/>
              <w:rPr>
                <w:rFonts w:ascii="Cambria" w:hAnsi="Cambria"/>
                <w:b/>
                <w:bCs/>
                <w:color w:val="000000"/>
                <w:sz w:val="20"/>
                <w:szCs w:val="20"/>
              </w:rPr>
            </w:pPr>
            <w:r w:rsidRPr="00F476D9">
              <w:rPr>
                <w:rFonts w:ascii="Cambria" w:hAnsi="Cambria"/>
                <w:b/>
                <w:bCs/>
                <w:color w:val="000000"/>
                <w:sz w:val="20"/>
                <w:szCs w:val="20"/>
              </w:rPr>
              <w:t>50</w:t>
            </w:r>
          </w:p>
        </w:tc>
        <w:tc>
          <w:tcPr>
            <w:tcW w:w="1101" w:type="dxa"/>
            <w:shd w:val="clear" w:color="auto" w:fill="auto"/>
            <w:vAlign w:val="center"/>
          </w:tcPr>
          <w:p w14:paraId="7B9E60E5" w14:textId="77777777" w:rsidR="00D768D6" w:rsidRPr="00F476D9" w:rsidRDefault="00D768D6" w:rsidP="00D768D6">
            <w:pPr>
              <w:spacing w:before="120" w:after="120"/>
              <w:jc w:val="center"/>
              <w:rPr>
                <w:rFonts w:ascii="Cambria" w:hAnsi="Cambria"/>
                <w:b/>
                <w:bCs/>
                <w:color w:val="000000"/>
                <w:sz w:val="20"/>
                <w:szCs w:val="20"/>
              </w:rPr>
            </w:pPr>
            <w:r w:rsidRPr="00F476D9">
              <w:rPr>
                <w:rFonts w:ascii="Cambria" w:hAnsi="Cambria"/>
                <w:b/>
                <w:bCs/>
                <w:color w:val="000000"/>
                <w:sz w:val="20"/>
                <w:szCs w:val="20"/>
              </w:rPr>
              <w:t>2</w:t>
            </w:r>
          </w:p>
        </w:tc>
      </w:tr>
      <w:tr w:rsidR="00D768D6" w:rsidRPr="00F476D9" w14:paraId="2F891633" w14:textId="77777777" w:rsidTr="000932A4">
        <w:tc>
          <w:tcPr>
            <w:tcW w:w="4673" w:type="dxa"/>
            <w:shd w:val="clear" w:color="auto" w:fill="auto"/>
            <w:vAlign w:val="center"/>
          </w:tcPr>
          <w:p w14:paraId="1C720E1D" w14:textId="5D886A22" w:rsidR="00D768D6" w:rsidRPr="00F476D9" w:rsidRDefault="00D768D6" w:rsidP="00D768D6">
            <w:pPr>
              <w:rPr>
                <w:rFonts w:ascii="Cambria" w:hAnsi="Cambria"/>
                <w:color w:val="000000"/>
                <w:sz w:val="20"/>
                <w:szCs w:val="20"/>
              </w:rPr>
            </w:pPr>
            <w:r w:rsidRPr="00F476D9">
              <w:rPr>
                <w:rFonts w:ascii="Cambria" w:hAnsi="Cambria"/>
                <w:color w:val="000000"/>
                <w:sz w:val="20"/>
                <w:szCs w:val="20"/>
              </w:rPr>
              <w:t>Praktyka wakacyjna - Oddział anestezjologii i intensywnej terapii</w:t>
            </w:r>
          </w:p>
        </w:tc>
        <w:tc>
          <w:tcPr>
            <w:tcW w:w="1985" w:type="dxa"/>
            <w:shd w:val="clear" w:color="auto" w:fill="auto"/>
            <w:vAlign w:val="center"/>
          </w:tcPr>
          <w:p w14:paraId="5E943CC2" w14:textId="555C7444" w:rsidR="00D768D6" w:rsidRPr="00F476D9" w:rsidRDefault="00D768D6" w:rsidP="00D768D6">
            <w:pPr>
              <w:jc w:val="center"/>
              <w:rPr>
                <w:rFonts w:ascii="Cambria" w:hAnsi="Cambria"/>
                <w:sz w:val="20"/>
                <w:szCs w:val="20"/>
              </w:rPr>
            </w:pPr>
            <w:r w:rsidRPr="00F476D9">
              <w:rPr>
                <w:rFonts w:ascii="Cambria" w:hAnsi="Cambria"/>
                <w:sz w:val="20"/>
                <w:szCs w:val="20"/>
              </w:rPr>
              <w:t>Praktyka zawodowa</w:t>
            </w:r>
          </w:p>
        </w:tc>
        <w:tc>
          <w:tcPr>
            <w:tcW w:w="1167" w:type="dxa"/>
            <w:shd w:val="clear" w:color="auto" w:fill="auto"/>
            <w:vAlign w:val="center"/>
          </w:tcPr>
          <w:p w14:paraId="77EBD097" w14:textId="56E52D58" w:rsidR="00D768D6" w:rsidRPr="00F476D9" w:rsidRDefault="00D768D6" w:rsidP="00D768D6">
            <w:pPr>
              <w:jc w:val="center"/>
              <w:rPr>
                <w:rFonts w:ascii="Cambria" w:hAnsi="Cambria"/>
                <w:b/>
                <w:bCs/>
                <w:color w:val="000000"/>
                <w:sz w:val="20"/>
                <w:szCs w:val="20"/>
              </w:rPr>
            </w:pPr>
            <w:r w:rsidRPr="00F476D9">
              <w:rPr>
                <w:rFonts w:ascii="Cambria" w:hAnsi="Cambria"/>
                <w:b/>
                <w:bCs/>
                <w:color w:val="000000"/>
                <w:sz w:val="20"/>
                <w:szCs w:val="20"/>
              </w:rPr>
              <w:t>164</w:t>
            </w:r>
          </w:p>
        </w:tc>
        <w:tc>
          <w:tcPr>
            <w:tcW w:w="1101" w:type="dxa"/>
            <w:shd w:val="clear" w:color="auto" w:fill="auto"/>
            <w:vAlign w:val="center"/>
          </w:tcPr>
          <w:p w14:paraId="2CAE2333" w14:textId="31095E3D" w:rsidR="00D768D6" w:rsidRPr="00F476D9" w:rsidRDefault="00D768D6" w:rsidP="00D768D6">
            <w:pPr>
              <w:spacing w:before="120" w:after="120"/>
              <w:jc w:val="center"/>
              <w:rPr>
                <w:rFonts w:ascii="Cambria" w:hAnsi="Cambria"/>
                <w:b/>
                <w:bCs/>
                <w:color w:val="000000"/>
                <w:sz w:val="20"/>
                <w:szCs w:val="20"/>
              </w:rPr>
            </w:pPr>
            <w:r w:rsidRPr="00F476D9">
              <w:rPr>
                <w:rFonts w:ascii="Cambria" w:hAnsi="Cambria"/>
                <w:b/>
                <w:bCs/>
                <w:color w:val="000000"/>
                <w:sz w:val="20"/>
                <w:szCs w:val="20"/>
              </w:rPr>
              <w:t>6</w:t>
            </w:r>
          </w:p>
        </w:tc>
      </w:tr>
    </w:tbl>
    <w:p w14:paraId="53F64823" w14:textId="77777777" w:rsidR="003E2BD2" w:rsidRPr="00F476D9" w:rsidRDefault="003E2BD2" w:rsidP="003E2BD2">
      <w:pPr>
        <w:spacing w:line="360" w:lineRule="auto"/>
        <w:jc w:val="both"/>
        <w:rPr>
          <w:rFonts w:ascii="Cambria" w:eastAsia="Calibri" w:hAnsi="Cambria"/>
          <w:b/>
          <w:sz w:val="12"/>
          <w:szCs w:val="12"/>
          <w:lang w:eastAsia="en-US"/>
        </w:rPr>
      </w:pPr>
    </w:p>
    <w:p w14:paraId="1BF2E969" w14:textId="31D9A8AF" w:rsidR="005561F4" w:rsidRPr="00F476D9" w:rsidRDefault="005561F4" w:rsidP="005561F4">
      <w:pPr>
        <w:ind w:left="357"/>
        <w:jc w:val="both"/>
        <w:rPr>
          <w:rFonts w:ascii="Cambria" w:eastAsia="Calibri" w:hAnsi="Cambria"/>
          <w:b/>
          <w:sz w:val="8"/>
          <w:szCs w:val="8"/>
          <w:highlight w:val="yellow"/>
          <w:lang w:eastAsia="en-US"/>
        </w:rPr>
      </w:pPr>
    </w:p>
    <w:p w14:paraId="6F0B25D6" w14:textId="52A51440" w:rsidR="00D81877" w:rsidRPr="00F476D9" w:rsidRDefault="00D81877" w:rsidP="00D81877">
      <w:pPr>
        <w:numPr>
          <w:ilvl w:val="0"/>
          <w:numId w:val="1"/>
        </w:numPr>
        <w:spacing w:line="360" w:lineRule="auto"/>
        <w:jc w:val="both"/>
        <w:rPr>
          <w:rFonts w:ascii="Cambria" w:eastAsia="Calibri" w:hAnsi="Cambria"/>
          <w:b/>
          <w:sz w:val="22"/>
          <w:szCs w:val="22"/>
          <w:lang w:eastAsia="en-US"/>
        </w:rPr>
      </w:pPr>
      <w:r w:rsidRPr="00F476D9">
        <w:rPr>
          <w:rFonts w:ascii="Cambria" w:hAnsi="Cambria"/>
          <w:b/>
          <w:bCs/>
          <w:color w:val="231F20"/>
          <w:spacing w:val="-1"/>
          <w:sz w:val="22"/>
          <w:szCs w:val="22"/>
        </w:rPr>
        <w:t>Zajęcia</w:t>
      </w:r>
      <w:r w:rsidRPr="00F476D9">
        <w:rPr>
          <w:rFonts w:ascii="Cambria" w:hAnsi="Cambria"/>
          <w:b/>
          <w:bCs/>
          <w:color w:val="231F20"/>
          <w:spacing w:val="-7"/>
          <w:sz w:val="22"/>
          <w:szCs w:val="22"/>
        </w:rPr>
        <w:t xml:space="preserve"> </w:t>
      </w:r>
      <w:r w:rsidRPr="00F476D9">
        <w:rPr>
          <w:rFonts w:ascii="Cambria" w:hAnsi="Cambria"/>
          <w:b/>
          <w:bCs/>
          <w:color w:val="231F20"/>
          <w:spacing w:val="-1"/>
          <w:sz w:val="22"/>
          <w:szCs w:val="22"/>
        </w:rPr>
        <w:t>lub</w:t>
      </w:r>
      <w:r w:rsidRPr="00F476D9">
        <w:rPr>
          <w:rFonts w:ascii="Cambria" w:hAnsi="Cambria"/>
          <w:b/>
          <w:bCs/>
          <w:color w:val="231F20"/>
          <w:spacing w:val="-7"/>
          <w:sz w:val="22"/>
          <w:szCs w:val="22"/>
        </w:rPr>
        <w:t xml:space="preserve"> </w:t>
      </w:r>
      <w:r w:rsidRPr="00F476D9">
        <w:rPr>
          <w:rFonts w:ascii="Cambria" w:hAnsi="Cambria"/>
          <w:b/>
          <w:bCs/>
          <w:color w:val="231F20"/>
          <w:spacing w:val="-1"/>
          <w:sz w:val="22"/>
          <w:szCs w:val="22"/>
        </w:rPr>
        <w:t>grupy</w:t>
      </w:r>
      <w:r w:rsidRPr="00F476D9">
        <w:rPr>
          <w:rFonts w:ascii="Cambria" w:hAnsi="Cambria"/>
          <w:b/>
          <w:bCs/>
          <w:color w:val="231F20"/>
          <w:spacing w:val="-7"/>
          <w:sz w:val="22"/>
          <w:szCs w:val="22"/>
        </w:rPr>
        <w:t xml:space="preserve"> </w:t>
      </w:r>
      <w:r w:rsidRPr="00F476D9">
        <w:rPr>
          <w:rFonts w:ascii="Cambria" w:hAnsi="Cambria"/>
          <w:b/>
          <w:bCs/>
          <w:color w:val="231F20"/>
          <w:spacing w:val="-1"/>
          <w:sz w:val="22"/>
          <w:szCs w:val="22"/>
        </w:rPr>
        <w:t>zajęć,</w:t>
      </w:r>
      <w:r w:rsidRPr="00F476D9">
        <w:rPr>
          <w:rFonts w:ascii="Cambria" w:hAnsi="Cambria"/>
          <w:b/>
          <w:bCs/>
          <w:color w:val="231F20"/>
          <w:spacing w:val="-7"/>
          <w:sz w:val="22"/>
          <w:szCs w:val="22"/>
        </w:rPr>
        <w:t xml:space="preserve"> </w:t>
      </w:r>
      <w:r w:rsidRPr="00F476D9">
        <w:rPr>
          <w:rFonts w:ascii="Cambria" w:hAnsi="Cambria"/>
          <w:b/>
          <w:bCs/>
          <w:color w:val="231F20"/>
          <w:spacing w:val="-1"/>
          <w:sz w:val="22"/>
          <w:szCs w:val="22"/>
        </w:rPr>
        <w:t>niezależnie</w:t>
      </w:r>
      <w:r w:rsidRPr="00F476D9">
        <w:rPr>
          <w:rFonts w:ascii="Cambria" w:hAnsi="Cambria"/>
          <w:b/>
          <w:bCs/>
          <w:color w:val="231F20"/>
          <w:spacing w:val="-7"/>
          <w:sz w:val="22"/>
          <w:szCs w:val="22"/>
        </w:rPr>
        <w:t xml:space="preserve"> </w:t>
      </w:r>
      <w:r w:rsidRPr="00F476D9">
        <w:rPr>
          <w:rFonts w:ascii="Cambria" w:hAnsi="Cambria"/>
          <w:b/>
          <w:bCs/>
          <w:color w:val="231F20"/>
          <w:spacing w:val="-1"/>
          <w:sz w:val="22"/>
          <w:szCs w:val="22"/>
        </w:rPr>
        <w:t>od</w:t>
      </w:r>
      <w:r w:rsidRPr="00F476D9">
        <w:rPr>
          <w:rFonts w:ascii="Cambria" w:hAnsi="Cambria"/>
          <w:b/>
          <w:bCs/>
          <w:color w:val="231F20"/>
          <w:spacing w:val="-7"/>
          <w:sz w:val="22"/>
          <w:szCs w:val="22"/>
        </w:rPr>
        <w:t xml:space="preserve"> </w:t>
      </w:r>
      <w:r w:rsidRPr="00F476D9">
        <w:rPr>
          <w:rFonts w:ascii="Cambria" w:hAnsi="Cambria"/>
          <w:b/>
          <w:bCs/>
          <w:color w:val="231F20"/>
          <w:spacing w:val="-1"/>
          <w:sz w:val="22"/>
          <w:szCs w:val="22"/>
        </w:rPr>
        <w:t>formy</w:t>
      </w:r>
      <w:r w:rsidRPr="00F476D9">
        <w:rPr>
          <w:rFonts w:ascii="Cambria" w:hAnsi="Cambria"/>
          <w:b/>
          <w:bCs/>
          <w:color w:val="231F20"/>
          <w:spacing w:val="-7"/>
          <w:sz w:val="22"/>
          <w:szCs w:val="22"/>
        </w:rPr>
        <w:t xml:space="preserve"> </w:t>
      </w:r>
      <w:r w:rsidRPr="00F476D9">
        <w:rPr>
          <w:rFonts w:ascii="Cambria" w:hAnsi="Cambria"/>
          <w:b/>
          <w:bCs/>
          <w:color w:val="231F20"/>
          <w:spacing w:val="-1"/>
          <w:sz w:val="22"/>
          <w:szCs w:val="22"/>
        </w:rPr>
        <w:t>ich</w:t>
      </w:r>
      <w:r w:rsidRPr="00F476D9">
        <w:rPr>
          <w:rFonts w:ascii="Cambria" w:hAnsi="Cambria"/>
          <w:b/>
          <w:bCs/>
          <w:color w:val="231F20"/>
          <w:spacing w:val="-7"/>
          <w:sz w:val="22"/>
          <w:szCs w:val="22"/>
        </w:rPr>
        <w:t xml:space="preserve"> </w:t>
      </w:r>
      <w:r w:rsidRPr="00F476D9">
        <w:rPr>
          <w:rFonts w:ascii="Cambria" w:hAnsi="Cambria"/>
          <w:b/>
          <w:bCs/>
          <w:color w:val="231F20"/>
          <w:spacing w:val="-1"/>
          <w:sz w:val="22"/>
          <w:szCs w:val="22"/>
        </w:rPr>
        <w:t>prowadzenia,</w:t>
      </w:r>
      <w:r w:rsidRPr="00F476D9">
        <w:rPr>
          <w:rFonts w:ascii="Cambria" w:hAnsi="Cambria"/>
          <w:b/>
          <w:bCs/>
          <w:color w:val="231F20"/>
          <w:spacing w:val="-7"/>
          <w:sz w:val="22"/>
          <w:szCs w:val="22"/>
        </w:rPr>
        <w:t xml:space="preserve"> </w:t>
      </w:r>
      <w:r w:rsidRPr="00F476D9">
        <w:rPr>
          <w:rFonts w:ascii="Cambria" w:hAnsi="Cambria"/>
          <w:b/>
          <w:bCs/>
          <w:color w:val="231F20"/>
          <w:spacing w:val="-1"/>
          <w:sz w:val="22"/>
          <w:szCs w:val="22"/>
        </w:rPr>
        <w:t>wraz</w:t>
      </w:r>
      <w:r w:rsidRPr="00F476D9">
        <w:rPr>
          <w:rFonts w:ascii="Cambria" w:hAnsi="Cambria"/>
          <w:b/>
          <w:bCs/>
          <w:color w:val="231F20"/>
          <w:spacing w:val="-7"/>
          <w:sz w:val="22"/>
          <w:szCs w:val="22"/>
        </w:rPr>
        <w:t xml:space="preserve"> </w:t>
      </w:r>
      <w:r w:rsidRPr="00F476D9">
        <w:rPr>
          <w:rFonts w:ascii="Cambria" w:hAnsi="Cambria"/>
          <w:b/>
          <w:bCs/>
          <w:color w:val="231F20"/>
          <w:sz w:val="22"/>
          <w:szCs w:val="22"/>
        </w:rPr>
        <w:t>z</w:t>
      </w:r>
      <w:r w:rsidRPr="00F476D9">
        <w:rPr>
          <w:rFonts w:ascii="Cambria" w:hAnsi="Cambria"/>
          <w:b/>
          <w:bCs/>
          <w:color w:val="231F20"/>
          <w:spacing w:val="-7"/>
          <w:sz w:val="22"/>
          <w:szCs w:val="22"/>
        </w:rPr>
        <w:t xml:space="preserve"> </w:t>
      </w:r>
      <w:r w:rsidRPr="00F476D9">
        <w:rPr>
          <w:rFonts w:ascii="Cambria" w:hAnsi="Cambria"/>
          <w:b/>
          <w:bCs/>
          <w:color w:val="231F20"/>
          <w:spacing w:val="-1"/>
          <w:sz w:val="22"/>
          <w:szCs w:val="22"/>
        </w:rPr>
        <w:t>przypisaniem</w:t>
      </w:r>
      <w:r w:rsidRPr="00F476D9">
        <w:rPr>
          <w:rFonts w:ascii="Cambria" w:hAnsi="Cambria"/>
          <w:b/>
          <w:bCs/>
          <w:color w:val="231F20"/>
          <w:spacing w:val="-7"/>
          <w:sz w:val="22"/>
          <w:szCs w:val="22"/>
        </w:rPr>
        <w:t xml:space="preserve"> </w:t>
      </w:r>
      <w:r w:rsidRPr="00F476D9">
        <w:rPr>
          <w:rFonts w:ascii="Cambria" w:hAnsi="Cambria"/>
          <w:b/>
          <w:bCs/>
          <w:color w:val="231F20"/>
          <w:spacing w:val="-1"/>
          <w:sz w:val="22"/>
          <w:szCs w:val="22"/>
        </w:rPr>
        <w:t>do</w:t>
      </w:r>
      <w:r w:rsidRPr="00F476D9">
        <w:rPr>
          <w:rFonts w:ascii="Cambria" w:hAnsi="Cambria"/>
          <w:b/>
          <w:bCs/>
          <w:color w:val="231F20"/>
          <w:spacing w:val="-7"/>
          <w:sz w:val="22"/>
          <w:szCs w:val="22"/>
        </w:rPr>
        <w:t xml:space="preserve"> </w:t>
      </w:r>
      <w:r w:rsidRPr="00F476D9">
        <w:rPr>
          <w:rFonts w:ascii="Cambria" w:hAnsi="Cambria"/>
          <w:b/>
          <w:bCs/>
          <w:color w:val="231F20"/>
          <w:spacing w:val="-1"/>
          <w:sz w:val="22"/>
          <w:szCs w:val="22"/>
        </w:rPr>
        <w:t>nich</w:t>
      </w:r>
      <w:r w:rsidRPr="00F476D9">
        <w:rPr>
          <w:rFonts w:ascii="Cambria" w:hAnsi="Cambria"/>
          <w:b/>
          <w:bCs/>
          <w:color w:val="231F20"/>
          <w:spacing w:val="-7"/>
          <w:sz w:val="22"/>
          <w:szCs w:val="22"/>
        </w:rPr>
        <w:t xml:space="preserve"> zakładanych </w:t>
      </w:r>
      <w:r w:rsidRPr="00F476D9">
        <w:rPr>
          <w:rFonts w:ascii="Cambria" w:hAnsi="Cambria"/>
          <w:b/>
          <w:bCs/>
          <w:color w:val="231F20"/>
          <w:spacing w:val="-1"/>
          <w:sz w:val="22"/>
          <w:szCs w:val="22"/>
        </w:rPr>
        <w:t>efektów</w:t>
      </w:r>
      <w:r w:rsidRPr="00F476D9">
        <w:rPr>
          <w:rFonts w:ascii="Cambria" w:hAnsi="Cambria"/>
          <w:b/>
          <w:bCs/>
          <w:color w:val="231F20"/>
          <w:spacing w:val="-7"/>
          <w:sz w:val="22"/>
          <w:szCs w:val="22"/>
        </w:rPr>
        <w:t xml:space="preserve"> </w:t>
      </w:r>
      <w:r w:rsidRPr="00F476D9">
        <w:rPr>
          <w:rFonts w:ascii="Cambria" w:hAnsi="Cambria"/>
          <w:b/>
          <w:bCs/>
          <w:color w:val="231F20"/>
          <w:spacing w:val="-1"/>
          <w:sz w:val="22"/>
          <w:szCs w:val="22"/>
        </w:rPr>
        <w:t>uczenia</w:t>
      </w:r>
      <w:r w:rsidRPr="00F476D9">
        <w:rPr>
          <w:rFonts w:ascii="Cambria" w:hAnsi="Cambria"/>
          <w:b/>
          <w:bCs/>
          <w:color w:val="231F20"/>
          <w:spacing w:val="-7"/>
          <w:sz w:val="22"/>
          <w:szCs w:val="22"/>
        </w:rPr>
        <w:t xml:space="preserve"> </w:t>
      </w:r>
      <w:r w:rsidRPr="00F476D9">
        <w:rPr>
          <w:rFonts w:ascii="Cambria" w:hAnsi="Cambria"/>
          <w:b/>
          <w:bCs/>
          <w:color w:val="231F20"/>
          <w:spacing w:val="-1"/>
          <w:sz w:val="22"/>
          <w:szCs w:val="22"/>
        </w:rPr>
        <w:t>się</w:t>
      </w:r>
      <w:r w:rsidRPr="00F476D9">
        <w:rPr>
          <w:rFonts w:ascii="Cambria" w:hAnsi="Cambria"/>
          <w:b/>
          <w:bCs/>
          <w:color w:val="231F20"/>
          <w:spacing w:val="-7"/>
          <w:sz w:val="22"/>
          <w:szCs w:val="22"/>
        </w:rPr>
        <w:t xml:space="preserve"> </w:t>
      </w:r>
      <w:r w:rsidRPr="00F476D9">
        <w:rPr>
          <w:rFonts w:ascii="Cambria" w:hAnsi="Cambria"/>
          <w:b/>
          <w:bCs/>
          <w:color w:val="231F20"/>
          <w:sz w:val="22"/>
          <w:szCs w:val="22"/>
        </w:rPr>
        <w:t>i</w:t>
      </w:r>
      <w:r w:rsidRPr="00F476D9">
        <w:rPr>
          <w:rFonts w:ascii="Cambria" w:hAnsi="Cambria"/>
          <w:b/>
          <w:bCs/>
          <w:color w:val="231F20"/>
          <w:spacing w:val="-7"/>
          <w:sz w:val="22"/>
          <w:szCs w:val="22"/>
        </w:rPr>
        <w:t xml:space="preserve"> </w:t>
      </w:r>
      <w:r w:rsidRPr="00F476D9">
        <w:rPr>
          <w:rFonts w:ascii="Cambria" w:hAnsi="Cambria"/>
          <w:b/>
          <w:bCs/>
          <w:color w:val="231F20"/>
          <w:spacing w:val="-1"/>
          <w:sz w:val="22"/>
          <w:szCs w:val="22"/>
        </w:rPr>
        <w:t>treści</w:t>
      </w:r>
      <w:r w:rsidRPr="00F476D9">
        <w:rPr>
          <w:rFonts w:ascii="Cambria" w:hAnsi="Cambria"/>
          <w:b/>
          <w:bCs/>
          <w:color w:val="231F20"/>
          <w:spacing w:val="32"/>
          <w:sz w:val="22"/>
          <w:szCs w:val="22"/>
        </w:rPr>
        <w:t xml:space="preserve"> </w:t>
      </w:r>
      <w:r w:rsidRPr="00F476D9">
        <w:rPr>
          <w:rFonts w:ascii="Cambria" w:hAnsi="Cambria"/>
          <w:b/>
          <w:bCs/>
          <w:color w:val="231F20"/>
          <w:spacing w:val="-1"/>
          <w:sz w:val="22"/>
          <w:szCs w:val="22"/>
        </w:rPr>
        <w:t xml:space="preserve">programowych, </w:t>
      </w:r>
      <w:r w:rsidRPr="00F476D9">
        <w:rPr>
          <w:rFonts w:ascii="Cambria" w:hAnsi="Cambria"/>
          <w:b/>
          <w:bCs/>
          <w:color w:val="231F20"/>
          <w:spacing w:val="-2"/>
          <w:sz w:val="22"/>
          <w:szCs w:val="22"/>
        </w:rPr>
        <w:t xml:space="preserve"> </w:t>
      </w:r>
      <w:r w:rsidRPr="00F476D9">
        <w:rPr>
          <w:rFonts w:ascii="Cambria" w:hAnsi="Cambria" w:cs="Arial"/>
          <w:b/>
          <w:bCs/>
          <w:sz w:val="22"/>
          <w:szCs w:val="22"/>
        </w:rPr>
        <w:t>form i metod kształcenia</w:t>
      </w:r>
      <w:r w:rsidRPr="00F476D9">
        <w:rPr>
          <w:rFonts w:ascii="Cambria" w:hAnsi="Cambria"/>
          <w:b/>
          <w:bCs/>
          <w:color w:val="231F20"/>
          <w:spacing w:val="-1"/>
          <w:sz w:val="22"/>
          <w:szCs w:val="22"/>
        </w:rPr>
        <w:t xml:space="preserve"> zapewniających</w:t>
      </w:r>
      <w:r w:rsidRPr="00F476D9">
        <w:rPr>
          <w:rFonts w:ascii="Cambria" w:hAnsi="Cambria"/>
          <w:b/>
          <w:bCs/>
          <w:color w:val="231F20"/>
          <w:spacing w:val="-2"/>
          <w:sz w:val="22"/>
          <w:szCs w:val="22"/>
        </w:rPr>
        <w:t xml:space="preserve"> </w:t>
      </w:r>
      <w:r w:rsidRPr="00F476D9">
        <w:rPr>
          <w:rFonts w:ascii="Cambria" w:hAnsi="Cambria"/>
          <w:b/>
          <w:bCs/>
          <w:color w:val="231F20"/>
          <w:spacing w:val="-1"/>
          <w:sz w:val="22"/>
          <w:szCs w:val="22"/>
        </w:rPr>
        <w:t>uzyskanie</w:t>
      </w:r>
      <w:r w:rsidRPr="00F476D9">
        <w:rPr>
          <w:rFonts w:ascii="Cambria" w:hAnsi="Cambria"/>
          <w:b/>
          <w:bCs/>
          <w:color w:val="231F20"/>
          <w:spacing w:val="-2"/>
          <w:sz w:val="22"/>
          <w:szCs w:val="22"/>
        </w:rPr>
        <w:t xml:space="preserve"> </w:t>
      </w:r>
      <w:r w:rsidRPr="00F476D9">
        <w:rPr>
          <w:rFonts w:ascii="Cambria" w:hAnsi="Cambria"/>
          <w:b/>
          <w:bCs/>
          <w:color w:val="231F20"/>
          <w:spacing w:val="-1"/>
          <w:sz w:val="22"/>
          <w:szCs w:val="22"/>
        </w:rPr>
        <w:t>tych</w:t>
      </w:r>
      <w:r w:rsidRPr="00F476D9">
        <w:rPr>
          <w:rFonts w:ascii="Cambria" w:hAnsi="Cambria"/>
          <w:b/>
          <w:bCs/>
          <w:color w:val="231F20"/>
          <w:spacing w:val="-2"/>
          <w:sz w:val="22"/>
          <w:szCs w:val="22"/>
        </w:rPr>
        <w:t xml:space="preserve"> </w:t>
      </w:r>
      <w:r w:rsidRPr="00F476D9">
        <w:rPr>
          <w:rFonts w:ascii="Cambria" w:hAnsi="Cambria"/>
          <w:b/>
          <w:bCs/>
          <w:color w:val="231F20"/>
          <w:spacing w:val="-1"/>
          <w:sz w:val="22"/>
          <w:szCs w:val="22"/>
        </w:rPr>
        <w:t>efektów</w:t>
      </w:r>
      <w:r w:rsidRPr="00F476D9">
        <w:rPr>
          <w:rFonts w:ascii="Cambria" w:hAnsi="Cambria"/>
          <w:b/>
          <w:bCs/>
          <w:sz w:val="22"/>
          <w:szCs w:val="22"/>
        </w:rPr>
        <w:t xml:space="preserve"> oraz liczby</w:t>
      </w:r>
      <w:r w:rsidRPr="00F476D9">
        <w:rPr>
          <w:rFonts w:ascii="Cambria" w:hAnsi="Cambria"/>
          <w:b/>
          <w:bCs/>
          <w:spacing w:val="-7"/>
          <w:sz w:val="22"/>
          <w:szCs w:val="22"/>
        </w:rPr>
        <w:t xml:space="preserve"> </w:t>
      </w:r>
      <w:r w:rsidRPr="00F476D9">
        <w:rPr>
          <w:rFonts w:ascii="Cambria" w:hAnsi="Cambria"/>
          <w:b/>
          <w:bCs/>
          <w:spacing w:val="-1"/>
          <w:sz w:val="22"/>
          <w:szCs w:val="22"/>
        </w:rPr>
        <w:t>punktów</w:t>
      </w:r>
      <w:r w:rsidRPr="00F476D9">
        <w:rPr>
          <w:rFonts w:ascii="Cambria" w:hAnsi="Cambria"/>
          <w:b/>
          <w:bCs/>
          <w:spacing w:val="-12"/>
          <w:sz w:val="22"/>
          <w:szCs w:val="22"/>
        </w:rPr>
        <w:t xml:space="preserve"> </w:t>
      </w:r>
      <w:r w:rsidRPr="00F476D9">
        <w:rPr>
          <w:rFonts w:ascii="Cambria" w:hAnsi="Cambria"/>
          <w:b/>
          <w:bCs/>
          <w:sz w:val="22"/>
          <w:szCs w:val="22"/>
        </w:rPr>
        <w:t xml:space="preserve">ECTS </w:t>
      </w:r>
      <w:r w:rsidRPr="00F476D9">
        <w:rPr>
          <w:rFonts w:ascii="Cambria" w:hAnsi="Cambria" w:cs="Arial"/>
          <w:b/>
          <w:bCs/>
          <w:sz w:val="22"/>
          <w:szCs w:val="22"/>
        </w:rPr>
        <w:t>z</w:t>
      </w:r>
      <w:r w:rsidR="00A96F78">
        <w:rPr>
          <w:rFonts w:ascii="Cambria" w:hAnsi="Cambria" w:cs="Arial"/>
          <w:b/>
          <w:bCs/>
          <w:sz w:val="22"/>
          <w:szCs w:val="22"/>
        </w:rPr>
        <w:t> </w:t>
      </w:r>
      <w:r w:rsidRPr="00F476D9">
        <w:rPr>
          <w:rFonts w:ascii="Cambria" w:hAnsi="Cambria" w:cs="Arial"/>
          <w:b/>
          <w:bCs/>
          <w:sz w:val="22"/>
          <w:szCs w:val="22"/>
        </w:rPr>
        <w:t>pokazaniem sposobu ich wyznaczenia</w:t>
      </w:r>
      <w:r w:rsidRPr="00F476D9">
        <w:rPr>
          <w:rFonts w:ascii="Cambria" w:hAnsi="Cambria"/>
          <w:b/>
          <w:bCs/>
          <w:sz w:val="22"/>
          <w:szCs w:val="22"/>
        </w:rPr>
        <w:t>.</w:t>
      </w:r>
    </w:p>
    <w:p w14:paraId="19B77A68" w14:textId="77777777" w:rsidR="00D81877" w:rsidRPr="00F476D9" w:rsidRDefault="00D81877" w:rsidP="00D81877">
      <w:pPr>
        <w:spacing w:line="360" w:lineRule="auto"/>
        <w:ind w:left="720"/>
        <w:jc w:val="both"/>
        <w:rPr>
          <w:rFonts w:ascii="Cambria" w:eastAsia="Calibri" w:hAnsi="Cambria"/>
          <w:b/>
          <w:sz w:val="8"/>
          <w:szCs w:val="22"/>
          <w:lang w:eastAsia="en-US"/>
        </w:rPr>
      </w:pPr>
    </w:p>
    <w:p w14:paraId="2EDF9E68" w14:textId="38EAE7B4" w:rsidR="00D81877" w:rsidRPr="00F476D9" w:rsidRDefault="000932A4" w:rsidP="00D81877">
      <w:pPr>
        <w:spacing w:line="360" w:lineRule="auto"/>
        <w:ind w:left="360"/>
        <w:jc w:val="both"/>
        <w:rPr>
          <w:rFonts w:ascii="Cambria" w:eastAsia="Calibri" w:hAnsi="Cambria"/>
          <w:b/>
          <w:sz w:val="22"/>
          <w:szCs w:val="22"/>
          <w:lang w:eastAsia="en-US"/>
        </w:rPr>
      </w:pPr>
      <w:r w:rsidRPr="00F64FD3">
        <w:rPr>
          <w:rFonts w:ascii="Cambria" w:eastAsia="Calibri" w:hAnsi="Cambria"/>
          <w:b/>
          <w:sz w:val="22"/>
          <w:szCs w:val="22"/>
          <w:lang w:eastAsia="en-US"/>
        </w:rPr>
        <w:t>6</w:t>
      </w:r>
      <w:r w:rsidR="00D81877" w:rsidRPr="00F64FD3">
        <w:rPr>
          <w:rFonts w:ascii="Cambria" w:eastAsia="Calibri" w:hAnsi="Cambria"/>
          <w:b/>
          <w:sz w:val="22"/>
          <w:szCs w:val="22"/>
          <w:lang w:eastAsia="en-US"/>
        </w:rPr>
        <w:t>a. Plan studiów dla każdej formy studiów.</w:t>
      </w:r>
    </w:p>
    <w:p w14:paraId="218D6DD9" w14:textId="084888D3" w:rsidR="00C44968" w:rsidRPr="00F476D9" w:rsidRDefault="00C44968" w:rsidP="00C44968">
      <w:pPr>
        <w:autoSpaceDE w:val="0"/>
        <w:autoSpaceDN w:val="0"/>
        <w:adjustRightInd w:val="0"/>
        <w:spacing w:line="360" w:lineRule="auto"/>
        <w:ind w:firstLine="708"/>
        <w:jc w:val="both"/>
        <w:rPr>
          <w:rFonts w:ascii="Cambria" w:hAnsi="Cambria"/>
          <w:sz w:val="22"/>
          <w:szCs w:val="22"/>
        </w:rPr>
      </w:pPr>
      <w:r w:rsidRPr="00F476D9">
        <w:rPr>
          <w:rFonts w:ascii="Cambria" w:hAnsi="Cambria"/>
          <w:sz w:val="22"/>
          <w:szCs w:val="22"/>
        </w:rPr>
        <w:t xml:space="preserve">Studia licencjackie I stopnia na kierunku ratownictwo medyczne o profilu praktycznym w Akademii im. Jakuba z Paradyża w Gorzowie Wielkopolskim zaplanowano na sześć semestrów. Studia wymagają zdobycia przez studenta studiów stacjonarnych 180 punktów ECTS, po 60 w każdym roku studiów oraz łączną liczbę godzin na studiach stacjonarnych </w:t>
      </w:r>
      <w:r w:rsidRPr="00F476D9">
        <w:rPr>
          <w:rFonts w:ascii="Cambria" w:hAnsi="Cambria"/>
          <w:b/>
          <w:bCs/>
          <w:sz w:val="22"/>
          <w:szCs w:val="22"/>
        </w:rPr>
        <w:t xml:space="preserve">3795. </w:t>
      </w:r>
      <w:r w:rsidRPr="00F476D9">
        <w:rPr>
          <w:rFonts w:ascii="Cambria" w:hAnsi="Cambria"/>
          <w:sz w:val="22"/>
          <w:szCs w:val="22"/>
        </w:rPr>
        <w:t xml:space="preserve">Uczelnia nie przewiduje uruchomienia zajęć na studiach niestacjonarnych. </w:t>
      </w:r>
    </w:p>
    <w:p w14:paraId="49BBEB02" w14:textId="00608BE8" w:rsidR="00C44968" w:rsidRPr="00F476D9" w:rsidRDefault="00C44968" w:rsidP="00C44968">
      <w:pPr>
        <w:autoSpaceDE w:val="0"/>
        <w:autoSpaceDN w:val="0"/>
        <w:adjustRightInd w:val="0"/>
        <w:spacing w:line="360" w:lineRule="auto"/>
        <w:ind w:firstLine="708"/>
        <w:jc w:val="both"/>
        <w:rPr>
          <w:rFonts w:ascii="Cambria" w:hAnsi="Cambria"/>
          <w:sz w:val="22"/>
          <w:szCs w:val="22"/>
        </w:rPr>
      </w:pPr>
      <w:r w:rsidRPr="00F476D9">
        <w:rPr>
          <w:rFonts w:ascii="Cambria" w:hAnsi="Cambria"/>
          <w:sz w:val="22"/>
          <w:szCs w:val="22"/>
        </w:rPr>
        <w:t xml:space="preserve">Proces kształcenia został podzielony na 4 moduły zajęć. W module </w:t>
      </w:r>
      <w:r w:rsidRPr="00F476D9">
        <w:rPr>
          <w:rFonts w:ascii="Cambria" w:hAnsi="Cambria"/>
          <w:b/>
          <w:bCs/>
          <w:sz w:val="22"/>
          <w:szCs w:val="22"/>
        </w:rPr>
        <w:t>A</w:t>
      </w:r>
      <w:r w:rsidRPr="00F476D9">
        <w:rPr>
          <w:rFonts w:ascii="Cambria" w:hAnsi="Cambria"/>
          <w:sz w:val="22"/>
          <w:szCs w:val="22"/>
        </w:rPr>
        <w:t xml:space="preserve">. nauki podstawowe zawarto </w:t>
      </w:r>
      <w:r w:rsidR="001F7276" w:rsidRPr="00F476D9">
        <w:rPr>
          <w:rFonts w:ascii="Cambria" w:hAnsi="Cambria"/>
          <w:sz w:val="22"/>
          <w:szCs w:val="22"/>
        </w:rPr>
        <w:t>8</w:t>
      </w:r>
      <w:r w:rsidRPr="00F476D9">
        <w:rPr>
          <w:rFonts w:ascii="Cambria" w:hAnsi="Cambria"/>
          <w:sz w:val="22"/>
          <w:szCs w:val="22"/>
        </w:rPr>
        <w:t xml:space="preserve"> przedmiotów którym przypisano 17 punktów ECTS realizowanych przez studenta w wymiarze 290 godzin (150 godzin wykładów, 125 godzin ćwiczeń, 15 godzin laboratorium). W module </w:t>
      </w:r>
      <w:r w:rsidRPr="00F476D9">
        <w:rPr>
          <w:rFonts w:ascii="Cambria" w:hAnsi="Cambria"/>
          <w:b/>
          <w:bCs/>
          <w:sz w:val="22"/>
          <w:szCs w:val="22"/>
        </w:rPr>
        <w:t>B</w:t>
      </w:r>
      <w:r w:rsidRPr="00F476D9">
        <w:rPr>
          <w:rFonts w:ascii="Cambria" w:hAnsi="Cambria"/>
          <w:sz w:val="22"/>
          <w:szCs w:val="22"/>
        </w:rPr>
        <w:t xml:space="preserve">. nauki behawioralne i społeczne zawarto </w:t>
      </w:r>
      <w:r w:rsidR="00F64FD3">
        <w:rPr>
          <w:rFonts w:ascii="Cambria" w:hAnsi="Cambria"/>
          <w:sz w:val="22"/>
          <w:szCs w:val="22"/>
        </w:rPr>
        <w:t>19</w:t>
      </w:r>
      <w:r w:rsidRPr="00F476D9">
        <w:rPr>
          <w:rFonts w:ascii="Cambria" w:hAnsi="Cambria"/>
          <w:sz w:val="22"/>
          <w:szCs w:val="22"/>
        </w:rPr>
        <w:t> przedmiot</w:t>
      </w:r>
      <w:r w:rsidR="001F7276" w:rsidRPr="00F476D9">
        <w:rPr>
          <w:rFonts w:ascii="Cambria" w:hAnsi="Cambria"/>
          <w:sz w:val="22"/>
          <w:szCs w:val="22"/>
        </w:rPr>
        <w:t>ów</w:t>
      </w:r>
      <w:r w:rsidR="00F64FD3">
        <w:rPr>
          <w:rFonts w:ascii="Cambria" w:hAnsi="Cambria"/>
          <w:sz w:val="22"/>
          <w:szCs w:val="22"/>
        </w:rPr>
        <w:t xml:space="preserve"> oraz egzamin dyplomowy</w:t>
      </w:r>
      <w:r w:rsidRPr="00F476D9">
        <w:rPr>
          <w:rFonts w:ascii="Cambria" w:hAnsi="Cambria"/>
          <w:sz w:val="22"/>
          <w:szCs w:val="22"/>
        </w:rPr>
        <w:t>,</w:t>
      </w:r>
      <w:r w:rsidR="00F64FD3">
        <w:rPr>
          <w:rFonts w:ascii="Cambria" w:hAnsi="Cambria"/>
          <w:sz w:val="22"/>
          <w:szCs w:val="22"/>
        </w:rPr>
        <w:t xml:space="preserve"> </w:t>
      </w:r>
      <w:r w:rsidRPr="00F476D9">
        <w:rPr>
          <w:rFonts w:ascii="Cambria" w:hAnsi="Cambria"/>
          <w:sz w:val="22"/>
          <w:szCs w:val="22"/>
        </w:rPr>
        <w:t>którym przypisano 5</w:t>
      </w:r>
      <w:r w:rsidR="001F7276" w:rsidRPr="00F476D9">
        <w:rPr>
          <w:rFonts w:ascii="Cambria" w:hAnsi="Cambria"/>
          <w:sz w:val="22"/>
          <w:szCs w:val="22"/>
        </w:rPr>
        <w:t>0</w:t>
      </w:r>
      <w:r w:rsidRPr="00F476D9">
        <w:rPr>
          <w:rFonts w:ascii="Cambria" w:hAnsi="Cambria"/>
          <w:sz w:val="22"/>
          <w:szCs w:val="22"/>
        </w:rPr>
        <w:t xml:space="preserve"> punktów ECTS realizowanych przez studenta w wymiarze 800 godzin (wykłady 205 godzin, ćwiczenia 505 godzin, seminarium 90 godzin). W ramach tego modułu student musi zrealizować obowiązkowo zajęcia z języka angielskiego lub języka niemieckiego w ratownictwie medycznym w wymiarze 120 godzin /6 punktów ECTS oraz 90 godzin seminarium dyplomowego za </w:t>
      </w:r>
      <w:r w:rsidR="001F7276" w:rsidRPr="00F476D9">
        <w:rPr>
          <w:rFonts w:ascii="Cambria" w:hAnsi="Cambria"/>
          <w:sz w:val="22"/>
          <w:szCs w:val="22"/>
        </w:rPr>
        <w:t>7</w:t>
      </w:r>
      <w:r w:rsidRPr="00F476D9">
        <w:rPr>
          <w:rFonts w:ascii="Cambria" w:hAnsi="Cambria"/>
          <w:sz w:val="22"/>
          <w:szCs w:val="22"/>
        </w:rPr>
        <w:t xml:space="preserve"> punktów</w:t>
      </w:r>
      <w:r w:rsidR="00F64FD3">
        <w:rPr>
          <w:rFonts w:ascii="Cambria" w:hAnsi="Cambria"/>
          <w:sz w:val="22"/>
          <w:szCs w:val="22"/>
        </w:rPr>
        <w:t>, za egzamin dyplomowy przyznano 5 punktów ECTS.</w:t>
      </w:r>
    </w:p>
    <w:p w14:paraId="49338903" w14:textId="4CC07C01" w:rsidR="00C44968" w:rsidRPr="00F476D9" w:rsidRDefault="00C44968" w:rsidP="00C44968">
      <w:pPr>
        <w:autoSpaceDE w:val="0"/>
        <w:autoSpaceDN w:val="0"/>
        <w:adjustRightInd w:val="0"/>
        <w:spacing w:line="360" w:lineRule="auto"/>
        <w:ind w:firstLine="708"/>
        <w:jc w:val="both"/>
        <w:rPr>
          <w:rFonts w:ascii="Cambria" w:hAnsi="Cambria"/>
          <w:sz w:val="22"/>
          <w:szCs w:val="22"/>
          <w:u w:val="single"/>
        </w:rPr>
      </w:pPr>
      <w:r w:rsidRPr="00F476D9">
        <w:rPr>
          <w:rFonts w:ascii="Cambria" w:hAnsi="Cambria"/>
          <w:sz w:val="22"/>
          <w:szCs w:val="22"/>
        </w:rPr>
        <w:t xml:space="preserve">W module </w:t>
      </w:r>
      <w:r w:rsidRPr="00F476D9">
        <w:rPr>
          <w:rFonts w:ascii="Cambria" w:hAnsi="Cambria"/>
          <w:b/>
          <w:bCs/>
          <w:sz w:val="22"/>
          <w:szCs w:val="22"/>
        </w:rPr>
        <w:t>C</w:t>
      </w:r>
      <w:r w:rsidRPr="00F476D9">
        <w:rPr>
          <w:rFonts w:ascii="Cambria" w:hAnsi="Cambria"/>
          <w:sz w:val="22"/>
          <w:szCs w:val="22"/>
        </w:rPr>
        <w:t>. nauki kliniczne zawarto 2</w:t>
      </w:r>
      <w:r w:rsidR="001F7276" w:rsidRPr="00F476D9">
        <w:rPr>
          <w:rFonts w:ascii="Cambria" w:hAnsi="Cambria"/>
          <w:sz w:val="22"/>
          <w:szCs w:val="22"/>
        </w:rPr>
        <w:t>7</w:t>
      </w:r>
      <w:r w:rsidRPr="00F476D9">
        <w:rPr>
          <w:rFonts w:ascii="Cambria" w:hAnsi="Cambria"/>
          <w:sz w:val="22"/>
          <w:szCs w:val="22"/>
        </w:rPr>
        <w:t xml:space="preserve"> przedmiotów, którym przypisano </w:t>
      </w:r>
      <w:r w:rsidR="005F63A5" w:rsidRPr="00F476D9">
        <w:rPr>
          <w:rFonts w:ascii="Cambria" w:hAnsi="Cambria"/>
          <w:sz w:val="22"/>
          <w:szCs w:val="22"/>
        </w:rPr>
        <w:t>76</w:t>
      </w:r>
      <w:r w:rsidRPr="00F476D9">
        <w:rPr>
          <w:rFonts w:ascii="Cambria" w:hAnsi="Cambria"/>
          <w:sz w:val="22"/>
          <w:szCs w:val="22"/>
        </w:rPr>
        <w:t xml:space="preserve"> punktów ECTS realizowanych przez studenta w wymiarze 1730 godzin (wykłady </w:t>
      </w:r>
      <w:r w:rsidR="00893838">
        <w:rPr>
          <w:rFonts w:ascii="Cambria" w:hAnsi="Cambria"/>
          <w:sz w:val="22"/>
          <w:szCs w:val="22"/>
        </w:rPr>
        <w:t>58</w:t>
      </w:r>
      <w:r w:rsidR="005E1182">
        <w:rPr>
          <w:rFonts w:ascii="Cambria" w:hAnsi="Cambria"/>
          <w:sz w:val="22"/>
          <w:szCs w:val="22"/>
        </w:rPr>
        <w:t>5</w:t>
      </w:r>
      <w:r w:rsidRPr="00F476D9">
        <w:rPr>
          <w:rFonts w:ascii="Cambria" w:hAnsi="Cambria"/>
          <w:sz w:val="22"/>
          <w:szCs w:val="22"/>
        </w:rPr>
        <w:t xml:space="preserve"> godzin, ćwiczenia 7</w:t>
      </w:r>
      <w:r w:rsidR="006337DE">
        <w:rPr>
          <w:rFonts w:ascii="Cambria" w:hAnsi="Cambria"/>
          <w:sz w:val="22"/>
          <w:szCs w:val="22"/>
        </w:rPr>
        <w:t>45</w:t>
      </w:r>
      <w:r w:rsidRPr="00F476D9">
        <w:rPr>
          <w:rFonts w:ascii="Cambria" w:hAnsi="Cambria"/>
          <w:sz w:val="22"/>
          <w:szCs w:val="22"/>
        </w:rPr>
        <w:t xml:space="preserve"> godzin, zajęcia praktyczne 4</w:t>
      </w:r>
      <w:r w:rsidR="005F63A5" w:rsidRPr="00F476D9">
        <w:rPr>
          <w:rFonts w:ascii="Cambria" w:hAnsi="Cambria"/>
          <w:sz w:val="22"/>
          <w:szCs w:val="22"/>
        </w:rPr>
        <w:t>00</w:t>
      </w:r>
      <w:r w:rsidRPr="00F476D9">
        <w:rPr>
          <w:rFonts w:ascii="Cambria" w:hAnsi="Cambria"/>
          <w:sz w:val="22"/>
          <w:szCs w:val="22"/>
        </w:rPr>
        <w:t xml:space="preserve"> godzin). </w:t>
      </w:r>
      <w:r w:rsidRPr="00F476D9">
        <w:rPr>
          <w:rFonts w:ascii="Cambria" w:hAnsi="Cambria"/>
          <w:sz w:val="22"/>
          <w:szCs w:val="22"/>
          <w:u w:val="single"/>
        </w:rPr>
        <w:t xml:space="preserve"> </w:t>
      </w:r>
    </w:p>
    <w:p w14:paraId="591C1766" w14:textId="2820661B" w:rsidR="00C44968" w:rsidRPr="00F476D9" w:rsidRDefault="00C44968" w:rsidP="00C44968">
      <w:pPr>
        <w:autoSpaceDE w:val="0"/>
        <w:autoSpaceDN w:val="0"/>
        <w:adjustRightInd w:val="0"/>
        <w:spacing w:line="360" w:lineRule="auto"/>
        <w:ind w:firstLine="708"/>
        <w:jc w:val="both"/>
        <w:rPr>
          <w:rFonts w:ascii="Cambria" w:hAnsi="Cambria"/>
          <w:sz w:val="22"/>
          <w:szCs w:val="22"/>
        </w:rPr>
      </w:pPr>
      <w:r w:rsidRPr="00F476D9">
        <w:rPr>
          <w:rFonts w:ascii="Cambria" w:hAnsi="Cambria"/>
          <w:sz w:val="22"/>
          <w:szCs w:val="22"/>
        </w:rPr>
        <w:t xml:space="preserve">Moduł </w:t>
      </w:r>
      <w:r w:rsidRPr="00F476D9">
        <w:rPr>
          <w:rFonts w:ascii="Cambria" w:hAnsi="Cambria"/>
          <w:b/>
          <w:bCs/>
          <w:sz w:val="22"/>
          <w:szCs w:val="22"/>
        </w:rPr>
        <w:t>D</w:t>
      </w:r>
      <w:r w:rsidRPr="00F476D9">
        <w:rPr>
          <w:rFonts w:ascii="Cambria" w:hAnsi="Cambria"/>
          <w:sz w:val="22"/>
          <w:szCs w:val="22"/>
        </w:rPr>
        <w:t>. praktyki zawodowe zawiera 12 grup obowiązkowych praktyk, którym przypisano 3</w:t>
      </w:r>
      <w:r w:rsidR="005F63A5" w:rsidRPr="00F476D9">
        <w:rPr>
          <w:rFonts w:ascii="Cambria" w:hAnsi="Cambria"/>
          <w:sz w:val="22"/>
          <w:szCs w:val="22"/>
        </w:rPr>
        <w:t>7</w:t>
      </w:r>
      <w:r w:rsidRPr="00F476D9">
        <w:rPr>
          <w:rFonts w:ascii="Cambria" w:hAnsi="Cambria"/>
          <w:sz w:val="22"/>
          <w:szCs w:val="22"/>
        </w:rPr>
        <w:t xml:space="preserve"> punktów ECTS realizowanych przez studenta w wymiarze 975 godzin. </w:t>
      </w:r>
    </w:p>
    <w:p w14:paraId="25BA7FB2" w14:textId="0D721DA4" w:rsidR="00C44968" w:rsidRDefault="00C44968" w:rsidP="00C44968">
      <w:pPr>
        <w:autoSpaceDE w:val="0"/>
        <w:autoSpaceDN w:val="0"/>
        <w:adjustRightInd w:val="0"/>
        <w:spacing w:line="360" w:lineRule="auto"/>
        <w:ind w:firstLine="708"/>
        <w:jc w:val="both"/>
        <w:rPr>
          <w:rFonts w:ascii="Cambria" w:hAnsi="Cambria"/>
          <w:sz w:val="22"/>
          <w:szCs w:val="22"/>
        </w:rPr>
      </w:pPr>
      <w:r w:rsidRPr="00861B6A">
        <w:rPr>
          <w:rFonts w:ascii="Cambria" w:hAnsi="Cambria"/>
          <w:sz w:val="22"/>
          <w:szCs w:val="22"/>
        </w:rPr>
        <w:t>W grupie przedmiotów do dyspozycji uczelni</w:t>
      </w:r>
      <w:r w:rsidR="00D97ED7" w:rsidRPr="00861B6A">
        <w:rPr>
          <w:rFonts w:ascii="Cambria" w:hAnsi="Cambria"/>
          <w:sz w:val="22"/>
          <w:szCs w:val="22"/>
        </w:rPr>
        <w:t xml:space="preserve"> </w:t>
      </w:r>
      <w:r w:rsidR="00861B6A" w:rsidRPr="00861B6A">
        <w:rPr>
          <w:rFonts w:ascii="Cambria" w:hAnsi="Cambria"/>
          <w:sz w:val="22"/>
          <w:szCs w:val="22"/>
        </w:rPr>
        <w:t>(</w:t>
      </w:r>
      <w:r w:rsidR="00D97ED7" w:rsidRPr="00861B6A">
        <w:rPr>
          <w:rFonts w:ascii="Cambria" w:hAnsi="Cambria"/>
          <w:sz w:val="22"/>
          <w:szCs w:val="22"/>
        </w:rPr>
        <w:t>diagnostyka obrazowa</w:t>
      </w:r>
      <w:r w:rsidR="00F476D9" w:rsidRPr="00861B6A">
        <w:rPr>
          <w:rFonts w:ascii="Cambria" w:hAnsi="Cambria"/>
          <w:sz w:val="22"/>
          <w:szCs w:val="22"/>
        </w:rPr>
        <w:t xml:space="preserve"> </w:t>
      </w:r>
      <w:r w:rsidR="00D97ED7" w:rsidRPr="00861B6A">
        <w:rPr>
          <w:rFonts w:ascii="Cambria" w:hAnsi="Cambria"/>
          <w:sz w:val="22"/>
          <w:szCs w:val="22"/>
        </w:rPr>
        <w:t>/</w:t>
      </w:r>
      <w:r w:rsidR="00F476D9" w:rsidRPr="00861B6A">
        <w:rPr>
          <w:rFonts w:ascii="Cambria" w:hAnsi="Cambria"/>
          <w:sz w:val="22"/>
          <w:szCs w:val="22"/>
        </w:rPr>
        <w:t xml:space="preserve"> </w:t>
      </w:r>
      <w:r w:rsidR="00D97ED7" w:rsidRPr="00861B6A">
        <w:rPr>
          <w:rFonts w:ascii="Cambria" w:hAnsi="Cambria"/>
          <w:sz w:val="22"/>
          <w:szCs w:val="22"/>
        </w:rPr>
        <w:t>IT w medycynie; język migowy i komunikacja alternatywna; telemedycyna w ratownictwie medycznym; przemieszczanie i transport chorych i poszkodowanych; wielokulturowość w ratownictwie medycznym</w:t>
      </w:r>
      <w:r w:rsidR="00F476D9" w:rsidRPr="00861B6A">
        <w:rPr>
          <w:rFonts w:ascii="Cambria" w:hAnsi="Cambria"/>
          <w:sz w:val="22"/>
          <w:szCs w:val="22"/>
        </w:rPr>
        <w:t xml:space="preserve"> </w:t>
      </w:r>
      <w:r w:rsidR="00D97ED7" w:rsidRPr="00861B6A">
        <w:rPr>
          <w:rFonts w:ascii="Cambria" w:hAnsi="Cambria"/>
          <w:sz w:val="22"/>
          <w:szCs w:val="22"/>
        </w:rPr>
        <w:t>/</w:t>
      </w:r>
      <w:r w:rsidR="00F476D9" w:rsidRPr="00861B6A">
        <w:rPr>
          <w:rFonts w:ascii="Cambria" w:hAnsi="Cambria"/>
          <w:sz w:val="22"/>
          <w:szCs w:val="22"/>
        </w:rPr>
        <w:t xml:space="preserve"> </w:t>
      </w:r>
      <w:r w:rsidR="00D97ED7" w:rsidRPr="00861B6A">
        <w:rPr>
          <w:rFonts w:ascii="Cambria" w:hAnsi="Cambria"/>
          <w:sz w:val="22"/>
          <w:szCs w:val="22"/>
        </w:rPr>
        <w:t xml:space="preserve">stres i wypalenie zawodowe ratownika medycznego; żywienie </w:t>
      </w:r>
      <w:r w:rsidR="00F476D9" w:rsidRPr="00861B6A">
        <w:rPr>
          <w:rFonts w:ascii="Cambria" w:hAnsi="Cambria"/>
          <w:sz w:val="22"/>
          <w:szCs w:val="22"/>
        </w:rPr>
        <w:t>c</w:t>
      </w:r>
      <w:r w:rsidR="00D97ED7" w:rsidRPr="00861B6A">
        <w:rPr>
          <w:rFonts w:ascii="Cambria" w:hAnsi="Cambria"/>
          <w:sz w:val="22"/>
          <w:szCs w:val="22"/>
        </w:rPr>
        <w:t>złowieka/</w:t>
      </w:r>
      <w:r w:rsidR="00F476D9" w:rsidRPr="00861B6A">
        <w:rPr>
          <w:rFonts w:ascii="Cambria" w:hAnsi="Cambria"/>
          <w:sz w:val="22"/>
          <w:szCs w:val="22"/>
        </w:rPr>
        <w:t xml:space="preserve"> </w:t>
      </w:r>
      <w:r w:rsidR="00D97ED7" w:rsidRPr="00861B6A">
        <w:rPr>
          <w:rFonts w:ascii="Cambria" w:hAnsi="Cambria"/>
          <w:sz w:val="22"/>
          <w:szCs w:val="22"/>
        </w:rPr>
        <w:t>zagrożenia epidemiologiczne; seminarium dyplomowe; gospodarka lekami</w:t>
      </w:r>
      <w:r w:rsidR="00F476D9" w:rsidRPr="00861B6A">
        <w:rPr>
          <w:rFonts w:ascii="Cambria" w:hAnsi="Cambria"/>
          <w:sz w:val="22"/>
          <w:szCs w:val="22"/>
        </w:rPr>
        <w:t xml:space="preserve"> </w:t>
      </w:r>
      <w:r w:rsidR="00D97ED7" w:rsidRPr="00861B6A">
        <w:rPr>
          <w:rFonts w:ascii="Cambria" w:hAnsi="Cambria"/>
          <w:sz w:val="22"/>
          <w:szCs w:val="22"/>
        </w:rPr>
        <w:t>/</w:t>
      </w:r>
      <w:r w:rsidR="00F476D9" w:rsidRPr="00861B6A">
        <w:rPr>
          <w:rFonts w:ascii="Cambria" w:hAnsi="Cambria"/>
          <w:sz w:val="22"/>
          <w:szCs w:val="22"/>
        </w:rPr>
        <w:t xml:space="preserve"> </w:t>
      </w:r>
      <w:r w:rsidR="00D97ED7" w:rsidRPr="00861B6A">
        <w:rPr>
          <w:rFonts w:ascii="Cambria" w:hAnsi="Cambria"/>
          <w:sz w:val="22"/>
          <w:szCs w:val="22"/>
        </w:rPr>
        <w:t>zagrożenia w</w:t>
      </w:r>
      <w:r w:rsidR="00F476D9" w:rsidRPr="00861B6A">
        <w:rPr>
          <w:rFonts w:ascii="Cambria" w:hAnsi="Cambria"/>
          <w:sz w:val="22"/>
          <w:szCs w:val="22"/>
        </w:rPr>
        <w:t> </w:t>
      </w:r>
      <w:r w:rsidR="00D97ED7" w:rsidRPr="00861B6A">
        <w:rPr>
          <w:rFonts w:ascii="Cambria" w:hAnsi="Cambria"/>
          <w:sz w:val="22"/>
          <w:szCs w:val="22"/>
        </w:rPr>
        <w:t>ratownictwie medycznym</w:t>
      </w:r>
      <w:r w:rsidR="00861B6A" w:rsidRPr="00861B6A">
        <w:rPr>
          <w:rFonts w:ascii="Cambria" w:hAnsi="Cambria"/>
          <w:sz w:val="22"/>
          <w:szCs w:val="22"/>
        </w:rPr>
        <w:t>)</w:t>
      </w:r>
      <w:r w:rsidRPr="00861B6A">
        <w:rPr>
          <w:rFonts w:ascii="Cambria" w:hAnsi="Cambria"/>
          <w:sz w:val="22"/>
          <w:szCs w:val="22"/>
        </w:rPr>
        <w:t xml:space="preserve"> zawarto przedmioty obowiązkowe do realizacji przez studenta, przedmioty do wyboru i seminarium dyplomowe. Student ma więc do zrealizowania </w:t>
      </w:r>
      <w:r w:rsidR="00D97ED7" w:rsidRPr="00861B6A">
        <w:rPr>
          <w:rFonts w:ascii="Cambria" w:hAnsi="Cambria"/>
          <w:sz w:val="22"/>
          <w:szCs w:val="22"/>
        </w:rPr>
        <w:t>330</w:t>
      </w:r>
      <w:r w:rsidRPr="00861B6A">
        <w:rPr>
          <w:rFonts w:ascii="Cambria" w:hAnsi="Cambria"/>
          <w:sz w:val="22"/>
          <w:szCs w:val="22"/>
        </w:rPr>
        <w:t xml:space="preserve"> godzin zajęć (w tym 2</w:t>
      </w:r>
      <w:r w:rsidR="00D97ED7" w:rsidRPr="00861B6A">
        <w:rPr>
          <w:rFonts w:ascii="Cambria" w:hAnsi="Cambria"/>
          <w:sz w:val="22"/>
          <w:szCs w:val="22"/>
        </w:rPr>
        <w:t>60</w:t>
      </w:r>
      <w:r w:rsidRPr="00861B6A">
        <w:rPr>
          <w:rFonts w:ascii="Cambria" w:hAnsi="Cambria"/>
          <w:sz w:val="22"/>
          <w:szCs w:val="22"/>
        </w:rPr>
        <w:t xml:space="preserve"> godzin zajęć praktycznych), którym przypisano </w:t>
      </w:r>
      <w:r w:rsidR="00861B6A" w:rsidRPr="00861B6A">
        <w:rPr>
          <w:rFonts w:ascii="Cambria" w:hAnsi="Cambria"/>
          <w:sz w:val="22"/>
          <w:szCs w:val="22"/>
        </w:rPr>
        <w:t>19</w:t>
      </w:r>
      <w:r w:rsidRPr="00861B6A">
        <w:rPr>
          <w:rFonts w:ascii="Cambria" w:hAnsi="Cambria"/>
          <w:sz w:val="22"/>
          <w:szCs w:val="22"/>
        </w:rPr>
        <w:t xml:space="preserve"> punktów ECTS. </w:t>
      </w:r>
      <w:r w:rsidR="00D97ED7" w:rsidRPr="00861B6A">
        <w:rPr>
          <w:rFonts w:ascii="Cambria" w:hAnsi="Cambria"/>
          <w:sz w:val="22"/>
          <w:szCs w:val="22"/>
        </w:rPr>
        <w:t xml:space="preserve">Program studiów umożliwia także studentowi wybór zajęć , którym przypisano </w:t>
      </w:r>
      <w:r w:rsidR="00861B6A" w:rsidRPr="00861B6A">
        <w:rPr>
          <w:rFonts w:ascii="Cambria" w:hAnsi="Cambria"/>
          <w:sz w:val="22"/>
          <w:szCs w:val="22"/>
        </w:rPr>
        <w:t>20</w:t>
      </w:r>
      <w:r w:rsidR="00D97ED7" w:rsidRPr="00861B6A">
        <w:rPr>
          <w:rFonts w:ascii="Cambria" w:hAnsi="Cambria"/>
          <w:sz w:val="22"/>
          <w:szCs w:val="22"/>
        </w:rPr>
        <w:t xml:space="preserve"> punktów ECTS. </w:t>
      </w:r>
      <w:r w:rsidRPr="00861B6A">
        <w:rPr>
          <w:rFonts w:ascii="Cambria" w:hAnsi="Cambria"/>
          <w:sz w:val="22"/>
          <w:szCs w:val="22"/>
        </w:rPr>
        <w:t xml:space="preserve">Student poza realizacją zajęć w kontakcie bezpośrednim będzie też realizował  wymiar godzin pracy własnej w ramach samokształcenia, który wyniesie </w:t>
      </w:r>
      <w:r w:rsidR="00861B6A" w:rsidRPr="00861B6A">
        <w:rPr>
          <w:rFonts w:ascii="Cambria" w:hAnsi="Cambria"/>
          <w:sz w:val="22"/>
          <w:szCs w:val="22"/>
        </w:rPr>
        <w:t>1</w:t>
      </w:r>
      <w:r w:rsidR="00893838">
        <w:rPr>
          <w:rFonts w:ascii="Cambria" w:hAnsi="Cambria"/>
          <w:sz w:val="22"/>
          <w:szCs w:val="22"/>
        </w:rPr>
        <w:t>507</w:t>
      </w:r>
      <w:r w:rsidRPr="00861B6A">
        <w:rPr>
          <w:rFonts w:ascii="Cambria" w:hAnsi="Cambria"/>
          <w:sz w:val="22"/>
          <w:szCs w:val="22"/>
        </w:rPr>
        <w:t xml:space="preserve"> godzin.</w:t>
      </w:r>
    </w:p>
    <w:p w14:paraId="7EC188C2" w14:textId="09FD8A32" w:rsidR="00C44968" w:rsidRPr="00F476D9" w:rsidRDefault="00C44968" w:rsidP="00C44968">
      <w:pPr>
        <w:autoSpaceDE w:val="0"/>
        <w:autoSpaceDN w:val="0"/>
        <w:adjustRightInd w:val="0"/>
        <w:spacing w:line="360" w:lineRule="auto"/>
        <w:ind w:firstLine="708"/>
        <w:jc w:val="both"/>
        <w:rPr>
          <w:rFonts w:ascii="Cambria" w:hAnsi="Cambria"/>
          <w:sz w:val="22"/>
          <w:szCs w:val="22"/>
        </w:rPr>
      </w:pPr>
      <w:r w:rsidRPr="00F476D9">
        <w:rPr>
          <w:rFonts w:ascii="Cambria" w:hAnsi="Cambria"/>
          <w:sz w:val="22"/>
          <w:szCs w:val="22"/>
        </w:rPr>
        <w:t>W programie studiów przewidziano 1</w:t>
      </w:r>
      <w:r w:rsidR="0001576E" w:rsidRPr="00F476D9">
        <w:rPr>
          <w:rFonts w:ascii="Cambria" w:hAnsi="Cambria"/>
          <w:sz w:val="22"/>
          <w:szCs w:val="22"/>
        </w:rPr>
        <w:t>7</w:t>
      </w:r>
      <w:r w:rsidRPr="00F476D9">
        <w:rPr>
          <w:rFonts w:ascii="Cambria" w:hAnsi="Cambria"/>
          <w:sz w:val="22"/>
          <w:szCs w:val="22"/>
        </w:rPr>
        <w:t xml:space="preserve"> egzaminów rozłożonych na poszczególne etapy kształcenia: w pierwszym semestrze bez egzaminów, w drugim semestrze 4 egzaminy, w trzecim semestrze 4 egzaminy, w czwartym semestrze </w:t>
      </w:r>
      <w:r w:rsidR="005F63A5" w:rsidRPr="00F476D9">
        <w:rPr>
          <w:rFonts w:ascii="Cambria" w:hAnsi="Cambria"/>
          <w:sz w:val="22"/>
          <w:szCs w:val="22"/>
        </w:rPr>
        <w:t>3</w:t>
      </w:r>
      <w:r w:rsidRPr="00F476D9">
        <w:rPr>
          <w:rFonts w:ascii="Cambria" w:hAnsi="Cambria"/>
          <w:sz w:val="22"/>
          <w:szCs w:val="22"/>
        </w:rPr>
        <w:t xml:space="preserve"> egzamin</w:t>
      </w:r>
      <w:r w:rsidR="005F63A5" w:rsidRPr="00F476D9">
        <w:rPr>
          <w:rFonts w:ascii="Cambria" w:hAnsi="Cambria"/>
          <w:sz w:val="22"/>
          <w:szCs w:val="22"/>
        </w:rPr>
        <w:t>y</w:t>
      </w:r>
      <w:r w:rsidRPr="00F476D9">
        <w:rPr>
          <w:rFonts w:ascii="Cambria" w:hAnsi="Cambria"/>
          <w:sz w:val="22"/>
          <w:szCs w:val="22"/>
        </w:rPr>
        <w:t xml:space="preserve">, w piątym semestrze 3 egzaminy, w szóstym semestrze </w:t>
      </w:r>
      <w:r w:rsidR="005F63A5" w:rsidRPr="00F476D9">
        <w:rPr>
          <w:rFonts w:ascii="Cambria" w:hAnsi="Cambria"/>
          <w:sz w:val="22"/>
          <w:szCs w:val="22"/>
        </w:rPr>
        <w:t>3</w:t>
      </w:r>
      <w:r w:rsidRPr="00F476D9">
        <w:rPr>
          <w:rFonts w:ascii="Cambria" w:hAnsi="Cambria"/>
          <w:sz w:val="22"/>
          <w:szCs w:val="22"/>
        </w:rPr>
        <w:t xml:space="preserve"> egzaminy </w:t>
      </w:r>
      <w:r w:rsidR="0001576E" w:rsidRPr="00F476D9">
        <w:rPr>
          <w:rFonts w:ascii="Cambria" w:hAnsi="Cambria"/>
          <w:sz w:val="22"/>
          <w:szCs w:val="22"/>
        </w:rPr>
        <w:t>oraz</w:t>
      </w:r>
      <w:r w:rsidRPr="00F476D9">
        <w:rPr>
          <w:rFonts w:ascii="Cambria" w:hAnsi="Cambria"/>
          <w:sz w:val="22"/>
          <w:szCs w:val="22"/>
        </w:rPr>
        <w:t xml:space="preserve"> egzamin dyplomowy. </w:t>
      </w:r>
    </w:p>
    <w:p w14:paraId="61A8640C" w14:textId="402207A9" w:rsidR="00C44968" w:rsidRPr="00F476D9" w:rsidRDefault="00C44968" w:rsidP="00C44968">
      <w:pPr>
        <w:spacing w:line="360" w:lineRule="auto"/>
        <w:ind w:left="720"/>
        <w:jc w:val="both"/>
        <w:rPr>
          <w:rFonts w:ascii="Cambria" w:eastAsia="Calibri" w:hAnsi="Cambria"/>
          <w:b/>
          <w:sz w:val="22"/>
          <w:szCs w:val="22"/>
          <w:lang w:eastAsia="en-US"/>
        </w:rPr>
      </w:pPr>
      <w:r w:rsidRPr="00F476D9">
        <w:rPr>
          <w:rFonts w:ascii="Cambria" w:eastAsia="Calibri" w:hAnsi="Cambria"/>
          <w:bCs/>
          <w:sz w:val="22"/>
          <w:szCs w:val="22"/>
          <w:lang w:eastAsia="en-US"/>
        </w:rPr>
        <w:t>Plan studiów stacjonarnych</w:t>
      </w:r>
      <w:r w:rsidRPr="00F476D9">
        <w:rPr>
          <w:rFonts w:ascii="Cambria" w:eastAsia="Calibri" w:hAnsi="Cambria"/>
          <w:b/>
          <w:sz w:val="22"/>
          <w:szCs w:val="22"/>
          <w:lang w:eastAsia="en-US"/>
        </w:rPr>
        <w:t xml:space="preserve"> </w:t>
      </w:r>
      <w:r w:rsidRPr="00F476D9">
        <w:rPr>
          <w:rFonts w:ascii="Cambria" w:eastAsia="Calibri" w:hAnsi="Cambria"/>
          <w:bCs/>
          <w:sz w:val="22"/>
          <w:szCs w:val="22"/>
          <w:lang w:eastAsia="en-US"/>
        </w:rPr>
        <w:t xml:space="preserve">stanowi </w:t>
      </w:r>
      <w:r w:rsidRPr="00F476D9">
        <w:rPr>
          <w:rFonts w:ascii="Cambria" w:eastAsia="Calibri" w:hAnsi="Cambria"/>
          <w:b/>
          <w:sz w:val="22"/>
          <w:szCs w:val="22"/>
          <w:lang w:eastAsia="en-US"/>
        </w:rPr>
        <w:t xml:space="preserve">załącznik nr </w:t>
      </w:r>
      <w:r w:rsidR="00087C38" w:rsidRPr="00F476D9">
        <w:rPr>
          <w:rFonts w:ascii="Cambria" w:eastAsia="Calibri" w:hAnsi="Cambria"/>
          <w:b/>
          <w:sz w:val="22"/>
          <w:szCs w:val="22"/>
          <w:lang w:eastAsia="en-US"/>
        </w:rPr>
        <w:t>1</w:t>
      </w:r>
      <w:r w:rsidRPr="00F476D9">
        <w:rPr>
          <w:rFonts w:ascii="Cambria" w:eastAsia="Calibri" w:hAnsi="Cambria"/>
          <w:b/>
          <w:sz w:val="22"/>
          <w:szCs w:val="22"/>
          <w:lang w:eastAsia="en-US"/>
        </w:rPr>
        <w:t>.</w:t>
      </w:r>
    </w:p>
    <w:p w14:paraId="70D08D19" w14:textId="77777777" w:rsidR="00D81877" w:rsidRPr="00F476D9" w:rsidRDefault="00D81877" w:rsidP="00D81877">
      <w:pPr>
        <w:spacing w:line="360" w:lineRule="auto"/>
        <w:jc w:val="both"/>
        <w:rPr>
          <w:rFonts w:ascii="Cambria" w:eastAsia="Calibri" w:hAnsi="Cambria"/>
          <w:b/>
          <w:sz w:val="8"/>
          <w:szCs w:val="22"/>
          <w:lang w:eastAsia="en-US"/>
        </w:rPr>
      </w:pPr>
    </w:p>
    <w:p w14:paraId="0BC1FC69" w14:textId="58A2E60D" w:rsidR="00D81877" w:rsidRPr="00F476D9" w:rsidRDefault="000932A4" w:rsidP="00D81877">
      <w:pPr>
        <w:spacing w:line="360" w:lineRule="auto"/>
        <w:ind w:left="360"/>
        <w:jc w:val="both"/>
        <w:rPr>
          <w:rFonts w:ascii="Cambria" w:eastAsia="Calibri" w:hAnsi="Cambria"/>
          <w:b/>
          <w:sz w:val="22"/>
          <w:szCs w:val="22"/>
          <w:lang w:eastAsia="en-US"/>
        </w:rPr>
      </w:pPr>
      <w:r w:rsidRPr="00F476D9">
        <w:rPr>
          <w:rFonts w:ascii="Cambria" w:eastAsia="Calibri" w:hAnsi="Cambria"/>
          <w:b/>
          <w:sz w:val="22"/>
          <w:szCs w:val="22"/>
          <w:lang w:eastAsia="en-US"/>
        </w:rPr>
        <w:t>6</w:t>
      </w:r>
      <w:r w:rsidR="00D81877" w:rsidRPr="00F476D9">
        <w:rPr>
          <w:rFonts w:ascii="Cambria" w:eastAsia="Calibri" w:hAnsi="Cambria"/>
          <w:b/>
          <w:sz w:val="22"/>
          <w:szCs w:val="22"/>
          <w:lang w:eastAsia="en-US"/>
        </w:rPr>
        <w:t>b. Karty poszczególnych zajęć.</w:t>
      </w:r>
    </w:p>
    <w:p w14:paraId="68B54318" w14:textId="52994918" w:rsidR="00087C38" w:rsidRPr="00F476D9" w:rsidRDefault="00087C38" w:rsidP="00087C38">
      <w:pPr>
        <w:shd w:val="clear" w:color="auto" w:fill="FFFFFF"/>
        <w:spacing w:line="360" w:lineRule="auto"/>
        <w:ind w:left="-13" w:firstLine="722"/>
        <w:contextualSpacing/>
        <w:jc w:val="both"/>
        <w:rPr>
          <w:rFonts w:ascii="Cambria" w:hAnsi="Cambria"/>
          <w:sz w:val="22"/>
          <w:szCs w:val="22"/>
        </w:rPr>
      </w:pPr>
      <w:r w:rsidRPr="00F476D9">
        <w:rPr>
          <w:rFonts w:ascii="Cambria" w:hAnsi="Cambria"/>
          <w:sz w:val="22"/>
          <w:szCs w:val="22"/>
        </w:rPr>
        <w:t xml:space="preserve">Opis poszczególnych przedmiotów uwzględnionych w programie studiów dla studiów pierwszego stopnia na kierunku </w:t>
      </w:r>
      <w:r w:rsidRPr="00F476D9">
        <w:rPr>
          <w:rFonts w:ascii="Cambria" w:hAnsi="Cambria"/>
          <w:bCs/>
          <w:i/>
          <w:sz w:val="22"/>
          <w:szCs w:val="22"/>
        </w:rPr>
        <w:t xml:space="preserve">ratownictwo medyczne </w:t>
      </w:r>
      <w:r w:rsidRPr="00F476D9">
        <w:rPr>
          <w:rFonts w:ascii="Cambria" w:hAnsi="Cambria"/>
          <w:sz w:val="22"/>
          <w:szCs w:val="22"/>
        </w:rPr>
        <w:t xml:space="preserve">– profil praktyczny zawierają karty zajęć, które stanowią </w:t>
      </w:r>
      <w:r w:rsidRPr="00F476D9">
        <w:rPr>
          <w:rFonts w:ascii="Cambria" w:eastAsia="Calibri" w:hAnsi="Cambria"/>
          <w:b/>
          <w:sz w:val="22"/>
          <w:szCs w:val="22"/>
          <w:lang w:eastAsia="en-US"/>
        </w:rPr>
        <w:t>załącznik nr 2</w:t>
      </w:r>
      <w:r w:rsidRPr="00F476D9">
        <w:rPr>
          <w:rFonts w:ascii="Cambria" w:hAnsi="Cambria"/>
          <w:sz w:val="22"/>
          <w:szCs w:val="22"/>
        </w:rPr>
        <w:t>.</w:t>
      </w:r>
    </w:p>
    <w:p w14:paraId="220BE2EC" w14:textId="77777777" w:rsidR="00D81877" w:rsidRPr="00F476D9" w:rsidRDefault="00D81877" w:rsidP="00D81877">
      <w:pPr>
        <w:spacing w:line="360" w:lineRule="auto"/>
        <w:ind w:left="360"/>
        <w:jc w:val="both"/>
        <w:rPr>
          <w:rFonts w:ascii="Cambria" w:eastAsia="Calibri" w:hAnsi="Cambria"/>
          <w:b/>
          <w:sz w:val="8"/>
          <w:szCs w:val="22"/>
          <w:lang w:eastAsia="en-US"/>
        </w:rPr>
      </w:pPr>
    </w:p>
    <w:p w14:paraId="3D0D2BF6" w14:textId="15D6E6FC" w:rsidR="00D81877" w:rsidRPr="00F476D9" w:rsidRDefault="00D81877" w:rsidP="00D81877">
      <w:pPr>
        <w:numPr>
          <w:ilvl w:val="0"/>
          <w:numId w:val="1"/>
        </w:numPr>
        <w:spacing w:line="360" w:lineRule="auto"/>
        <w:jc w:val="both"/>
        <w:rPr>
          <w:rFonts w:ascii="Cambria" w:eastAsia="Calibri" w:hAnsi="Cambria"/>
          <w:sz w:val="22"/>
          <w:szCs w:val="22"/>
          <w:lang w:eastAsia="en-US"/>
        </w:rPr>
      </w:pPr>
      <w:r w:rsidRPr="00F476D9">
        <w:rPr>
          <w:rFonts w:ascii="Cambria" w:hAnsi="Cambria"/>
          <w:b/>
          <w:bCs/>
          <w:color w:val="231F20"/>
          <w:sz w:val="22"/>
          <w:szCs w:val="22"/>
        </w:rPr>
        <w:t xml:space="preserve">Sposoby weryfikacji i </w:t>
      </w:r>
      <w:r w:rsidRPr="00F476D9">
        <w:rPr>
          <w:rFonts w:ascii="Cambria" w:hAnsi="Cambria"/>
          <w:b/>
          <w:bCs/>
          <w:color w:val="231F20"/>
          <w:spacing w:val="-1"/>
          <w:sz w:val="22"/>
          <w:szCs w:val="22"/>
        </w:rPr>
        <w:t>oceny</w:t>
      </w:r>
      <w:r w:rsidRPr="00F476D9">
        <w:rPr>
          <w:rFonts w:ascii="Cambria" w:hAnsi="Cambria"/>
          <w:b/>
          <w:bCs/>
          <w:color w:val="231F20"/>
          <w:sz w:val="22"/>
          <w:szCs w:val="22"/>
        </w:rPr>
        <w:t xml:space="preserve"> efektów uczenia się </w:t>
      </w:r>
      <w:r w:rsidRPr="00F476D9">
        <w:rPr>
          <w:rFonts w:ascii="Cambria" w:hAnsi="Cambria"/>
          <w:b/>
          <w:bCs/>
          <w:color w:val="231F20"/>
          <w:spacing w:val="-1"/>
          <w:sz w:val="22"/>
          <w:szCs w:val="22"/>
        </w:rPr>
        <w:t>osiągniętych</w:t>
      </w:r>
      <w:r w:rsidRPr="00F476D9">
        <w:rPr>
          <w:rFonts w:ascii="Cambria" w:hAnsi="Cambria"/>
          <w:b/>
          <w:bCs/>
          <w:color w:val="231F20"/>
          <w:sz w:val="22"/>
          <w:szCs w:val="22"/>
        </w:rPr>
        <w:t xml:space="preserve"> przez studenta w</w:t>
      </w:r>
      <w:r w:rsidR="00087C38" w:rsidRPr="00F476D9">
        <w:rPr>
          <w:rFonts w:ascii="Cambria" w:hAnsi="Cambria"/>
          <w:b/>
          <w:bCs/>
          <w:color w:val="231F20"/>
          <w:sz w:val="22"/>
          <w:szCs w:val="22"/>
        </w:rPr>
        <w:t> </w:t>
      </w:r>
      <w:r w:rsidRPr="00F476D9">
        <w:rPr>
          <w:rFonts w:ascii="Cambria" w:hAnsi="Cambria"/>
          <w:b/>
          <w:bCs/>
          <w:color w:val="231F20"/>
          <w:sz w:val="22"/>
          <w:szCs w:val="22"/>
        </w:rPr>
        <w:t>trakcie całego cyklu kształcenia.</w:t>
      </w:r>
    </w:p>
    <w:bookmarkEnd w:id="2"/>
    <w:p w14:paraId="4A5EC9F6" w14:textId="6F5D0414" w:rsidR="00287AB2" w:rsidRPr="00F476D9" w:rsidRDefault="00287AB2" w:rsidP="00087C38">
      <w:pPr>
        <w:shd w:val="clear" w:color="auto" w:fill="FFFFFF"/>
        <w:autoSpaceDE w:val="0"/>
        <w:autoSpaceDN w:val="0"/>
        <w:adjustRightInd w:val="0"/>
        <w:spacing w:line="360" w:lineRule="auto"/>
        <w:ind w:firstLine="707"/>
        <w:contextualSpacing/>
        <w:jc w:val="both"/>
        <w:rPr>
          <w:rFonts w:ascii="Cambria" w:hAnsi="Cambria"/>
          <w:color w:val="000000"/>
          <w:sz w:val="22"/>
          <w:szCs w:val="22"/>
        </w:rPr>
      </w:pPr>
      <w:r w:rsidRPr="00F476D9">
        <w:rPr>
          <w:rFonts w:ascii="Cambria" w:hAnsi="Cambria"/>
          <w:color w:val="000000"/>
          <w:sz w:val="22"/>
          <w:szCs w:val="22"/>
        </w:rPr>
        <w:t xml:space="preserve">Formy i kryteria weryfikowania wiedzy oraz oceny realizacji efektów uczenia się studentów, realizacji praktyk studenckich i ich zaliczenia zostały określone w regulaminie studiów Akademii im. Jakuba z Paradyża. Istotnym narzędziem w monitorowaniu realizacji efektów uczenia się jest opinia absolwentów na temat przydatności wiedzy i umiejętności zdobytych w Uczelni z punktu widzenia potrzeb i wymogów rynku pracy. </w:t>
      </w:r>
    </w:p>
    <w:p w14:paraId="3176CE7D" w14:textId="1D91A70D" w:rsidR="00287AB2" w:rsidRPr="00F476D9" w:rsidRDefault="00287AB2" w:rsidP="00287AB2">
      <w:pPr>
        <w:spacing w:line="360" w:lineRule="auto"/>
        <w:ind w:firstLine="707"/>
        <w:jc w:val="both"/>
        <w:rPr>
          <w:rFonts w:ascii="Cambria" w:hAnsi="Cambria"/>
          <w:color w:val="000000"/>
          <w:sz w:val="22"/>
          <w:szCs w:val="22"/>
        </w:rPr>
      </w:pPr>
      <w:r w:rsidRPr="00F476D9">
        <w:rPr>
          <w:rFonts w:ascii="Cambria" w:hAnsi="Cambria"/>
          <w:color w:val="000000"/>
          <w:sz w:val="22"/>
          <w:szCs w:val="22"/>
        </w:rPr>
        <w:t>Nauczyciel akademicki, prowadzący przedmiot, określa</w:t>
      </w:r>
      <w:r w:rsidR="00AD01EE" w:rsidRPr="00F476D9">
        <w:rPr>
          <w:rFonts w:ascii="Cambria" w:hAnsi="Cambria"/>
          <w:color w:val="000000"/>
          <w:sz w:val="22"/>
          <w:szCs w:val="22"/>
        </w:rPr>
        <w:t xml:space="preserve"> w karcie </w:t>
      </w:r>
      <w:r w:rsidR="00AD01EE" w:rsidRPr="00F476D9">
        <w:rPr>
          <w:rFonts w:ascii="Cambria" w:hAnsi="Cambria"/>
          <w:sz w:val="22"/>
          <w:szCs w:val="22"/>
        </w:rPr>
        <w:t>zajęć</w:t>
      </w:r>
      <w:r w:rsidRPr="00F476D9">
        <w:rPr>
          <w:rFonts w:ascii="Cambria" w:hAnsi="Cambria"/>
          <w:color w:val="000000"/>
          <w:sz w:val="22"/>
          <w:szCs w:val="22"/>
        </w:rPr>
        <w:t xml:space="preserve"> formę i warunki zaliczenia przedmiotu, a wyniki zaliczeń, egzaminów, egzaminów poprawkowych lub poprawkowych uzupełniających podaje do wiadomości studentom. Studenci, by zaliczyć przedmiot, zobowiązani są osiągnąć wszystkie zakładane przedmiotowe efekty uczenia się. Stopień osiągnięcia zakładanych efektów odzwierciedla ocena. Podkreślenia wymaga, że proces potwierdzania faktu i stopnia osiągania zakładanych efektów z zakresu poszczególnych przedmiotów realizowany jest za pomocą dwóch rodzajów ocen: oceny formującej i oceny podsumowującej. Pierwszy z wymienionych sposobów oceniania służy do informowania studentów o stopniu osiągania założonych efektów w czasie trwania przedmiotu, a prowadzących zajęcia o prawidłowości wyboru metod, sposobów i narzędzi lub w przypadku, gdy studenci mają problemy z osiąganiem założonych efektów o konieczności zmiany metod, sposobów lub narzędzi dydaktycznych.</w:t>
      </w:r>
    </w:p>
    <w:p w14:paraId="35DC6F5F" w14:textId="714545AF" w:rsidR="00287AB2" w:rsidRPr="00F476D9" w:rsidRDefault="00287AB2" w:rsidP="00287AB2">
      <w:pPr>
        <w:spacing w:line="360" w:lineRule="auto"/>
        <w:ind w:firstLine="708"/>
        <w:jc w:val="both"/>
        <w:rPr>
          <w:rFonts w:ascii="Cambria" w:hAnsi="Cambria"/>
          <w:color w:val="000000"/>
          <w:sz w:val="22"/>
          <w:szCs w:val="22"/>
        </w:rPr>
      </w:pPr>
      <w:r w:rsidRPr="00F476D9">
        <w:rPr>
          <w:rFonts w:ascii="Cambria" w:hAnsi="Cambria"/>
          <w:color w:val="000000"/>
          <w:sz w:val="22"/>
          <w:szCs w:val="22"/>
        </w:rPr>
        <w:t>Zaliczanie poszczególnych etapów studiów opiera się na akumulacji i transferze punktów ECTS (Europen</w:t>
      </w:r>
      <w:r w:rsidR="00AB1BEC">
        <w:rPr>
          <w:rFonts w:ascii="Cambria" w:hAnsi="Cambria"/>
          <w:color w:val="000000"/>
          <w:sz w:val="22"/>
          <w:szCs w:val="22"/>
        </w:rPr>
        <w:t xml:space="preserve"> </w:t>
      </w:r>
      <w:r w:rsidRPr="00F476D9">
        <w:rPr>
          <w:rFonts w:ascii="Cambria" w:hAnsi="Cambria"/>
          <w:color w:val="000000"/>
          <w:sz w:val="22"/>
          <w:szCs w:val="22"/>
        </w:rPr>
        <w:t>Credit Transfer System – Europejski System Transferu Punktów).</w:t>
      </w:r>
    </w:p>
    <w:p w14:paraId="64A960CF" w14:textId="77777777" w:rsidR="00287AB2" w:rsidRPr="00F476D9" w:rsidRDefault="00287AB2" w:rsidP="00287AB2">
      <w:pPr>
        <w:autoSpaceDE w:val="0"/>
        <w:autoSpaceDN w:val="0"/>
        <w:adjustRightInd w:val="0"/>
        <w:jc w:val="both"/>
        <w:rPr>
          <w:rFonts w:ascii="Cambria" w:hAnsi="Cambria"/>
          <w:color w:val="000000"/>
          <w:sz w:val="22"/>
          <w:szCs w:val="22"/>
        </w:rPr>
      </w:pPr>
    </w:p>
    <w:p w14:paraId="50F3C21C" w14:textId="77777777" w:rsidR="00287AB2" w:rsidRPr="00F476D9" w:rsidRDefault="00287AB2" w:rsidP="00FE29EF">
      <w:pPr>
        <w:autoSpaceDE w:val="0"/>
        <w:autoSpaceDN w:val="0"/>
        <w:adjustRightInd w:val="0"/>
        <w:spacing w:after="120"/>
        <w:jc w:val="center"/>
        <w:rPr>
          <w:rFonts w:ascii="Cambria" w:hAnsi="Cambria"/>
          <w:color w:val="000000"/>
          <w:sz w:val="22"/>
          <w:szCs w:val="22"/>
        </w:rPr>
      </w:pPr>
      <w:r w:rsidRPr="00F476D9">
        <w:rPr>
          <w:rFonts w:ascii="Cambria" w:hAnsi="Cambria"/>
          <w:color w:val="000000"/>
          <w:sz w:val="22"/>
          <w:szCs w:val="22"/>
        </w:rPr>
        <w:t>OPIS SPOSOBÓW WERYFIKACJI I OCENY OSIĄGANYCH PRZEZ STUDENTÓW EFEKTÓW UCZENIA SIĘ W TRAKCIE CAŁEGO PROCESU KSZTAŁCENIA</w:t>
      </w:r>
    </w:p>
    <w:p w14:paraId="326A8F01" w14:textId="04D8683D" w:rsidR="00287AB2" w:rsidRPr="00F476D9" w:rsidRDefault="00287AB2" w:rsidP="00FE29EF">
      <w:pPr>
        <w:spacing w:line="360" w:lineRule="auto"/>
        <w:ind w:firstLine="708"/>
        <w:jc w:val="both"/>
        <w:rPr>
          <w:rFonts w:ascii="Cambria" w:hAnsi="Cambria"/>
          <w:sz w:val="22"/>
          <w:szCs w:val="22"/>
        </w:rPr>
      </w:pPr>
      <w:r w:rsidRPr="00F476D9">
        <w:rPr>
          <w:rFonts w:ascii="Cambria" w:hAnsi="Cambria"/>
          <w:color w:val="000000"/>
          <w:sz w:val="22"/>
          <w:szCs w:val="22"/>
        </w:rPr>
        <w:t>Oparcie programu studiów na efektach uczenia się w obszarze wiedzy, umiejętności i kompetencji społecznych daje szanse na odpowiednie przygotowanie przyszłych absolwentów do pracy. Stwierdzenie osiągniecia przez studentów założonych efektów uczenia się musi podlegać weryfikacji na każdym etapie. Weryfikacja ta jest wieloaspektowa i wielokierunkowa. Przebieg weryfikacji następuje na podstawie różnego rodzaju sprawdzianów – zarówno ustnych jak i pisemnych czy w formie sprawdzianów praktycznych umiejętności. Dokonując weryfikacji osiągniętych przez studenta efektów uczenia się uwzględnia się również obserwację</w:t>
      </w:r>
      <w:r w:rsidRPr="00F476D9">
        <w:rPr>
          <w:rFonts w:ascii="Cambria" w:hAnsi="Cambria"/>
          <w:sz w:val="22"/>
          <w:szCs w:val="22"/>
        </w:rPr>
        <w:t xml:space="preserve"> i aktywność zarówno przygotowania się studenta do zajęć jak również wykonywanie przez niego określonych zadań. W trakcie całego procesu kształcenia student jest zobligowany również do wykonywania różnego rodzaju prac pisemnych na podane tematy. Ważnym wyznacznikiem osiągniętych efektów uczenia się jest również ustne wypowiadanie się studenta na wybrane tematy. Dłuższa wypowiedź czy formułowanie i rozwiazywanie problemów daje szansę na wykazanie się studentów wybranymi umiejętnościami. Dodatkowym sposobem weryfikacji osiągniętych efektó</w:t>
      </w:r>
      <w:r w:rsidR="0060552D" w:rsidRPr="00F476D9">
        <w:rPr>
          <w:rFonts w:ascii="Cambria" w:hAnsi="Cambria"/>
          <w:sz w:val="22"/>
          <w:szCs w:val="22"/>
        </w:rPr>
        <w:t>w uczenia się są m.in. zajęcia</w:t>
      </w:r>
      <w:r w:rsidRPr="00F476D9">
        <w:rPr>
          <w:rFonts w:ascii="Cambria" w:hAnsi="Cambria"/>
          <w:sz w:val="22"/>
          <w:szCs w:val="22"/>
        </w:rPr>
        <w:t xml:space="preserve"> praktyczne i praktyka</w:t>
      </w:r>
      <w:r w:rsidR="0060552D" w:rsidRPr="00F476D9">
        <w:rPr>
          <w:rFonts w:ascii="Cambria" w:hAnsi="Cambria"/>
          <w:sz w:val="22"/>
          <w:szCs w:val="22"/>
        </w:rPr>
        <w:t xml:space="preserve"> zawodowa</w:t>
      </w:r>
      <w:r w:rsidRPr="00F476D9">
        <w:rPr>
          <w:rFonts w:ascii="Cambria" w:hAnsi="Cambria"/>
          <w:sz w:val="22"/>
          <w:szCs w:val="22"/>
        </w:rPr>
        <w:t xml:space="preserve">, w ramach których student </w:t>
      </w:r>
      <w:r w:rsidR="00381698" w:rsidRPr="00F476D9">
        <w:rPr>
          <w:rFonts w:ascii="Cambria" w:hAnsi="Cambria"/>
          <w:sz w:val="22"/>
          <w:szCs w:val="22"/>
        </w:rPr>
        <w:t>nie tylko</w:t>
      </w:r>
      <w:r w:rsidR="00BE4FF2" w:rsidRPr="00F476D9">
        <w:rPr>
          <w:rFonts w:ascii="Cambria" w:hAnsi="Cambria"/>
          <w:sz w:val="22"/>
          <w:szCs w:val="22"/>
        </w:rPr>
        <w:t xml:space="preserve"> obserwuje aktywność zawodową personelu medycznego </w:t>
      </w:r>
      <w:r w:rsidR="00381698" w:rsidRPr="00F476D9">
        <w:rPr>
          <w:rFonts w:ascii="Cambria" w:hAnsi="Cambria"/>
          <w:sz w:val="22"/>
          <w:szCs w:val="22"/>
        </w:rPr>
        <w:t xml:space="preserve">ale także </w:t>
      </w:r>
      <w:r w:rsidR="0060552D" w:rsidRPr="00F476D9">
        <w:rPr>
          <w:rFonts w:ascii="Cambria" w:hAnsi="Cambria"/>
          <w:sz w:val="22"/>
          <w:szCs w:val="22"/>
        </w:rPr>
        <w:t>doskonali umiejętności nabyte wcześniej poprzez ćwiczenia z wykorzystaniem trenażerów</w:t>
      </w:r>
      <w:r w:rsidRPr="00F476D9">
        <w:rPr>
          <w:rFonts w:ascii="Cambria" w:hAnsi="Cambria"/>
          <w:sz w:val="22"/>
          <w:szCs w:val="22"/>
        </w:rPr>
        <w:t>.</w:t>
      </w:r>
      <w:r w:rsidR="00B73301" w:rsidRPr="00F476D9">
        <w:rPr>
          <w:rFonts w:ascii="Cambria" w:hAnsi="Cambria"/>
          <w:sz w:val="22"/>
          <w:szCs w:val="22"/>
        </w:rPr>
        <w:t xml:space="preserve"> Umożliwia to weryfikację osiągniętych efektów uczenia się w środowisku zawodowym.</w:t>
      </w:r>
      <w:r w:rsidRPr="00F476D9">
        <w:rPr>
          <w:rFonts w:ascii="Cambria" w:hAnsi="Cambria"/>
          <w:sz w:val="22"/>
          <w:szCs w:val="22"/>
        </w:rPr>
        <w:t xml:space="preserve"> Poprzez dziennik praktyk</w:t>
      </w:r>
      <w:r w:rsidR="00CC2F4C" w:rsidRPr="00F476D9">
        <w:rPr>
          <w:rFonts w:ascii="Cambria" w:hAnsi="Cambria"/>
          <w:sz w:val="22"/>
          <w:szCs w:val="22"/>
        </w:rPr>
        <w:t xml:space="preserve"> oraz indeks umiejętności praktycznych </w:t>
      </w:r>
      <w:r w:rsidRPr="00F476D9">
        <w:rPr>
          <w:rFonts w:ascii="Cambria" w:hAnsi="Cambria"/>
          <w:sz w:val="22"/>
          <w:szCs w:val="22"/>
        </w:rPr>
        <w:t>dokonuje się analizy osiągniętych przez studenta efektów uczenia się. Inne, wybrane formy sprawdzania efektów uczenia się to m.in. egzaminy, kolokwia, projekty, czy praca dyplomowa i egzamin dyplomowy.</w:t>
      </w:r>
    </w:p>
    <w:p w14:paraId="3CFCE33E" w14:textId="77777777" w:rsidR="00287AB2" w:rsidRPr="00F476D9" w:rsidRDefault="00287AB2" w:rsidP="00287AB2">
      <w:pPr>
        <w:autoSpaceDE w:val="0"/>
        <w:autoSpaceDN w:val="0"/>
        <w:adjustRightInd w:val="0"/>
        <w:spacing w:line="360" w:lineRule="auto"/>
        <w:ind w:firstLine="708"/>
        <w:jc w:val="both"/>
        <w:rPr>
          <w:rFonts w:ascii="Cambria" w:hAnsi="Cambria"/>
          <w:color w:val="000000"/>
          <w:sz w:val="22"/>
          <w:szCs w:val="22"/>
        </w:rPr>
      </w:pPr>
      <w:r w:rsidRPr="00F476D9">
        <w:rPr>
          <w:rFonts w:ascii="Cambria" w:hAnsi="Cambria"/>
          <w:color w:val="000000"/>
          <w:sz w:val="22"/>
          <w:szCs w:val="22"/>
        </w:rPr>
        <w:t xml:space="preserve">Wykorzystywana różnorodność form weryfikacji osiąganych przez studenta efektów uczenia się w trakcie całego procesu kształcenia daje szansę na wnikliwą ocenę ich osiągania. </w:t>
      </w:r>
    </w:p>
    <w:p w14:paraId="4CA69F1C" w14:textId="76A01C5B" w:rsidR="00287AB2" w:rsidRDefault="00287AB2" w:rsidP="00287AB2">
      <w:pPr>
        <w:spacing w:line="360" w:lineRule="auto"/>
        <w:ind w:firstLine="708"/>
        <w:jc w:val="both"/>
        <w:rPr>
          <w:rFonts w:ascii="Cambria" w:hAnsi="Cambria"/>
          <w:color w:val="000000"/>
          <w:sz w:val="22"/>
          <w:szCs w:val="22"/>
        </w:rPr>
      </w:pPr>
      <w:r w:rsidRPr="00F476D9">
        <w:rPr>
          <w:rFonts w:ascii="Cambria" w:hAnsi="Cambria"/>
          <w:color w:val="000000"/>
          <w:sz w:val="22"/>
          <w:szCs w:val="22"/>
        </w:rPr>
        <w:t>Pomocny w sposobie weryfikacji osiągniętych przez studenta efektów uczenia się jest także przyjęty system metod oceni</w:t>
      </w:r>
      <w:r w:rsidR="0060552D" w:rsidRPr="00F476D9">
        <w:rPr>
          <w:rFonts w:ascii="Cambria" w:hAnsi="Cambria"/>
          <w:color w:val="000000"/>
          <w:sz w:val="22"/>
          <w:szCs w:val="22"/>
        </w:rPr>
        <w:t>ania. Podział na ocenę formującą</w:t>
      </w:r>
      <w:r w:rsidRPr="00F476D9">
        <w:rPr>
          <w:rFonts w:ascii="Cambria" w:hAnsi="Cambria"/>
          <w:color w:val="000000"/>
          <w:sz w:val="22"/>
          <w:szCs w:val="22"/>
        </w:rPr>
        <w:t xml:space="preserve"> i ocenę podsumowującą daje nauczycielowi akademickiemu możliwość wnikliwego dokonania weryfikacji osiągniętych przez studenta efektów uczenia się.</w:t>
      </w:r>
    </w:p>
    <w:p w14:paraId="776CC5D1" w14:textId="77777777" w:rsidR="00CE65AB" w:rsidRPr="00F476D9" w:rsidRDefault="00CE65AB" w:rsidP="00287AB2">
      <w:pPr>
        <w:spacing w:line="360" w:lineRule="auto"/>
        <w:ind w:firstLine="708"/>
        <w:jc w:val="both"/>
        <w:rPr>
          <w:rFonts w:ascii="Cambria" w:hAnsi="Cambria"/>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781"/>
        <w:gridCol w:w="6512"/>
      </w:tblGrid>
      <w:tr w:rsidR="005F63A5" w:rsidRPr="00F476D9" w14:paraId="29579CA7" w14:textId="77777777" w:rsidTr="00087C38">
        <w:trPr>
          <w:trHeight w:val="493"/>
        </w:trPr>
        <w:tc>
          <w:tcPr>
            <w:tcW w:w="9060" w:type="dxa"/>
            <w:gridSpan w:val="3"/>
            <w:shd w:val="clear" w:color="auto" w:fill="F2F2F2"/>
            <w:vAlign w:val="center"/>
          </w:tcPr>
          <w:p w14:paraId="30A0F158" w14:textId="142DB835" w:rsidR="005F63A5" w:rsidRPr="00F476D9" w:rsidRDefault="005F63A5" w:rsidP="00EB6F0B">
            <w:pPr>
              <w:contextualSpacing/>
              <w:jc w:val="center"/>
              <w:rPr>
                <w:rFonts w:ascii="Cambria" w:hAnsi="Cambria"/>
                <w:b/>
                <w:bCs/>
                <w:sz w:val="20"/>
                <w:szCs w:val="20"/>
              </w:rPr>
            </w:pPr>
            <w:r w:rsidRPr="00F476D9">
              <w:rPr>
                <w:rFonts w:ascii="Cambria" w:hAnsi="Cambria"/>
                <w:b/>
                <w:bCs/>
                <w:sz w:val="20"/>
                <w:szCs w:val="20"/>
              </w:rPr>
              <w:t>Metody kształcenia</w:t>
            </w:r>
          </w:p>
        </w:tc>
      </w:tr>
      <w:tr w:rsidR="005F63A5" w:rsidRPr="00F476D9" w14:paraId="150CF959" w14:textId="77777777" w:rsidTr="00087C38">
        <w:tc>
          <w:tcPr>
            <w:tcW w:w="1767" w:type="dxa"/>
            <w:shd w:val="clear" w:color="auto" w:fill="FFFFFF"/>
            <w:vAlign w:val="center"/>
          </w:tcPr>
          <w:p w14:paraId="21218AC9" w14:textId="77777777" w:rsidR="005F63A5" w:rsidRPr="00F476D9" w:rsidRDefault="005F63A5" w:rsidP="00EB6F0B">
            <w:pPr>
              <w:pStyle w:val="Bezodstpw"/>
              <w:jc w:val="center"/>
              <w:rPr>
                <w:rFonts w:ascii="Cambria" w:hAnsi="Cambria" w:cs="TimesNewRomanPS-BoldMT"/>
                <w:b/>
                <w:bCs/>
                <w:sz w:val="20"/>
                <w:szCs w:val="20"/>
              </w:rPr>
            </w:pPr>
            <w:r w:rsidRPr="00F476D9">
              <w:rPr>
                <w:rFonts w:ascii="Cambria" w:hAnsi="Cambria" w:cs="TimesNewRomanPS-BoldMT"/>
                <w:b/>
                <w:bCs/>
                <w:sz w:val="20"/>
                <w:szCs w:val="20"/>
              </w:rPr>
              <w:t>M1</w:t>
            </w:r>
          </w:p>
          <w:p w14:paraId="1ED60BE0" w14:textId="77777777" w:rsidR="005F63A5" w:rsidRPr="00F476D9" w:rsidRDefault="005F63A5" w:rsidP="00EB6F0B">
            <w:pPr>
              <w:pStyle w:val="Bezodstpw"/>
              <w:jc w:val="center"/>
              <w:rPr>
                <w:rFonts w:ascii="Cambria" w:hAnsi="Cambria"/>
                <w:b/>
                <w:bCs/>
                <w:sz w:val="20"/>
                <w:szCs w:val="20"/>
              </w:rPr>
            </w:pPr>
            <w:r w:rsidRPr="00F476D9">
              <w:rPr>
                <w:rFonts w:ascii="Cambria" w:hAnsi="Cambria" w:cs="TimesNewRomanPS-BoldMT"/>
                <w:b/>
                <w:bCs/>
                <w:sz w:val="20"/>
                <w:szCs w:val="20"/>
              </w:rPr>
              <w:t xml:space="preserve">Metoda podająca </w:t>
            </w:r>
          </w:p>
        </w:tc>
        <w:tc>
          <w:tcPr>
            <w:tcW w:w="781" w:type="dxa"/>
            <w:shd w:val="clear" w:color="auto" w:fill="FFFFFF"/>
            <w:vAlign w:val="center"/>
          </w:tcPr>
          <w:p w14:paraId="14925576" w14:textId="77777777" w:rsidR="005F63A5" w:rsidRPr="00F476D9" w:rsidRDefault="005F63A5" w:rsidP="00EB6F0B">
            <w:pPr>
              <w:pStyle w:val="Bezodstpw"/>
              <w:jc w:val="center"/>
              <w:rPr>
                <w:rFonts w:ascii="Cambria" w:hAnsi="Cambria"/>
                <w:sz w:val="20"/>
                <w:szCs w:val="20"/>
              </w:rPr>
            </w:pPr>
          </w:p>
        </w:tc>
        <w:tc>
          <w:tcPr>
            <w:tcW w:w="6512" w:type="dxa"/>
            <w:shd w:val="clear" w:color="auto" w:fill="FFFFFF"/>
            <w:vAlign w:val="center"/>
          </w:tcPr>
          <w:p w14:paraId="4CE5557A" w14:textId="77777777" w:rsidR="005F63A5" w:rsidRPr="00F476D9" w:rsidRDefault="005F63A5" w:rsidP="00EB6F0B">
            <w:pPr>
              <w:tabs>
                <w:tab w:val="left" w:pos="567"/>
              </w:tabs>
              <w:ind w:right="8"/>
              <w:jc w:val="both"/>
              <w:rPr>
                <w:rFonts w:ascii="Cambria" w:hAnsi="Cambria"/>
                <w:sz w:val="20"/>
                <w:szCs w:val="20"/>
              </w:rPr>
            </w:pPr>
            <w:r w:rsidRPr="00F476D9">
              <w:rPr>
                <w:rFonts w:ascii="Cambria" w:hAnsi="Cambria" w:cs="TimesNewRomanPSMT"/>
                <w:sz w:val="20"/>
                <w:szCs w:val="20"/>
              </w:rPr>
              <w:t>wykład informacyjny, objaśnienie, wyjaśnienie, elementy wykładu, mini-wykład, pogadanka</w:t>
            </w:r>
          </w:p>
        </w:tc>
      </w:tr>
      <w:tr w:rsidR="005F63A5" w:rsidRPr="00F476D9" w14:paraId="6B43C137" w14:textId="77777777" w:rsidTr="00087C38">
        <w:tc>
          <w:tcPr>
            <w:tcW w:w="1767" w:type="dxa"/>
            <w:vMerge w:val="restart"/>
            <w:shd w:val="clear" w:color="auto" w:fill="FFFFFF"/>
            <w:vAlign w:val="center"/>
          </w:tcPr>
          <w:p w14:paraId="2DC67E82" w14:textId="77777777" w:rsidR="005F63A5" w:rsidRPr="00F476D9" w:rsidRDefault="005F63A5" w:rsidP="00EB6F0B">
            <w:pPr>
              <w:pStyle w:val="Bezodstpw"/>
              <w:jc w:val="center"/>
              <w:rPr>
                <w:rFonts w:ascii="Cambria" w:hAnsi="Cambria" w:cs="TimesNewRomanPS-BoldMT"/>
                <w:b/>
                <w:bCs/>
                <w:sz w:val="20"/>
                <w:szCs w:val="20"/>
              </w:rPr>
            </w:pPr>
            <w:r w:rsidRPr="00F476D9">
              <w:rPr>
                <w:rFonts w:ascii="Cambria" w:hAnsi="Cambria" w:cs="TimesNewRomanPS-BoldMT"/>
                <w:b/>
                <w:bCs/>
                <w:sz w:val="20"/>
                <w:szCs w:val="20"/>
              </w:rPr>
              <w:t>M2</w:t>
            </w:r>
          </w:p>
          <w:p w14:paraId="32F01D64" w14:textId="77777777" w:rsidR="005F63A5" w:rsidRPr="00F476D9" w:rsidRDefault="005F63A5" w:rsidP="00EB6F0B">
            <w:pPr>
              <w:pStyle w:val="Bezodstpw"/>
              <w:jc w:val="center"/>
              <w:rPr>
                <w:rFonts w:ascii="Cambria" w:hAnsi="Cambria" w:cs="TimesNewRomanPS-BoldMT"/>
                <w:b/>
                <w:bCs/>
                <w:sz w:val="20"/>
                <w:szCs w:val="20"/>
              </w:rPr>
            </w:pPr>
            <w:r w:rsidRPr="00F476D9">
              <w:rPr>
                <w:rFonts w:ascii="Cambria" w:hAnsi="Cambria" w:cs="TimesNewRomanPS-BoldMT"/>
                <w:b/>
                <w:bCs/>
                <w:sz w:val="20"/>
                <w:szCs w:val="20"/>
              </w:rPr>
              <w:t xml:space="preserve">Metoda problemowa </w:t>
            </w:r>
          </w:p>
        </w:tc>
        <w:tc>
          <w:tcPr>
            <w:tcW w:w="781" w:type="dxa"/>
            <w:shd w:val="clear" w:color="auto" w:fill="FFFFFF"/>
            <w:vAlign w:val="center"/>
          </w:tcPr>
          <w:p w14:paraId="40A448D7" w14:textId="77777777" w:rsidR="005F63A5" w:rsidRPr="00F476D9" w:rsidRDefault="005F63A5" w:rsidP="00EB6F0B">
            <w:pPr>
              <w:pStyle w:val="Bezodstpw"/>
              <w:jc w:val="center"/>
              <w:rPr>
                <w:rFonts w:ascii="Cambria" w:hAnsi="Cambria"/>
                <w:b/>
                <w:bCs/>
                <w:sz w:val="20"/>
                <w:szCs w:val="20"/>
              </w:rPr>
            </w:pPr>
            <w:r w:rsidRPr="00F476D9">
              <w:rPr>
                <w:rFonts w:ascii="Cambria" w:hAnsi="Cambria"/>
                <w:b/>
                <w:bCs/>
                <w:sz w:val="20"/>
                <w:szCs w:val="20"/>
              </w:rPr>
              <w:t>1</w:t>
            </w:r>
          </w:p>
        </w:tc>
        <w:tc>
          <w:tcPr>
            <w:tcW w:w="6512" w:type="dxa"/>
            <w:shd w:val="clear" w:color="auto" w:fill="FFFFFF"/>
            <w:vAlign w:val="center"/>
          </w:tcPr>
          <w:p w14:paraId="798B2CD4" w14:textId="77777777" w:rsidR="005F63A5" w:rsidRPr="00F476D9" w:rsidRDefault="005F63A5" w:rsidP="00EB6F0B">
            <w:pPr>
              <w:tabs>
                <w:tab w:val="left" w:pos="567"/>
              </w:tabs>
              <w:ind w:right="8"/>
              <w:jc w:val="both"/>
              <w:rPr>
                <w:rFonts w:ascii="Cambria" w:hAnsi="Cambria"/>
                <w:sz w:val="20"/>
                <w:szCs w:val="20"/>
              </w:rPr>
            </w:pPr>
            <w:r w:rsidRPr="00F476D9">
              <w:rPr>
                <w:rFonts w:ascii="Cambria" w:hAnsi="Cambria" w:cs="TimesNewRomanPSMT"/>
                <w:sz w:val="20"/>
                <w:szCs w:val="20"/>
              </w:rPr>
              <w:t>wykład problemowy, wykład interaktywny, wykład z elementami analizy źródłowej i dyskusji, wykład z elementami dyskusji, wykład problemowy połączony z dyskusją, wykład połączony z dyskusją panelową, wykład analityczny, wykład konwersatoryjny, klasyczna metoda problemowa, rozmowy z przedstawicielami zawodu</w:t>
            </w:r>
          </w:p>
        </w:tc>
      </w:tr>
      <w:tr w:rsidR="005F63A5" w:rsidRPr="00F476D9" w14:paraId="69F54F82" w14:textId="77777777" w:rsidTr="00087C38">
        <w:tc>
          <w:tcPr>
            <w:tcW w:w="1767" w:type="dxa"/>
            <w:vMerge/>
            <w:shd w:val="clear" w:color="auto" w:fill="FFFFFF"/>
            <w:vAlign w:val="center"/>
          </w:tcPr>
          <w:p w14:paraId="21585318" w14:textId="77777777" w:rsidR="005F63A5" w:rsidRPr="00F476D9" w:rsidRDefault="005F63A5" w:rsidP="00EB6F0B">
            <w:pPr>
              <w:pStyle w:val="Bezodstpw"/>
              <w:jc w:val="center"/>
              <w:rPr>
                <w:rFonts w:ascii="Cambria" w:hAnsi="Cambria" w:cs="TimesNewRomanPS-BoldMT"/>
                <w:b/>
                <w:bCs/>
                <w:sz w:val="20"/>
                <w:szCs w:val="20"/>
              </w:rPr>
            </w:pPr>
          </w:p>
        </w:tc>
        <w:tc>
          <w:tcPr>
            <w:tcW w:w="781" w:type="dxa"/>
            <w:shd w:val="clear" w:color="auto" w:fill="FFFFFF"/>
            <w:vAlign w:val="center"/>
          </w:tcPr>
          <w:p w14:paraId="547879CA" w14:textId="77777777" w:rsidR="005F63A5" w:rsidRPr="00F476D9" w:rsidRDefault="005F63A5" w:rsidP="00EB6F0B">
            <w:pPr>
              <w:pStyle w:val="Bezodstpw"/>
              <w:jc w:val="center"/>
              <w:rPr>
                <w:rFonts w:ascii="Cambria" w:hAnsi="Cambria"/>
                <w:b/>
                <w:bCs/>
                <w:sz w:val="20"/>
                <w:szCs w:val="20"/>
              </w:rPr>
            </w:pPr>
            <w:r w:rsidRPr="00F476D9">
              <w:rPr>
                <w:rFonts w:ascii="Cambria" w:hAnsi="Cambria"/>
                <w:b/>
                <w:bCs/>
                <w:sz w:val="20"/>
                <w:szCs w:val="20"/>
              </w:rPr>
              <w:t>2</w:t>
            </w:r>
          </w:p>
        </w:tc>
        <w:tc>
          <w:tcPr>
            <w:tcW w:w="6512" w:type="dxa"/>
            <w:shd w:val="clear" w:color="auto" w:fill="FFFFFF"/>
            <w:vAlign w:val="center"/>
          </w:tcPr>
          <w:p w14:paraId="2CE50B75" w14:textId="77777777" w:rsidR="005F63A5" w:rsidRPr="00F476D9" w:rsidRDefault="005F63A5" w:rsidP="00EB6F0B">
            <w:pPr>
              <w:tabs>
                <w:tab w:val="left" w:pos="567"/>
              </w:tabs>
              <w:ind w:right="8"/>
              <w:jc w:val="both"/>
              <w:rPr>
                <w:rFonts w:ascii="Cambria" w:hAnsi="Cambria"/>
                <w:sz w:val="20"/>
                <w:szCs w:val="20"/>
              </w:rPr>
            </w:pPr>
            <w:r w:rsidRPr="00F476D9">
              <w:rPr>
                <w:rFonts w:ascii="Cambria" w:hAnsi="Cambria" w:cs="TimesNewRomanPSMT"/>
                <w:sz w:val="20"/>
                <w:szCs w:val="20"/>
              </w:rPr>
              <w:t>metody aktywizujące: metoda przypadków, np. analiza przypadku (case study); metoda sytuacyjna; gry dydaktyczne, (np. symulacja danej sytuacji, symulacja medyczna, gry decyzyjne, gry psychologiczne); seminarium; dyskusja dydaktyczna, (np. związana z wykładem, burza mózgów, metaplan, okrągłego stołu, panelowa); pogadanka heurystyczna; mapa myśli; rozwiązywanie problemu; ćwiczenia pobudzające wyobraźnię socjologiczną; rozmowa sterowana; debata; pytania i odpowiedzi, konwersacja; rozmowa/dyskusja na temat doświadczeń w czasie praktyk</w:t>
            </w:r>
          </w:p>
        </w:tc>
      </w:tr>
      <w:tr w:rsidR="005F63A5" w:rsidRPr="00F476D9" w14:paraId="5F339C06" w14:textId="77777777" w:rsidTr="00087C38">
        <w:tc>
          <w:tcPr>
            <w:tcW w:w="1767" w:type="dxa"/>
            <w:shd w:val="clear" w:color="auto" w:fill="FFFFFF"/>
            <w:vAlign w:val="center"/>
          </w:tcPr>
          <w:p w14:paraId="02F81D6D" w14:textId="77777777" w:rsidR="005F63A5" w:rsidRPr="00F476D9" w:rsidRDefault="005F63A5" w:rsidP="00EB6F0B">
            <w:pPr>
              <w:jc w:val="center"/>
              <w:rPr>
                <w:rFonts w:ascii="Cambria" w:hAnsi="Cambria" w:cs="TimesNewRomanPS-BoldMT"/>
                <w:b/>
                <w:bCs/>
                <w:sz w:val="20"/>
                <w:szCs w:val="20"/>
              </w:rPr>
            </w:pPr>
            <w:r w:rsidRPr="00F476D9">
              <w:rPr>
                <w:rFonts w:ascii="Cambria" w:hAnsi="Cambria" w:cs="TimesNewRomanPS-BoldMT"/>
                <w:b/>
                <w:bCs/>
                <w:sz w:val="20"/>
                <w:szCs w:val="20"/>
              </w:rPr>
              <w:t>M3</w:t>
            </w:r>
          </w:p>
          <w:p w14:paraId="038D80FE" w14:textId="77777777" w:rsidR="005F63A5" w:rsidRPr="00F476D9" w:rsidRDefault="005F63A5" w:rsidP="00EB6F0B">
            <w:pPr>
              <w:jc w:val="center"/>
              <w:rPr>
                <w:rFonts w:ascii="Cambria" w:hAnsi="Cambria" w:cs="TimesNewRomanPS-BoldMT"/>
                <w:b/>
                <w:bCs/>
                <w:sz w:val="20"/>
                <w:szCs w:val="20"/>
              </w:rPr>
            </w:pPr>
            <w:r w:rsidRPr="00F476D9">
              <w:rPr>
                <w:rFonts w:ascii="Cambria" w:hAnsi="Cambria" w:cs="TimesNewRomanPS-BoldMT"/>
                <w:b/>
                <w:bCs/>
                <w:sz w:val="20"/>
                <w:szCs w:val="20"/>
              </w:rPr>
              <w:t>Metoda eksponująca</w:t>
            </w:r>
          </w:p>
        </w:tc>
        <w:tc>
          <w:tcPr>
            <w:tcW w:w="781" w:type="dxa"/>
            <w:shd w:val="clear" w:color="auto" w:fill="FFFFFF"/>
            <w:vAlign w:val="center"/>
          </w:tcPr>
          <w:p w14:paraId="669A5210" w14:textId="77777777" w:rsidR="005F63A5" w:rsidRPr="00F476D9" w:rsidRDefault="005F63A5" w:rsidP="00EB6F0B">
            <w:pPr>
              <w:pStyle w:val="Bezodstpw"/>
              <w:jc w:val="center"/>
              <w:rPr>
                <w:rFonts w:ascii="Cambria" w:hAnsi="Cambria"/>
                <w:b/>
                <w:sz w:val="20"/>
                <w:szCs w:val="20"/>
              </w:rPr>
            </w:pPr>
          </w:p>
        </w:tc>
        <w:tc>
          <w:tcPr>
            <w:tcW w:w="6512" w:type="dxa"/>
            <w:shd w:val="clear" w:color="auto" w:fill="FFFFFF"/>
            <w:vAlign w:val="center"/>
          </w:tcPr>
          <w:p w14:paraId="494B0CB7" w14:textId="77777777" w:rsidR="005F63A5" w:rsidRPr="00F476D9" w:rsidRDefault="005F63A5" w:rsidP="00EB6F0B">
            <w:pPr>
              <w:autoSpaceDE w:val="0"/>
              <w:autoSpaceDN w:val="0"/>
              <w:adjustRightInd w:val="0"/>
              <w:jc w:val="both"/>
              <w:rPr>
                <w:rFonts w:ascii="Cambria" w:hAnsi="Cambria" w:cs="TimesNewRomanPSMT"/>
                <w:sz w:val="20"/>
                <w:szCs w:val="20"/>
              </w:rPr>
            </w:pPr>
            <w:r w:rsidRPr="00F476D9">
              <w:rPr>
                <w:rFonts w:ascii="Cambria" w:hAnsi="Cambria" w:cs="TimesNewRomanPSMT"/>
                <w:sz w:val="20"/>
                <w:szCs w:val="20"/>
              </w:rPr>
              <w:t>pokaz i opis aktywny (opis wyjaśniający, opis uzasadniający, opis porównujący), film dydaktyczny</w:t>
            </w:r>
          </w:p>
        </w:tc>
      </w:tr>
      <w:tr w:rsidR="005F63A5" w:rsidRPr="00F476D9" w14:paraId="358B7548" w14:textId="77777777" w:rsidTr="00087C38">
        <w:tc>
          <w:tcPr>
            <w:tcW w:w="1767" w:type="dxa"/>
            <w:shd w:val="clear" w:color="auto" w:fill="FFFFFF"/>
            <w:vAlign w:val="center"/>
          </w:tcPr>
          <w:p w14:paraId="59F58053" w14:textId="77777777" w:rsidR="005F63A5" w:rsidRPr="00F476D9" w:rsidRDefault="005F63A5" w:rsidP="00EB6F0B">
            <w:pPr>
              <w:autoSpaceDE w:val="0"/>
              <w:autoSpaceDN w:val="0"/>
              <w:adjustRightInd w:val="0"/>
              <w:jc w:val="center"/>
              <w:rPr>
                <w:rFonts w:ascii="Cambria" w:hAnsi="Cambria" w:cs="TimesNewRomanPS-BoldMT"/>
                <w:b/>
                <w:bCs/>
                <w:sz w:val="20"/>
                <w:szCs w:val="20"/>
              </w:rPr>
            </w:pPr>
            <w:r w:rsidRPr="00F476D9">
              <w:rPr>
                <w:rFonts w:ascii="Cambria" w:hAnsi="Cambria" w:cs="TimesNewRomanPS-BoldMT"/>
                <w:b/>
                <w:bCs/>
                <w:sz w:val="20"/>
                <w:szCs w:val="20"/>
              </w:rPr>
              <w:t>M4</w:t>
            </w:r>
          </w:p>
          <w:p w14:paraId="3A48CA71" w14:textId="77777777" w:rsidR="005F63A5" w:rsidRPr="00F476D9" w:rsidRDefault="005F63A5" w:rsidP="00EB6F0B">
            <w:pPr>
              <w:autoSpaceDE w:val="0"/>
              <w:autoSpaceDN w:val="0"/>
              <w:adjustRightInd w:val="0"/>
              <w:jc w:val="center"/>
              <w:rPr>
                <w:rFonts w:ascii="Cambria" w:hAnsi="Cambria" w:cs="TimesNewRomanPS-BoldMT"/>
                <w:b/>
                <w:bCs/>
                <w:sz w:val="20"/>
                <w:szCs w:val="20"/>
              </w:rPr>
            </w:pPr>
            <w:r w:rsidRPr="00F476D9">
              <w:rPr>
                <w:rFonts w:ascii="Cambria" w:hAnsi="Cambria" w:cs="TimesNewRomanPS-BoldMT"/>
                <w:b/>
                <w:bCs/>
                <w:sz w:val="20"/>
                <w:szCs w:val="20"/>
              </w:rPr>
              <w:t>Metoda programowana</w:t>
            </w:r>
          </w:p>
          <w:p w14:paraId="158B262C" w14:textId="77777777" w:rsidR="005F63A5" w:rsidRPr="00F476D9" w:rsidRDefault="005F63A5" w:rsidP="00EB6F0B">
            <w:pPr>
              <w:pStyle w:val="Bezodstpw"/>
              <w:jc w:val="center"/>
              <w:rPr>
                <w:rFonts w:ascii="Cambria" w:hAnsi="Cambria" w:cs="TimesNewRomanPS-BoldMT"/>
                <w:b/>
                <w:bCs/>
                <w:sz w:val="20"/>
                <w:szCs w:val="20"/>
              </w:rPr>
            </w:pPr>
          </w:p>
        </w:tc>
        <w:tc>
          <w:tcPr>
            <w:tcW w:w="781" w:type="dxa"/>
            <w:shd w:val="clear" w:color="auto" w:fill="FFFFFF"/>
            <w:vAlign w:val="center"/>
          </w:tcPr>
          <w:p w14:paraId="164426A6" w14:textId="77777777" w:rsidR="005F63A5" w:rsidRPr="00F476D9" w:rsidRDefault="005F63A5" w:rsidP="00EB6F0B">
            <w:pPr>
              <w:pStyle w:val="Bezodstpw"/>
              <w:jc w:val="center"/>
              <w:rPr>
                <w:rFonts w:ascii="Cambria" w:hAnsi="Cambria"/>
                <w:b/>
                <w:sz w:val="20"/>
                <w:szCs w:val="20"/>
              </w:rPr>
            </w:pPr>
          </w:p>
        </w:tc>
        <w:tc>
          <w:tcPr>
            <w:tcW w:w="6512" w:type="dxa"/>
            <w:shd w:val="clear" w:color="auto" w:fill="FFFFFF"/>
            <w:vAlign w:val="center"/>
          </w:tcPr>
          <w:p w14:paraId="4F8B7EC7" w14:textId="77777777" w:rsidR="005F63A5" w:rsidRPr="00F476D9" w:rsidRDefault="005F63A5" w:rsidP="00EB6F0B">
            <w:pPr>
              <w:autoSpaceDE w:val="0"/>
              <w:autoSpaceDN w:val="0"/>
              <w:adjustRightInd w:val="0"/>
              <w:jc w:val="both"/>
              <w:rPr>
                <w:rFonts w:ascii="Cambria" w:hAnsi="Cambria"/>
                <w:sz w:val="20"/>
                <w:szCs w:val="20"/>
              </w:rPr>
            </w:pPr>
            <w:r w:rsidRPr="00F476D9">
              <w:rPr>
                <w:rFonts w:ascii="Cambria" w:hAnsi="Cambria" w:cs="TimesNewRomanPSMT"/>
                <w:sz w:val="20"/>
                <w:szCs w:val="20"/>
              </w:rPr>
              <w:t xml:space="preserve"> wykład słowno-graficzny z bieżącym wykorzystaniem źródeł internetowych, wykład problemowy z wykorzystaniem sprzętu multimedialnego,  praca z użyciem programów komputerowych lub zasobów sieci internetowej, metoda naśladowczo-ścisła, metoda zadaniowo – ścisła, metoda bezpośredniej celowości ruchu, </w:t>
            </w:r>
          </w:p>
        </w:tc>
      </w:tr>
      <w:tr w:rsidR="005F63A5" w:rsidRPr="00F476D9" w14:paraId="6D28908D" w14:textId="77777777" w:rsidTr="00087C38">
        <w:tc>
          <w:tcPr>
            <w:tcW w:w="1767" w:type="dxa"/>
            <w:vMerge w:val="restart"/>
            <w:shd w:val="clear" w:color="auto" w:fill="FFFFFF"/>
            <w:vAlign w:val="center"/>
          </w:tcPr>
          <w:p w14:paraId="421F0E98" w14:textId="77777777" w:rsidR="005F63A5" w:rsidRPr="00F476D9" w:rsidRDefault="005F63A5" w:rsidP="00EB6F0B">
            <w:pPr>
              <w:autoSpaceDE w:val="0"/>
              <w:autoSpaceDN w:val="0"/>
              <w:adjustRightInd w:val="0"/>
              <w:jc w:val="center"/>
              <w:rPr>
                <w:rFonts w:ascii="Cambria" w:hAnsi="Cambria" w:cs="TimesNewRomanPS-BoldMT"/>
                <w:b/>
                <w:bCs/>
                <w:sz w:val="20"/>
                <w:szCs w:val="20"/>
              </w:rPr>
            </w:pPr>
            <w:r w:rsidRPr="00F476D9">
              <w:rPr>
                <w:rFonts w:ascii="Cambria" w:hAnsi="Cambria" w:cs="TimesNewRomanPS-BoldMT"/>
                <w:b/>
                <w:bCs/>
                <w:sz w:val="20"/>
                <w:szCs w:val="20"/>
              </w:rPr>
              <w:t>M5</w:t>
            </w:r>
          </w:p>
          <w:p w14:paraId="3C7FA2FA" w14:textId="77777777" w:rsidR="005F63A5" w:rsidRPr="00F476D9" w:rsidRDefault="005F63A5" w:rsidP="00EB6F0B">
            <w:pPr>
              <w:autoSpaceDE w:val="0"/>
              <w:autoSpaceDN w:val="0"/>
              <w:adjustRightInd w:val="0"/>
              <w:jc w:val="center"/>
              <w:rPr>
                <w:rFonts w:ascii="Cambria" w:hAnsi="Cambria" w:cs="TimesNewRomanPS-BoldMT"/>
                <w:b/>
                <w:bCs/>
                <w:sz w:val="20"/>
                <w:szCs w:val="20"/>
              </w:rPr>
            </w:pPr>
            <w:r w:rsidRPr="00F476D9">
              <w:rPr>
                <w:rFonts w:ascii="Cambria" w:hAnsi="Cambria" w:cs="TimesNewRomanPS-BoldMT"/>
                <w:b/>
                <w:bCs/>
                <w:sz w:val="20"/>
                <w:szCs w:val="20"/>
              </w:rPr>
              <w:t>Metoda praktyczna</w:t>
            </w:r>
          </w:p>
        </w:tc>
        <w:tc>
          <w:tcPr>
            <w:tcW w:w="781" w:type="dxa"/>
            <w:shd w:val="clear" w:color="auto" w:fill="FFFFFF"/>
            <w:vAlign w:val="center"/>
          </w:tcPr>
          <w:p w14:paraId="079C2EC9" w14:textId="77777777" w:rsidR="005F63A5" w:rsidRPr="00F476D9" w:rsidRDefault="005F63A5" w:rsidP="00EB6F0B">
            <w:pPr>
              <w:pStyle w:val="Bezodstpw"/>
              <w:jc w:val="center"/>
              <w:rPr>
                <w:rFonts w:ascii="Cambria" w:hAnsi="Cambria"/>
                <w:sz w:val="20"/>
                <w:szCs w:val="20"/>
              </w:rPr>
            </w:pPr>
            <w:r w:rsidRPr="00F476D9">
              <w:rPr>
                <w:rFonts w:ascii="Cambria" w:hAnsi="Cambria"/>
                <w:b/>
                <w:sz w:val="20"/>
                <w:szCs w:val="20"/>
              </w:rPr>
              <w:t>1</w:t>
            </w:r>
          </w:p>
        </w:tc>
        <w:tc>
          <w:tcPr>
            <w:tcW w:w="6512" w:type="dxa"/>
            <w:shd w:val="clear" w:color="auto" w:fill="FFFFFF"/>
            <w:vAlign w:val="center"/>
          </w:tcPr>
          <w:p w14:paraId="0DBB7FF5" w14:textId="77777777" w:rsidR="005F63A5" w:rsidRPr="00F476D9" w:rsidRDefault="005F63A5" w:rsidP="00EB6F0B">
            <w:pPr>
              <w:jc w:val="both"/>
              <w:rPr>
                <w:rFonts w:ascii="Cambria" w:hAnsi="Cambria"/>
                <w:bCs/>
                <w:sz w:val="20"/>
                <w:szCs w:val="20"/>
              </w:rPr>
            </w:pPr>
            <w:r w:rsidRPr="00F476D9">
              <w:rPr>
                <w:rFonts w:ascii="Cambria" w:hAnsi="Cambria" w:cs="TimesNewRomanPSMT"/>
                <w:sz w:val="20"/>
                <w:szCs w:val="20"/>
              </w:rPr>
              <w:t>pokaz, np. pokaz z instruktażem, pokaz z objaśnieniem, prezentacja prac, prezentacja wybranych zagadnień, przegląd literatury przedmiotu, przegląd słowników i pomocy dydaktycznych, wygłoszenie referatu przez studenta, ćwiczenia z elementami prezentacji, wypowiedź ustna, prezentacja tłumaczonych tekstów;</w:t>
            </w:r>
          </w:p>
        </w:tc>
      </w:tr>
      <w:tr w:rsidR="005F63A5" w:rsidRPr="00F476D9" w14:paraId="02453524" w14:textId="77777777" w:rsidTr="00087C38">
        <w:tc>
          <w:tcPr>
            <w:tcW w:w="1767" w:type="dxa"/>
            <w:vMerge/>
            <w:shd w:val="clear" w:color="auto" w:fill="FFFFFF"/>
            <w:vAlign w:val="center"/>
          </w:tcPr>
          <w:p w14:paraId="483E540E" w14:textId="77777777" w:rsidR="005F63A5" w:rsidRPr="00F476D9" w:rsidRDefault="005F63A5" w:rsidP="00EB6F0B">
            <w:pPr>
              <w:pStyle w:val="Bezodstpw"/>
              <w:jc w:val="center"/>
              <w:rPr>
                <w:rFonts w:ascii="Cambria" w:hAnsi="Cambria"/>
                <w:sz w:val="20"/>
                <w:szCs w:val="20"/>
              </w:rPr>
            </w:pPr>
          </w:p>
        </w:tc>
        <w:tc>
          <w:tcPr>
            <w:tcW w:w="781" w:type="dxa"/>
            <w:shd w:val="clear" w:color="auto" w:fill="FFFFFF"/>
            <w:vAlign w:val="center"/>
          </w:tcPr>
          <w:p w14:paraId="1A2B670B" w14:textId="77777777" w:rsidR="005F63A5" w:rsidRPr="00F476D9" w:rsidRDefault="005F63A5" w:rsidP="00EB6F0B">
            <w:pPr>
              <w:pStyle w:val="Bezodstpw"/>
              <w:jc w:val="center"/>
              <w:rPr>
                <w:rFonts w:ascii="Cambria" w:hAnsi="Cambria"/>
                <w:b/>
                <w:bCs/>
                <w:sz w:val="20"/>
                <w:szCs w:val="20"/>
              </w:rPr>
            </w:pPr>
            <w:r w:rsidRPr="00F476D9">
              <w:rPr>
                <w:rFonts w:ascii="Cambria" w:hAnsi="Cambria"/>
                <w:b/>
                <w:bCs/>
                <w:sz w:val="20"/>
                <w:szCs w:val="20"/>
              </w:rPr>
              <w:t>2</w:t>
            </w:r>
          </w:p>
        </w:tc>
        <w:tc>
          <w:tcPr>
            <w:tcW w:w="6512" w:type="dxa"/>
            <w:shd w:val="clear" w:color="auto" w:fill="FFFFFF"/>
            <w:vAlign w:val="center"/>
          </w:tcPr>
          <w:p w14:paraId="0E1CCF31" w14:textId="77777777" w:rsidR="005F63A5" w:rsidRPr="00F476D9" w:rsidRDefault="005F63A5" w:rsidP="00EB6F0B">
            <w:pPr>
              <w:tabs>
                <w:tab w:val="left" w:pos="567"/>
              </w:tabs>
              <w:ind w:right="8"/>
              <w:jc w:val="both"/>
              <w:rPr>
                <w:rFonts w:ascii="Cambria" w:hAnsi="Cambria" w:cs="TimesNewRomanPSMT"/>
                <w:sz w:val="20"/>
                <w:szCs w:val="20"/>
              </w:rPr>
            </w:pPr>
            <w:r w:rsidRPr="00F476D9">
              <w:rPr>
                <w:rFonts w:ascii="Cambria" w:hAnsi="Cambria" w:cs="TimesNewRomanPSMT"/>
                <w:sz w:val="20"/>
                <w:szCs w:val="20"/>
              </w:rPr>
              <w:t>ćwiczenia dydaktyczne, np. czytanie, praca z tekstem źródłowym, analiza artykułów z czasopism fachowych, analiza tekstów naukowych,  analiza zawartości portali internetowych, analiza porównawcza, analiza dokumentacji z praktyki,  analiza dokumentacji medycznej, analiza przeczytanych treści z literatury przedmiotu, przygotowanie referatu, pisanie prac, wizyty studyjne, działania praktyczne w środowisku zawodowym, kwerendy biblioteczne, wyszukiwanie i selekcjonowanie informacji, praca własna z zalecaną literaturą, analiza studium przypadku;</w:t>
            </w:r>
          </w:p>
        </w:tc>
      </w:tr>
      <w:tr w:rsidR="005F63A5" w:rsidRPr="00F476D9" w14:paraId="46168CF1" w14:textId="77777777" w:rsidTr="00087C38">
        <w:trPr>
          <w:trHeight w:val="473"/>
        </w:trPr>
        <w:tc>
          <w:tcPr>
            <w:tcW w:w="1767" w:type="dxa"/>
            <w:vMerge/>
            <w:shd w:val="clear" w:color="auto" w:fill="FFFFFF"/>
            <w:vAlign w:val="center"/>
          </w:tcPr>
          <w:p w14:paraId="34144B3E" w14:textId="77777777" w:rsidR="005F63A5" w:rsidRPr="00F476D9" w:rsidRDefault="005F63A5" w:rsidP="00EB6F0B">
            <w:pPr>
              <w:pStyle w:val="Bezodstpw"/>
              <w:jc w:val="center"/>
              <w:rPr>
                <w:rFonts w:ascii="Cambria" w:hAnsi="Cambria"/>
                <w:sz w:val="20"/>
                <w:szCs w:val="20"/>
              </w:rPr>
            </w:pPr>
          </w:p>
        </w:tc>
        <w:tc>
          <w:tcPr>
            <w:tcW w:w="781" w:type="dxa"/>
            <w:shd w:val="clear" w:color="auto" w:fill="FFFFFF"/>
            <w:vAlign w:val="center"/>
          </w:tcPr>
          <w:p w14:paraId="099766F7" w14:textId="77777777" w:rsidR="005F63A5" w:rsidRPr="00F476D9" w:rsidRDefault="005F63A5" w:rsidP="00EB6F0B">
            <w:pPr>
              <w:pStyle w:val="Bezodstpw"/>
              <w:jc w:val="center"/>
              <w:rPr>
                <w:rFonts w:ascii="Cambria" w:hAnsi="Cambria"/>
                <w:b/>
                <w:bCs/>
                <w:sz w:val="20"/>
                <w:szCs w:val="20"/>
              </w:rPr>
            </w:pPr>
            <w:r w:rsidRPr="00F476D9">
              <w:rPr>
                <w:rFonts w:ascii="Cambria" w:hAnsi="Cambria"/>
                <w:b/>
                <w:bCs/>
                <w:sz w:val="20"/>
                <w:szCs w:val="20"/>
              </w:rPr>
              <w:t>4</w:t>
            </w:r>
          </w:p>
        </w:tc>
        <w:tc>
          <w:tcPr>
            <w:tcW w:w="6512" w:type="dxa"/>
            <w:shd w:val="clear" w:color="auto" w:fill="FFFFFF"/>
            <w:vAlign w:val="center"/>
          </w:tcPr>
          <w:p w14:paraId="1055C941" w14:textId="77777777" w:rsidR="005F63A5" w:rsidRPr="00F476D9" w:rsidRDefault="005F63A5" w:rsidP="00EB6F0B">
            <w:pPr>
              <w:tabs>
                <w:tab w:val="left" w:pos="567"/>
              </w:tabs>
              <w:ind w:right="8"/>
              <w:jc w:val="both"/>
              <w:rPr>
                <w:rFonts w:ascii="Cambria" w:hAnsi="Cambria" w:cs="TimesNewRomanPSMT"/>
                <w:sz w:val="20"/>
                <w:szCs w:val="20"/>
              </w:rPr>
            </w:pPr>
            <w:r w:rsidRPr="00F476D9">
              <w:rPr>
                <w:rFonts w:ascii="Cambria" w:hAnsi="Cambria" w:cs="TimesNewRomanPSMT"/>
                <w:sz w:val="20"/>
                <w:szCs w:val="20"/>
              </w:rPr>
              <w:t>praca z instrukcją</w:t>
            </w:r>
          </w:p>
        </w:tc>
      </w:tr>
      <w:tr w:rsidR="005F63A5" w:rsidRPr="00F476D9" w14:paraId="3E2E9005" w14:textId="77777777" w:rsidTr="00087C38">
        <w:trPr>
          <w:trHeight w:val="423"/>
        </w:trPr>
        <w:tc>
          <w:tcPr>
            <w:tcW w:w="1767" w:type="dxa"/>
            <w:vMerge/>
            <w:shd w:val="clear" w:color="auto" w:fill="FFFFFF"/>
            <w:vAlign w:val="center"/>
          </w:tcPr>
          <w:p w14:paraId="6A29DA95" w14:textId="77777777" w:rsidR="005F63A5" w:rsidRPr="00F476D9" w:rsidRDefault="005F63A5" w:rsidP="00EB6F0B">
            <w:pPr>
              <w:pStyle w:val="Bezodstpw"/>
              <w:jc w:val="center"/>
              <w:rPr>
                <w:rFonts w:ascii="Cambria" w:hAnsi="Cambria"/>
                <w:sz w:val="20"/>
                <w:szCs w:val="20"/>
              </w:rPr>
            </w:pPr>
          </w:p>
        </w:tc>
        <w:tc>
          <w:tcPr>
            <w:tcW w:w="781" w:type="dxa"/>
            <w:shd w:val="clear" w:color="auto" w:fill="FFFFFF"/>
            <w:vAlign w:val="center"/>
          </w:tcPr>
          <w:p w14:paraId="62B36895" w14:textId="77777777" w:rsidR="005F63A5" w:rsidRPr="00F476D9" w:rsidRDefault="005F63A5" w:rsidP="00EB6F0B">
            <w:pPr>
              <w:pStyle w:val="Bezodstpw"/>
              <w:jc w:val="center"/>
              <w:rPr>
                <w:rFonts w:ascii="Cambria" w:hAnsi="Cambria"/>
                <w:b/>
                <w:bCs/>
                <w:sz w:val="20"/>
                <w:szCs w:val="20"/>
              </w:rPr>
            </w:pPr>
            <w:r w:rsidRPr="00F476D9">
              <w:rPr>
                <w:rFonts w:ascii="Cambria" w:hAnsi="Cambria"/>
                <w:b/>
                <w:bCs/>
                <w:sz w:val="20"/>
                <w:szCs w:val="20"/>
              </w:rPr>
              <w:t>5</w:t>
            </w:r>
          </w:p>
        </w:tc>
        <w:tc>
          <w:tcPr>
            <w:tcW w:w="6512" w:type="dxa"/>
            <w:shd w:val="clear" w:color="auto" w:fill="FFFFFF"/>
            <w:vAlign w:val="center"/>
          </w:tcPr>
          <w:p w14:paraId="17C00FE5" w14:textId="77777777" w:rsidR="005F63A5" w:rsidRPr="00F476D9" w:rsidRDefault="005F63A5" w:rsidP="00EB6F0B">
            <w:pPr>
              <w:tabs>
                <w:tab w:val="left" w:pos="567"/>
              </w:tabs>
              <w:ind w:right="8"/>
              <w:jc w:val="both"/>
              <w:rPr>
                <w:rFonts w:ascii="Cambria" w:hAnsi="Cambria" w:cs="TimesNewRomanPSMT"/>
                <w:sz w:val="20"/>
                <w:szCs w:val="20"/>
              </w:rPr>
            </w:pPr>
            <w:r w:rsidRPr="00F476D9">
              <w:rPr>
                <w:rFonts w:ascii="Cambria" w:hAnsi="Cambria" w:cs="TimesNewRomanPSMT"/>
                <w:sz w:val="20"/>
                <w:szCs w:val="20"/>
              </w:rPr>
              <w:t>ankieta, wywiad</w:t>
            </w:r>
          </w:p>
        </w:tc>
      </w:tr>
      <w:tr w:rsidR="005F63A5" w:rsidRPr="00F476D9" w14:paraId="537B393A" w14:textId="77777777" w:rsidTr="00087C38">
        <w:trPr>
          <w:trHeight w:val="415"/>
        </w:trPr>
        <w:tc>
          <w:tcPr>
            <w:tcW w:w="1767" w:type="dxa"/>
            <w:vMerge/>
            <w:shd w:val="clear" w:color="auto" w:fill="FFFFFF"/>
            <w:vAlign w:val="center"/>
          </w:tcPr>
          <w:p w14:paraId="1B57E2C4" w14:textId="77777777" w:rsidR="005F63A5" w:rsidRPr="00F476D9" w:rsidRDefault="005F63A5" w:rsidP="00EB6F0B">
            <w:pPr>
              <w:pStyle w:val="Bezodstpw"/>
              <w:jc w:val="center"/>
              <w:rPr>
                <w:rFonts w:ascii="Cambria" w:hAnsi="Cambria"/>
                <w:b/>
                <w:bCs/>
                <w:sz w:val="20"/>
                <w:szCs w:val="20"/>
              </w:rPr>
            </w:pPr>
          </w:p>
        </w:tc>
        <w:tc>
          <w:tcPr>
            <w:tcW w:w="781" w:type="dxa"/>
            <w:shd w:val="clear" w:color="auto" w:fill="FFFFFF"/>
            <w:vAlign w:val="center"/>
          </w:tcPr>
          <w:p w14:paraId="15A32F9B" w14:textId="77777777" w:rsidR="005F63A5" w:rsidRPr="00F476D9" w:rsidRDefault="005F63A5" w:rsidP="00EB6F0B">
            <w:pPr>
              <w:pStyle w:val="Bezodstpw"/>
              <w:jc w:val="center"/>
              <w:rPr>
                <w:rFonts w:ascii="Cambria" w:hAnsi="Cambria"/>
                <w:b/>
                <w:sz w:val="20"/>
                <w:szCs w:val="20"/>
              </w:rPr>
            </w:pPr>
            <w:r w:rsidRPr="00F476D9">
              <w:rPr>
                <w:rFonts w:ascii="Cambria" w:hAnsi="Cambria"/>
                <w:b/>
                <w:sz w:val="20"/>
                <w:szCs w:val="20"/>
              </w:rPr>
              <w:t>6</w:t>
            </w:r>
          </w:p>
        </w:tc>
        <w:tc>
          <w:tcPr>
            <w:tcW w:w="6512" w:type="dxa"/>
            <w:shd w:val="clear" w:color="auto" w:fill="FFFFFF"/>
            <w:vAlign w:val="center"/>
          </w:tcPr>
          <w:p w14:paraId="3065FBD7" w14:textId="77777777" w:rsidR="005F63A5" w:rsidRPr="00F476D9" w:rsidRDefault="005F63A5" w:rsidP="00EB6F0B">
            <w:pPr>
              <w:tabs>
                <w:tab w:val="left" w:pos="567"/>
              </w:tabs>
              <w:ind w:right="8"/>
              <w:jc w:val="both"/>
              <w:rPr>
                <w:rFonts w:ascii="Cambria" w:hAnsi="Cambria"/>
                <w:bCs/>
                <w:sz w:val="20"/>
                <w:szCs w:val="20"/>
              </w:rPr>
            </w:pPr>
            <w:r w:rsidRPr="00F476D9">
              <w:rPr>
                <w:rFonts w:ascii="Cambria" w:hAnsi="Cambria" w:cs="TimesNewRomanPSMT"/>
                <w:sz w:val="20"/>
                <w:szCs w:val="20"/>
              </w:rPr>
              <w:t>ćwiczenia laboratoryjne</w:t>
            </w:r>
          </w:p>
        </w:tc>
      </w:tr>
      <w:tr w:rsidR="005F63A5" w:rsidRPr="00F476D9" w14:paraId="7B9F0B42" w14:textId="77777777" w:rsidTr="00087C38">
        <w:tc>
          <w:tcPr>
            <w:tcW w:w="1767" w:type="dxa"/>
            <w:vMerge/>
            <w:shd w:val="clear" w:color="auto" w:fill="FFFFFF"/>
            <w:vAlign w:val="center"/>
          </w:tcPr>
          <w:p w14:paraId="394F42E8" w14:textId="77777777" w:rsidR="005F63A5" w:rsidRPr="00F476D9" w:rsidRDefault="005F63A5" w:rsidP="00EB6F0B">
            <w:pPr>
              <w:pStyle w:val="Bezodstpw"/>
              <w:jc w:val="center"/>
              <w:rPr>
                <w:rFonts w:ascii="Cambria" w:hAnsi="Cambria"/>
                <w:sz w:val="20"/>
                <w:szCs w:val="20"/>
              </w:rPr>
            </w:pPr>
          </w:p>
        </w:tc>
        <w:tc>
          <w:tcPr>
            <w:tcW w:w="781" w:type="dxa"/>
            <w:shd w:val="clear" w:color="auto" w:fill="FFFFFF"/>
            <w:vAlign w:val="center"/>
          </w:tcPr>
          <w:p w14:paraId="30C69A25" w14:textId="77777777" w:rsidR="005F63A5" w:rsidRPr="00F476D9" w:rsidRDefault="005F63A5" w:rsidP="00EB6F0B">
            <w:pPr>
              <w:pStyle w:val="Bezodstpw"/>
              <w:jc w:val="center"/>
              <w:rPr>
                <w:rFonts w:ascii="Cambria" w:hAnsi="Cambria"/>
                <w:b/>
                <w:sz w:val="20"/>
                <w:szCs w:val="20"/>
              </w:rPr>
            </w:pPr>
            <w:r w:rsidRPr="00F476D9">
              <w:rPr>
                <w:rFonts w:ascii="Cambria" w:hAnsi="Cambria"/>
                <w:b/>
                <w:sz w:val="20"/>
                <w:szCs w:val="20"/>
              </w:rPr>
              <w:t>7</w:t>
            </w:r>
          </w:p>
        </w:tc>
        <w:tc>
          <w:tcPr>
            <w:tcW w:w="6512" w:type="dxa"/>
            <w:shd w:val="clear" w:color="auto" w:fill="FFFFFF"/>
            <w:vAlign w:val="center"/>
          </w:tcPr>
          <w:p w14:paraId="4E144B71" w14:textId="77777777" w:rsidR="005F63A5" w:rsidRPr="00F476D9" w:rsidRDefault="005F63A5" w:rsidP="00EB6F0B">
            <w:pPr>
              <w:jc w:val="both"/>
              <w:rPr>
                <w:rFonts w:ascii="Cambria" w:hAnsi="Cambria"/>
                <w:bCs/>
                <w:sz w:val="20"/>
                <w:szCs w:val="20"/>
              </w:rPr>
            </w:pPr>
            <w:r w:rsidRPr="00F476D9">
              <w:rPr>
                <w:rFonts w:ascii="Cambria" w:hAnsi="Cambria" w:cs="TimesNewRomanPSMT"/>
                <w:sz w:val="20"/>
                <w:szCs w:val="20"/>
              </w:rPr>
              <w:t>ćwiczenia produkcyjne, np. przygotowanie prezentacji, przygotowanie zajęć edukacyjnych dla określonej grupy odbiorców, opracowanie procedury/schematu działania</w:t>
            </w:r>
          </w:p>
        </w:tc>
      </w:tr>
      <w:tr w:rsidR="005F63A5" w:rsidRPr="00F476D9" w14:paraId="7062C155" w14:textId="77777777" w:rsidTr="00087C38">
        <w:tc>
          <w:tcPr>
            <w:tcW w:w="1767" w:type="dxa"/>
            <w:vMerge/>
            <w:shd w:val="clear" w:color="auto" w:fill="FFFFFF"/>
            <w:vAlign w:val="center"/>
          </w:tcPr>
          <w:p w14:paraId="1F7FE1AF" w14:textId="77777777" w:rsidR="005F63A5" w:rsidRPr="00F476D9" w:rsidRDefault="005F63A5" w:rsidP="00EB6F0B">
            <w:pPr>
              <w:pStyle w:val="Bezodstpw"/>
              <w:jc w:val="center"/>
              <w:rPr>
                <w:rFonts w:ascii="Cambria" w:hAnsi="Cambria"/>
                <w:sz w:val="20"/>
                <w:szCs w:val="20"/>
              </w:rPr>
            </w:pPr>
          </w:p>
        </w:tc>
        <w:tc>
          <w:tcPr>
            <w:tcW w:w="781" w:type="dxa"/>
            <w:shd w:val="clear" w:color="auto" w:fill="FFFFFF"/>
            <w:vAlign w:val="center"/>
          </w:tcPr>
          <w:p w14:paraId="0801B00C" w14:textId="77777777" w:rsidR="005F63A5" w:rsidRPr="00F476D9" w:rsidRDefault="005F63A5" w:rsidP="00EB6F0B">
            <w:pPr>
              <w:pStyle w:val="Bezodstpw"/>
              <w:jc w:val="center"/>
              <w:rPr>
                <w:rFonts w:ascii="Cambria" w:hAnsi="Cambria"/>
                <w:b/>
                <w:sz w:val="20"/>
                <w:szCs w:val="20"/>
              </w:rPr>
            </w:pPr>
            <w:r w:rsidRPr="00F476D9">
              <w:rPr>
                <w:rFonts w:ascii="Cambria" w:hAnsi="Cambria"/>
                <w:b/>
                <w:sz w:val="20"/>
                <w:szCs w:val="20"/>
              </w:rPr>
              <w:t>8</w:t>
            </w:r>
          </w:p>
        </w:tc>
        <w:tc>
          <w:tcPr>
            <w:tcW w:w="6512" w:type="dxa"/>
            <w:shd w:val="clear" w:color="auto" w:fill="FFFFFF"/>
            <w:vAlign w:val="center"/>
          </w:tcPr>
          <w:p w14:paraId="43CB7C0C" w14:textId="77777777" w:rsidR="005F63A5" w:rsidRPr="00F476D9" w:rsidRDefault="005F63A5" w:rsidP="00EB6F0B">
            <w:pPr>
              <w:contextualSpacing/>
              <w:jc w:val="both"/>
              <w:rPr>
                <w:rFonts w:ascii="Cambria" w:hAnsi="Cambria"/>
                <w:bCs/>
                <w:sz w:val="20"/>
                <w:szCs w:val="20"/>
              </w:rPr>
            </w:pPr>
            <w:r w:rsidRPr="00F476D9">
              <w:rPr>
                <w:rFonts w:ascii="Cambria" w:hAnsi="Cambria" w:cs="TimesNewRomanPSMT"/>
                <w:sz w:val="20"/>
                <w:szCs w:val="20"/>
              </w:rPr>
              <w:t>ćwiczenia translatorskie i inne, np. ćwiczenia słuchania, mówienia, pisania i czytania, itp.</w:t>
            </w:r>
          </w:p>
        </w:tc>
      </w:tr>
      <w:tr w:rsidR="005F63A5" w:rsidRPr="00F476D9" w14:paraId="79643FDE" w14:textId="77777777" w:rsidTr="00087C38">
        <w:trPr>
          <w:trHeight w:val="435"/>
        </w:trPr>
        <w:tc>
          <w:tcPr>
            <w:tcW w:w="1767" w:type="dxa"/>
            <w:vMerge/>
            <w:shd w:val="clear" w:color="auto" w:fill="FFFFFF"/>
            <w:vAlign w:val="center"/>
          </w:tcPr>
          <w:p w14:paraId="179FC614" w14:textId="77777777" w:rsidR="005F63A5" w:rsidRPr="00F476D9" w:rsidRDefault="005F63A5" w:rsidP="00EB6F0B">
            <w:pPr>
              <w:pStyle w:val="Bezodstpw"/>
              <w:jc w:val="center"/>
              <w:rPr>
                <w:rFonts w:ascii="Cambria" w:hAnsi="Cambria"/>
                <w:sz w:val="20"/>
                <w:szCs w:val="20"/>
              </w:rPr>
            </w:pPr>
          </w:p>
        </w:tc>
        <w:tc>
          <w:tcPr>
            <w:tcW w:w="781" w:type="dxa"/>
            <w:shd w:val="clear" w:color="auto" w:fill="FFFFFF"/>
            <w:vAlign w:val="center"/>
          </w:tcPr>
          <w:p w14:paraId="677EABD4" w14:textId="77777777" w:rsidR="005F63A5" w:rsidRPr="00F476D9" w:rsidRDefault="005F63A5" w:rsidP="00EB6F0B">
            <w:pPr>
              <w:pStyle w:val="Bezodstpw"/>
              <w:jc w:val="center"/>
              <w:rPr>
                <w:rFonts w:ascii="Cambria" w:hAnsi="Cambria"/>
                <w:b/>
                <w:sz w:val="20"/>
                <w:szCs w:val="20"/>
              </w:rPr>
            </w:pPr>
            <w:r w:rsidRPr="00F476D9">
              <w:rPr>
                <w:rFonts w:ascii="Cambria" w:hAnsi="Cambria"/>
                <w:b/>
                <w:sz w:val="20"/>
                <w:szCs w:val="20"/>
              </w:rPr>
              <w:t>9</w:t>
            </w:r>
          </w:p>
        </w:tc>
        <w:tc>
          <w:tcPr>
            <w:tcW w:w="6512" w:type="dxa"/>
            <w:shd w:val="clear" w:color="auto" w:fill="FFFFFF"/>
            <w:vAlign w:val="center"/>
          </w:tcPr>
          <w:p w14:paraId="0192D78F" w14:textId="77777777" w:rsidR="005F63A5" w:rsidRPr="00F476D9" w:rsidRDefault="005F63A5" w:rsidP="00EB6F0B">
            <w:pPr>
              <w:contextualSpacing/>
              <w:jc w:val="both"/>
              <w:rPr>
                <w:rFonts w:ascii="Cambria" w:hAnsi="Cambria"/>
                <w:bCs/>
                <w:sz w:val="20"/>
                <w:szCs w:val="20"/>
              </w:rPr>
            </w:pPr>
            <w:r w:rsidRPr="00F476D9">
              <w:rPr>
                <w:rFonts w:ascii="Cambria" w:hAnsi="Cambria" w:cs="TimesNewRomanPSMT"/>
                <w:sz w:val="20"/>
                <w:szCs w:val="20"/>
              </w:rPr>
              <w:t>metoda projektów, np. mini-projekt przedmiotowy, projekt indywidulany lub grupowy międzyprzedmiotowy, projekt-przedsięwzięcie, projekt o zasięgu szkolnym, projekt o zasięgu lokalnym, projekt ogólnopolski</w:t>
            </w:r>
          </w:p>
        </w:tc>
      </w:tr>
    </w:tbl>
    <w:p w14:paraId="1CDF691F" w14:textId="22EDDF62" w:rsidR="00087C38" w:rsidRDefault="00087C38" w:rsidP="00287AB2">
      <w:pPr>
        <w:spacing w:line="360" w:lineRule="auto"/>
        <w:ind w:firstLine="708"/>
        <w:jc w:val="both"/>
        <w:rPr>
          <w:rFonts w:ascii="Cambria" w:hAnsi="Cambria"/>
          <w:sz w:val="22"/>
          <w:szCs w:val="22"/>
        </w:rPr>
      </w:pPr>
    </w:p>
    <w:p w14:paraId="1A9F8134" w14:textId="742C701E" w:rsidR="00CE65AB" w:rsidRDefault="00CE65AB" w:rsidP="00287AB2">
      <w:pPr>
        <w:spacing w:line="360" w:lineRule="auto"/>
        <w:ind w:firstLine="708"/>
        <w:jc w:val="both"/>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789"/>
        <w:gridCol w:w="6551"/>
      </w:tblGrid>
      <w:tr w:rsidR="007778DE" w:rsidRPr="00F476D9" w14:paraId="4A7BE06D" w14:textId="77777777" w:rsidTr="00C026DC">
        <w:trPr>
          <w:trHeight w:val="493"/>
        </w:trPr>
        <w:tc>
          <w:tcPr>
            <w:tcW w:w="9060" w:type="dxa"/>
            <w:gridSpan w:val="3"/>
            <w:shd w:val="clear" w:color="auto" w:fill="F2F2F2"/>
            <w:vAlign w:val="center"/>
          </w:tcPr>
          <w:p w14:paraId="2F32C9FE" w14:textId="625C2800" w:rsidR="007778DE" w:rsidRPr="00F476D9" w:rsidRDefault="007778DE" w:rsidP="00C026DC">
            <w:pPr>
              <w:contextualSpacing/>
              <w:jc w:val="center"/>
              <w:rPr>
                <w:rFonts w:ascii="Cambria" w:hAnsi="Cambria"/>
                <w:b/>
                <w:bCs/>
                <w:sz w:val="20"/>
                <w:szCs w:val="20"/>
              </w:rPr>
            </w:pPr>
            <w:r w:rsidRPr="00F476D9">
              <w:rPr>
                <w:rFonts w:ascii="Cambria" w:hAnsi="Cambria"/>
                <w:b/>
                <w:bCs/>
                <w:sz w:val="20"/>
                <w:szCs w:val="20"/>
              </w:rPr>
              <w:t>Metody oceniania</w:t>
            </w:r>
          </w:p>
        </w:tc>
      </w:tr>
      <w:tr w:rsidR="007778DE" w:rsidRPr="00F476D9" w14:paraId="63B24C0C" w14:textId="77777777" w:rsidTr="00C026DC">
        <w:tc>
          <w:tcPr>
            <w:tcW w:w="1720" w:type="dxa"/>
            <w:vMerge w:val="restart"/>
            <w:shd w:val="clear" w:color="auto" w:fill="FFFFFF"/>
            <w:vAlign w:val="center"/>
          </w:tcPr>
          <w:p w14:paraId="0D5D968F" w14:textId="77777777" w:rsidR="007778DE" w:rsidRPr="00F476D9" w:rsidRDefault="007778DE" w:rsidP="00C026DC">
            <w:pPr>
              <w:pStyle w:val="Bezodstpw"/>
              <w:jc w:val="center"/>
              <w:rPr>
                <w:rFonts w:ascii="Cambria" w:hAnsi="Cambria"/>
                <w:b/>
                <w:bCs/>
                <w:sz w:val="20"/>
                <w:szCs w:val="20"/>
              </w:rPr>
            </w:pPr>
            <w:r w:rsidRPr="00F476D9">
              <w:rPr>
                <w:rFonts w:ascii="Cambria" w:hAnsi="Cambria"/>
                <w:b/>
                <w:bCs/>
                <w:sz w:val="20"/>
                <w:szCs w:val="20"/>
              </w:rPr>
              <w:t>Ocena formująca</w:t>
            </w:r>
          </w:p>
        </w:tc>
        <w:tc>
          <w:tcPr>
            <w:tcW w:w="789" w:type="dxa"/>
            <w:shd w:val="clear" w:color="auto" w:fill="FFFFFF"/>
            <w:vAlign w:val="center"/>
          </w:tcPr>
          <w:p w14:paraId="5A65A112" w14:textId="77777777" w:rsidR="007778DE" w:rsidRPr="00F476D9" w:rsidRDefault="007778DE" w:rsidP="00C026DC">
            <w:pPr>
              <w:pStyle w:val="Bezodstpw"/>
              <w:jc w:val="center"/>
              <w:rPr>
                <w:rFonts w:ascii="Cambria" w:hAnsi="Cambria"/>
                <w:sz w:val="20"/>
                <w:szCs w:val="20"/>
              </w:rPr>
            </w:pPr>
            <w:r w:rsidRPr="00F476D9">
              <w:rPr>
                <w:rFonts w:ascii="Cambria" w:hAnsi="Cambria"/>
                <w:b/>
                <w:sz w:val="20"/>
                <w:szCs w:val="20"/>
              </w:rPr>
              <w:t>F1</w:t>
            </w:r>
          </w:p>
        </w:tc>
        <w:tc>
          <w:tcPr>
            <w:tcW w:w="6551" w:type="dxa"/>
            <w:shd w:val="clear" w:color="auto" w:fill="FFFFFF"/>
            <w:vAlign w:val="center"/>
          </w:tcPr>
          <w:p w14:paraId="07E1276E" w14:textId="200213C4" w:rsidR="007778DE" w:rsidRPr="00F476D9" w:rsidRDefault="007778DE" w:rsidP="00C026DC">
            <w:pPr>
              <w:tabs>
                <w:tab w:val="left" w:pos="567"/>
              </w:tabs>
              <w:ind w:right="8"/>
              <w:jc w:val="both"/>
              <w:rPr>
                <w:rFonts w:ascii="Cambria" w:hAnsi="Cambria"/>
                <w:sz w:val="20"/>
                <w:szCs w:val="20"/>
              </w:rPr>
            </w:pPr>
            <w:r w:rsidRPr="00F476D9">
              <w:rPr>
                <w:rFonts w:ascii="Cambria" w:hAnsi="Cambria"/>
                <w:sz w:val="20"/>
                <w:szCs w:val="20"/>
              </w:rPr>
              <w:t>sprawdzian (ustny, pisemny, „wejściówka”, sprawdzian praktyczny umiejętności</w:t>
            </w:r>
            <w:r w:rsidR="00E471CA" w:rsidRPr="00F476D9">
              <w:rPr>
                <w:rFonts w:ascii="Cambria" w:hAnsi="Cambria"/>
                <w:sz w:val="20"/>
                <w:szCs w:val="20"/>
              </w:rPr>
              <w:t xml:space="preserve"> zawodowych</w:t>
            </w:r>
            <w:r w:rsidRPr="00F476D9">
              <w:rPr>
                <w:rFonts w:ascii="Cambria" w:hAnsi="Cambria"/>
                <w:sz w:val="20"/>
                <w:szCs w:val="20"/>
              </w:rPr>
              <w:t>, kolokwium cząstkowe, sprawdzian praktyczny umiejętności wyszukiwania i prezentacji informacji z materiałów źródłowych itd.)</w:t>
            </w:r>
          </w:p>
        </w:tc>
      </w:tr>
      <w:tr w:rsidR="007778DE" w:rsidRPr="00F476D9" w14:paraId="54B1AD4A" w14:textId="77777777" w:rsidTr="00C026DC">
        <w:tc>
          <w:tcPr>
            <w:tcW w:w="1720" w:type="dxa"/>
            <w:vMerge/>
            <w:shd w:val="clear" w:color="auto" w:fill="FFFFFF"/>
            <w:vAlign w:val="center"/>
          </w:tcPr>
          <w:p w14:paraId="4A1C6531" w14:textId="77777777" w:rsidR="007778DE" w:rsidRPr="00F476D9" w:rsidRDefault="007778DE" w:rsidP="00C026DC">
            <w:pPr>
              <w:pStyle w:val="Bezodstpw"/>
              <w:jc w:val="center"/>
              <w:rPr>
                <w:rFonts w:ascii="Cambria" w:hAnsi="Cambria"/>
                <w:sz w:val="20"/>
                <w:szCs w:val="20"/>
              </w:rPr>
            </w:pPr>
          </w:p>
        </w:tc>
        <w:tc>
          <w:tcPr>
            <w:tcW w:w="789" w:type="dxa"/>
            <w:shd w:val="clear" w:color="auto" w:fill="FFFFFF"/>
            <w:vAlign w:val="center"/>
          </w:tcPr>
          <w:p w14:paraId="3E62D3CE" w14:textId="77777777" w:rsidR="007778DE" w:rsidRPr="00F476D9" w:rsidRDefault="007778DE" w:rsidP="00C026DC">
            <w:pPr>
              <w:pStyle w:val="Bezodstpw"/>
              <w:jc w:val="center"/>
              <w:rPr>
                <w:rFonts w:ascii="Cambria" w:hAnsi="Cambria"/>
                <w:sz w:val="20"/>
                <w:szCs w:val="20"/>
              </w:rPr>
            </w:pPr>
            <w:r w:rsidRPr="00F476D9">
              <w:rPr>
                <w:rFonts w:ascii="Cambria" w:hAnsi="Cambria"/>
                <w:b/>
                <w:sz w:val="20"/>
                <w:szCs w:val="20"/>
              </w:rPr>
              <w:t>F2</w:t>
            </w:r>
          </w:p>
        </w:tc>
        <w:tc>
          <w:tcPr>
            <w:tcW w:w="6551" w:type="dxa"/>
            <w:shd w:val="clear" w:color="auto" w:fill="FFFFFF"/>
            <w:vAlign w:val="center"/>
          </w:tcPr>
          <w:p w14:paraId="706458DB" w14:textId="03AE7C9E" w:rsidR="007778DE" w:rsidRPr="00F476D9" w:rsidRDefault="007778DE" w:rsidP="00C026DC">
            <w:pPr>
              <w:tabs>
                <w:tab w:val="left" w:pos="567"/>
              </w:tabs>
              <w:ind w:right="8"/>
              <w:jc w:val="both"/>
              <w:rPr>
                <w:rFonts w:ascii="Cambria" w:hAnsi="Cambria"/>
                <w:sz w:val="20"/>
                <w:szCs w:val="20"/>
              </w:rPr>
            </w:pPr>
            <w:r w:rsidRPr="00F476D9">
              <w:rPr>
                <w:rFonts w:ascii="Cambria" w:hAnsi="Cambria"/>
                <w:sz w:val="20"/>
                <w:szCs w:val="20"/>
              </w:rPr>
              <w:t>obserwacja/aktywność (przygotowanie do zajęć, ocena ćwiczeń wykonywanych podczas zajęć i jako pracy własnej, sp</w:t>
            </w:r>
            <w:r w:rsidR="00E471CA" w:rsidRPr="00F476D9">
              <w:rPr>
                <w:rFonts w:ascii="Cambria" w:hAnsi="Cambria"/>
                <w:sz w:val="20"/>
                <w:szCs w:val="20"/>
              </w:rPr>
              <w:t>rawdzenie czytania literatury obowiązkowej i zalecanej</w:t>
            </w:r>
            <w:r w:rsidRPr="00F476D9">
              <w:rPr>
                <w:rFonts w:ascii="Cambria" w:hAnsi="Cambria"/>
                <w:sz w:val="20"/>
                <w:szCs w:val="20"/>
              </w:rPr>
              <w:t>, prace domowe itd.)</w:t>
            </w:r>
          </w:p>
        </w:tc>
      </w:tr>
      <w:tr w:rsidR="007778DE" w:rsidRPr="00F476D9" w14:paraId="5C141BE1" w14:textId="77777777" w:rsidTr="00C026DC">
        <w:tc>
          <w:tcPr>
            <w:tcW w:w="1720" w:type="dxa"/>
            <w:vMerge/>
            <w:shd w:val="clear" w:color="auto" w:fill="FFFFFF"/>
            <w:vAlign w:val="center"/>
          </w:tcPr>
          <w:p w14:paraId="3F51C0BB" w14:textId="77777777" w:rsidR="007778DE" w:rsidRPr="00F476D9" w:rsidRDefault="007778DE" w:rsidP="00C026DC">
            <w:pPr>
              <w:pStyle w:val="Bezodstpw"/>
              <w:jc w:val="center"/>
              <w:rPr>
                <w:rFonts w:ascii="Cambria" w:hAnsi="Cambria"/>
                <w:sz w:val="20"/>
                <w:szCs w:val="20"/>
              </w:rPr>
            </w:pPr>
          </w:p>
        </w:tc>
        <w:tc>
          <w:tcPr>
            <w:tcW w:w="789" w:type="dxa"/>
            <w:shd w:val="clear" w:color="auto" w:fill="FFFFFF"/>
            <w:vAlign w:val="center"/>
          </w:tcPr>
          <w:p w14:paraId="3E5B9F66" w14:textId="77777777" w:rsidR="007778DE" w:rsidRPr="00F476D9" w:rsidRDefault="007778DE" w:rsidP="00C026DC">
            <w:pPr>
              <w:pStyle w:val="Bezodstpw"/>
              <w:jc w:val="center"/>
              <w:rPr>
                <w:rFonts w:ascii="Cambria" w:hAnsi="Cambria"/>
                <w:sz w:val="20"/>
                <w:szCs w:val="20"/>
              </w:rPr>
            </w:pPr>
            <w:r w:rsidRPr="00F476D9">
              <w:rPr>
                <w:rFonts w:ascii="Cambria" w:hAnsi="Cambria"/>
                <w:b/>
                <w:sz w:val="20"/>
                <w:szCs w:val="20"/>
              </w:rPr>
              <w:t>F3</w:t>
            </w:r>
          </w:p>
        </w:tc>
        <w:tc>
          <w:tcPr>
            <w:tcW w:w="6551" w:type="dxa"/>
            <w:shd w:val="clear" w:color="auto" w:fill="FFFFFF"/>
            <w:vAlign w:val="center"/>
          </w:tcPr>
          <w:p w14:paraId="5BFEE13F" w14:textId="789ECAED" w:rsidR="007778DE" w:rsidRPr="00F476D9" w:rsidRDefault="007778DE" w:rsidP="00E471CA">
            <w:pPr>
              <w:jc w:val="both"/>
              <w:rPr>
                <w:rFonts w:ascii="Cambria" w:hAnsi="Cambria"/>
                <w:bCs/>
                <w:sz w:val="20"/>
                <w:szCs w:val="20"/>
              </w:rPr>
            </w:pPr>
            <w:r w:rsidRPr="00F476D9">
              <w:rPr>
                <w:rFonts w:ascii="Cambria" w:hAnsi="Cambria"/>
                <w:sz w:val="20"/>
                <w:szCs w:val="20"/>
              </w:rPr>
              <w:t xml:space="preserve">praca pisemna </w:t>
            </w:r>
            <w:r w:rsidR="00F7427D" w:rsidRPr="00F476D9">
              <w:rPr>
                <w:rFonts w:ascii="Cambria" w:hAnsi="Cambria"/>
                <w:sz w:val="20"/>
                <w:szCs w:val="20"/>
              </w:rPr>
              <w:t xml:space="preserve">(pisemne wypowiedzi </w:t>
            </w:r>
            <w:r w:rsidRPr="00F476D9">
              <w:rPr>
                <w:rFonts w:ascii="Cambria" w:hAnsi="Cambria"/>
                <w:sz w:val="20"/>
                <w:szCs w:val="20"/>
              </w:rPr>
              <w:t>, formułowanie dłuższej wypowiedzi pisemnej na wybrany temat, , recenzja, esej, raport, pisemne prace translatorskie itd.)</w:t>
            </w:r>
          </w:p>
        </w:tc>
      </w:tr>
      <w:tr w:rsidR="007778DE" w:rsidRPr="00F476D9" w14:paraId="170CC1D0" w14:textId="77777777" w:rsidTr="00C026DC">
        <w:tc>
          <w:tcPr>
            <w:tcW w:w="1720" w:type="dxa"/>
            <w:vMerge/>
            <w:shd w:val="clear" w:color="auto" w:fill="FFFFFF"/>
            <w:vAlign w:val="center"/>
          </w:tcPr>
          <w:p w14:paraId="0A7E7975" w14:textId="77777777" w:rsidR="007778DE" w:rsidRPr="00F476D9" w:rsidRDefault="007778DE" w:rsidP="00C026DC">
            <w:pPr>
              <w:pStyle w:val="Bezodstpw"/>
              <w:jc w:val="center"/>
              <w:rPr>
                <w:rFonts w:ascii="Cambria" w:hAnsi="Cambria"/>
                <w:sz w:val="20"/>
                <w:szCs w:val="20"/>
              </w:rPr>
            </w:pPr>
          </w:p>
        </w:tc>
        <w:tc>
          <w:tcPr>
            <w:tcW w:w="789" w:type="dxa"/>
            <w:shd w:val="clear" w:color="auto" w:fill="FFFFFF"/>
            <w:vAlign w:val="center"/>
          </w:tcPr>
          <w:p w14:paraId="31063481" w14:textId="77777777" w:rsidR="007778DE" w:rsidRPr="00F476D9" w:rsidRDefault="007778DE" w:rsidP="00C026DC">
            <w:pPr>
              <w:pStyle w:val="Bezodstpw"/>
              <w:jc w:val="center"/>
              <w:rPr>
                <w:rFonts w:ascii="Cambria" w:hAnsi="Cambria"/>
                <w:sz w:val="20"/>
                <w:szCs w:val="20"/>
              </w:rPr>
            </w:pPr>
            <w:r w:rsidRPr="00F476D9">
              <w:rPr>
                <w:rFonts w:ascii="Cambria" w:hAnsi="Cambria"/>
                <w:b/>
                <w:sz w:val="20"/>
                <w:szCs w:val="20"/>
              </w:rPr>
              <w:t>F4</w:t>
            </w:r>
          </w:p>
        </w:tc>
        <w:tc>
          <w:tcPr>
            <w:tcW w:w="6551" w:type="dxa"/>
            <w:shd w:val="clear" w:color="auto" w:fill="FFFFFF"/>
            <w:vAlign w:val="center"/>
          </w:tcPr>
          <w:p w14:paraId="5618F8C7" w14:textId="0540BF93" w:rsidR="007778DE" w:rsidRPr="00F476D9" w:rsidRDefault="007778DE" w:rsidP="00E471CA">
            <w:pPr>
              <w:tabs>
                <w:tab w:val="left" w:pos="567"/>
              </w:tabs>
              <w:ind w:right="8"/>
              <w:jc w:val="both"/>
              <w:rPr>
                <w:rFonts w:ascii="Cambria" w:hAnsi="Cambria"/>
                <w:bCs/>
                <w:sz w:val="20"/>
                <w:szCs w:val="20"/>
              </w:rPr>
            </w:pPr>
            <w:r w:rsidRPr="00F476D9">
              <w:rPr>
                <w:rFonts w:ascii="Cambria" w:hAnsi="Cambria"/>
                <w:sz w:val="20"/>
                <w:szCs w:val="20"/>
              </w:rPr>
              <w:t>wypowiedź/wystąpienie</w:t>
            </w:r>
            <w:r w:rsidR="00E471CA" w:rsidRPr="00F476D9">
              <w:rPr>
                <w:rFonts w:ascii="Cambria" w:hAnsi="Cambria"/>
                <w:sz w:val="20"/>
                <w:szCs w:val="20"/>
              </w:rPr>
              <w:t xml:space="preserve"> (dyskusja</w:t>
            </w:r>
            <w:r w:rsidRPr="00F476D9">
              <w:rPr>
                <w:rFonts w:ascii="Cambria" w:hAnsi="Cambria"/>
                <w:sz w:val="20"/>
                <w:szCs w:val="20"/>
              </w:rPr>
              <w:t>, opis prezentacji multimedialnej, formułowanie dłuższej wypowiedzi ustnej na wybrany temat, prezentacja wybranego tekstu specjalistycznego, debata, rozwiązywanie problemu, formułowanie i rozwiązywanie problem</w:t>
            </w:r>
            <w:r w:rsidR="00506DCE" w:rsidRPr="00F476D9">
              <w:rPr>
                <w:rFonts w:ascii="Cambria" w:hAnsi="Cambria"/>
                <w:sz w:val="20"/>
                <w:szCs w:val="20"/>
              </w:rPr>
              <w:t xml:space="preserve">u, </w:t>
            </w:r>
            <w:r w:rsidRPr="00F476D9">
              <w:rPr>
                <w:rFonts w:ascii="Cambria" w:hAnsi="Cambria"/>
                <w:sz w:val="20"/>
                <w:szCs w:val="20"/>
              </w:rPr>
              <w:t>interpretacja tekstu, omówienie referatu problemowego, wypowiedź problemowa, analiza projektu itd.)</w:t>
            </w:r>
          </w:p>
        </w:tc>
      </w:tr>
      <w:tr w:rsidR="007778DE" w:rsidRPr="00F476D9" w14:paraId="0C700805" w14:textId="77777777" w:rsidTr="00C026DC">
        <w:tc>
          <w:tcPr>
            <w:tcW w:w="1720" w:type="dxa"/>
            <w:vMerge/>
            <w:shd w:val="clear" w:color="auto" w:fill="FFFFFF"/>
            <w:vAlign w:val="center"/>
          </w:tcPr>
          <w:p w14:paraId="5F740208" w14:textId="77777777" w:rsidR="007778DE" w:rsidRPr="00F476D9" w:rsidRDefault="007778DE" w:rsidP="00C026DC">
            <w:pPr>
              <w:pStyle w:val="Bezodstpw"/>
              <w:jc w:val="center"/>
              <w:rPr>
                <w:rFonts w:ascii="Cambria" w:hAnsi="Cambria"/>
                <w:sz w:val="20"/>
                <w:szCs w:val="20"/>
              </w:rPr>
            </w:pPr>
          </w:p>
        </w:tc>
        <w:tc>
          <w:tcPr>
            <w:tcW w:w="789" w:type="dxa"/>
            <w:shd w:val="clear" w:color="auto" w:fill="FFFFFF"/>
            <w:vAlign w:val="center"/>
          </w:tcPr>
          <w:p w14:paraId="007ED2F6" w14:textId="77777777" w:rsidR="007778DE" w:rsidRPr="00F476D9" w:rsidRDefault="007778DE" w:rsidP="00C026DC">
            <w:pPr>
              <w:pStyle w:val="Bezodstpw"/>
              <w:jc w:val="center"/>
              <w:rPr>
                <w:rFonts w:ascii="Cambria" w:hAnsi="Cambria"/>
                <w:b/>
                <w:sz w:val="20"/>
                <w:szCs w:val="20"/>
              </w:rPr>
            </w:pPr>
            <w:r w:rsidRPr="00F476D9">
              <w:rPr>
                <w:rFonts w:ascii="Cambria" w:hAnsi="Cambria"/>
                <w:b/>
                <w:sz w:val="20"/>
                <w:szCs w:val="20"/>
              </w:rPr>
              <w:t>F5</w:t>
            </w:r>
          </w:p>
        </w:tc>
        <w:tc>
          <w:tcPr>
            <w:tcW w:w="6551" w:type="dxa"/>
            <w:shd w:val="clear" w:color="auto" w:fill="FFFFFF"/>
            <w:vAlign w:val="center"/>
          </w:tcPr>
          <w:p w14:paraId="1C6FE9FB" w14:textId="61E2A793" w:rsidR="007778DE" w:rsidRPr="00F476D9" w:rsidRDefault="007778DE" w:rsidP="00506DCE">
            <w:pPr>
              <w:tabs>
                <w:tab w:val="left" w:pos="567"/>
              </w:tabs>
              <w:ind w:right="8"/>
              <w:jc w:val="both"/>
              <w:rPr>
                <w:rFonts w:ascii="Cambria" w:hAnsi="Cambria"/>
                <w:sz w:val="20"/>
                <w:szCs w:val="20"/>
              </w:rPr>
            </w:pPr>
            <w:r w:rsidRPr="00F476D9">
              <w:rPr>
                <w:rFonts w:ascii="Cambria" w:eastAsia="Calibri" w:hAnsi="Cambria"/>
                <w:sz w:val="20"/>
                <w:szCs w:val="20"/>
              </w:rPr>
              <w:t>ćwiczenia praktyczne (kwerendy biblioteczne, ćwic</w:t>
            </w:r>
            <w:r w:rsidR="00506DCE" w:rsidRPr="00F476D9">
              <w:rPr>
                <w:rFonts w:ascii="Cambria" w:eastAsia="Calibri" w:hAnsi="Cambria"/>
                <w:sz w:val="20"/>
                <w:szCs w:val="20"/>
              </w:rPr>
              <w:t>zenia sprawdzające umiejętności</w:t>
            </w:r>
            <w:r w:rsidR="00E471CA" w:rsidRPr="00F476D9">
              <w:rPr>
                <w:rFonts w:ascii="Cambria" w:eastAsia="Calibri" w:hAnsi="Cambria"/>
                <w:sz w:val="20"/>
                <w:szCs w:val="20"/>
              </w:rPr>
              <w:t>, przygotowanie i przeprowadzenie zajęć edukacyjnych</w:t>
            </w:r>
            <w:r w:rsidRPr="00F476D9">
              <w:rPr>
                <w:rFonts w:ascii="Cambria" w:eastAsia="Calibri" w:hAnsi="Cambria"/>
                <w:sz w:val="20"/>
                <w:szCs w:val="20"/>
              </w:rPr>
              <w:t>)</w:t>
            </w:r>
          </w:p>
        </w:tc>
      </w:tr>
      <w:tr w:rsidR="007778DE" w:rsidRPr="00F476D9" w14:paraId="4761A143" w14:textId="77777777" w:rsidTr="00C026DC">
        <w:tc>
          <w:tcPr>
            <w:tcW w:w="1720" w:type="dxa"/>
            <w:vMerge/>
            <w:shd w:val="clear" w:color="auto" w:fill="FFFFFF"/>
            <w:vAlign w:val="center"/>
          </w:tcPr>
          <w:p w14:paraId="40F071E2" w14:textId="77777777" w:rsidR="007778DE" w:rsidRPr="00F476D9" w:rsidRDefault="007778DE" w:rsidP="00C026DC">
            <w:pPr>
              <w:pStyle w:val="Bezodstpw"/>
              <w:jc w:val="center"/>
              <w:rPr>
                <w:rFonts w:ascii="Cambria" w:hAnsi="Cambria"/>
                <w:sz w:val="20"/>
                <w:szCs w:val="20"/>
              </w:rPr>
            </w:pPr>
          </w:p>
        </w:tc>
        <w:tc>
          <w:tcPr>
            <w:tcW w:w="789" w:type="dxa"/>
            <w:shd w:val="clear" w:color="auto" w:fill="FFFFFF"/>
            <w:vAlign w:val="center"/>
          </w:tcPr>
          <w:p w14:paraId="634DC6ED" w14:textId="77777777" w:rsidR="007778DE" w:rsidRPr="00F476D9" w:rsidRDefault="007778DE" w:rsidP="00C026DC">
            <w:pPr>
              <w:pStyle w:val="Bezodstpw"/>
              <w:jc w:val="center"/>
              <w:rPr>
                <w:rFonts w:ascii="Cambria" w:hAnsi="Cambria"/>
                <w:b/>
                <w:sz w:val="20"/>
                <w:szCs w:val="20"/>
              </w:rPr>
            </w:pPr>
            <w:r w:rsidRPr="00F476D9">
              <w:rPr>
                <w:rFonts w:ascii="Cambria" w:hAnsi="Cambria"/>
                <w:b/>
                <w:sz w:val="20"/>
                <w:szCs w:val="20"/>
              </w:rPr>
              <w:t>F6</w:t>
            </w:r>
          </w:p>
        </w:tc>
        <w:tc>
          <w:tcPr>
            <w:tcW w:w="6551" w:type="dxa"/>
            <w:shd w:val="clear" w:color="auto" w:fill="FFFFFF"/>
            <w:vAlign w:val="center"/>
          </w:tcPr>
          <w:p w14:paraId="39D54FC2" w14:textId="7CE0E767" w:rsidR="007778DE" w:rsidRPr="00F476D9" w:rsidRDefault="007778DE" w:rsidP="00506DCE">
            <w:pPr>
              <w:tabs>
                <w:tab w:val="left" w:pos="567"/>
              </w:tabs>
              <w:ind w:right="8"/>
              <w:jc w:val="both"/>
              <w:rPr>
                <w:rFonts w:ascii="Cambria" w:eastAsia="Calibri" w:hAnsi="Cambria"/>
                <w:sz w:val="20"/>
                <w:szCs w:val="20"/>
              </w:rPr>
            </w:pPr>
            <w:r w:rsidRPr="00F476D9">
              <w:rPr>
                <w:rFonts w:ascii="Cambria" w:eastAsia="Calibri" w:hAnsi="Cambria"/>
                <w:sz w:val="20"/>
                <w:szCs w:val="20"/>
              </w:rPr>
              <w:t>zaliczenie praktyki (</w:t>
            </w:r>
            <w:r w:rsidR="00506DCE" w:rsidRPr="00F476D9">
              <w:rPr>
                <w:rFonts w:ascii="Cambria" w:eastAsia="Calibri" w:hAnsi="Cambria"/>
                <w:sz w:val="20"/>
                <w:szCs w:val="20"/>
              </w:rPr>
              <w:t>omówienie pracy studenta, indeks umiejętności praktycznych</w:t>
            </w:r>
            <w:r w:rsidRPr="00F476D9">
              <w:rPr>
                <w:rFonts w:ascii="Cambria" w:eastAsia="Calibri" w:hAnsi="Cambria"/>
                <w:sz w:val="20"/>
                <w:szCs w:val="20"/>
              </w:rPr>
              <w:t>)</w:t>
            </w:r>
          </w:p>
        </w:tc>
      </w:tr>
      <w:tr w:rsidR="007778DE" w:rsidRPr="00F476D9" w14:paraId="0516D66D" w14:textId="77777777" w:rsidTr="00C026DC">
        <w:tc>
          <w:tcPr>
            <w:tcW w:w="1720" w:type="dxa"/>
            <w:vMerge w:val="restart"/>
            <w:shd w:val="clear" w:color="auto" w:fill="FFFFFF"/>
            <w:vAlign w:val="center"/>
          </w:tcPr>
          <w:p w14:paraId="077474BD" w14:textId="77777777" w:rsidR="007778DE" w:rsidRPr="00F476D9" w:rsidRDefault="007778DE" w:rsidP="00C026DC">
            <w:pPr>
              <w:pStyle w:val="Bezodstpw"/>
              <w:jc w:val="center"/>
              <w:rPr>
                <w:rFonts w:ascii="Cambria" w:hAnsi="Cambria"/>
                <w:b/>
                <w:bCs/>
                <w:sz w:val="20"/>
                <w:szCs w:val="20"/>
              </w:rPr>
            </w:pPr>
            <w:r w:rsidRPr="00F476D9">
              <w:rPr>
                <w:rFonts w:ascii="Cambria" w:hAnsi="Cambria"/>
                <w:b/>
                <w:bCs/>
                <w:sz w:val="20"/>
                <w:szCs w:val="20"/>
              </w:rPr>
              <w:t>Ocena podsumowująca</w:t>
            </w:r>
          </w:p>
        </w:tc>
        <w:tc>
          <w:tcPr>
            <w:tcW w:w="789" w:type="dxa"/>
            <w:shd w:val="clear" w:color="auto" w:fill="FFFFFF"/>
            <w:vAlign w:val="center"/>
          </w:tcPr>
          <w:p w14:paraId="19AF31A2" w14:textId="77777777" w:rsidR="007778DE" w:rsidRPr="00F476D9" w:rsidRDefault="007778DE" w:rsidP="00C026DC">
            <w:pPr>
              <w:pStyle w:val="Bezodstpw"/>
              <w:jc w:val="center"/>
              <w:rPr>
                <w:rFonts w:ascii="Cambria" w:hAnsi="Cambria"/>
                <w:b/>
                <w:sz w:val="20"/>
                <w:szCs w:val="20"/>
              </w:rPr>
            </w:pPr>
            <w:r w:rsidRPr="00F476D9">
              <w:rPr>
                <w:rFonts w:ascii="Cambria" w:hAnsi="Cambria"/>
                <w:b/>
                <w:sz w:val="20"/>
                <w:szCs w:val="20"/>
              </w:rPr>
              <w:t>P1</w:t>
            </w:r>
          </w:p>
        </w:tc>
        <w:tc>
          <w:tcPr>
            <w:tcW w:w="6551" w:type="dxa"/>
            <w:shd w:val="clear" w:color="auto" w:fill="FFFFFF"/>
            <w:vAlign w:val="center"/>
          </w:tcPr>
          <w:p w14:paraId="710FC574" w14:textId="77777777" w:rsidR="007778DE" w:rsidRPr="00F476D9" w:rsidRDefault="007778DE" w:rsidP="00C026DC">
            <w:pPr>
              <w:tabs>
                <w:tab w:val="left" w:pos="567"/>
              </w:tabs>
              <w:ind w:right="8"/>
              <w:jc w:val="both"/>
              <w:rPr>
                <w:rFonts w:ascii="Cambria" w:hAnsi="Cambria"/>
                <w:bCs/>
                <w:sz w:val="20"/>
                <w:szCs w:val="20"/>
              </w:rPr>
            </w:pPr>
            <w:r w:rsidRPr="00F476D9">
              <w:rPr>
                <w:rFonts w:ascii="Cambria" w:hAnsi="Cambria"/>
                <w:sz w:val="20"/>
                <w:szCs w:val="20"/>
              </w:rPr>
              <w:t>egzamin (ustny, pisemny, test sprawdzający wiedzę z całego przedmiotu itd.)</w:t>
            </w:r>
          </w:p>
        </w:tc>
      </w:tr>
      <w:tr w:rsidR="007778DE" w:rsidRPr="00F476D9" w14:paraId="5FC0F54F" w14:textId="77777777" w:rsidTr="00C026DC">
        <w:tc>
          <w:tcPr>
            <w:tcW w:w="1720" w:type="dxa"/>
            <w:vMerge/>
            <w:shd w:val="clear" w:color="auto" w:fill="FFFFFF"/>
            <w:vAlign w:val="center"/>
          </w:tcPr>
          <w:p w14:paraId="582CBAA2" w14:textId="77777777" w:rsidR="007778DE" w:rsidRPr="00F476D9" w:rsidRDefault="007778DE" w:rsidP="00C026DC">
            <w:pPr>
              <w:pStyle w:val="Bezodstpw"/>
              <w:jc w:val="center"/>
              <w:rPr>
                <w:rFonts w:ascii="Cambria" w:hAnsi="Cambria"/>
                <w:sz w:val="20"/>
                <w:szCs w:val="20"/>
              </w:rPr>
            </w:pPr>
          </w:p>
        </w:tc>
        <w:tc>
          <w:tcPr>
            <w:tcW w:w="789" w:type="dxa"/>
            <w:shd w:val="clear" w:color="auto" w:fill="FFFFFF"/>
            <w:vAlign w:val="center"/>
          </w:tcPr>
          <w:p w14:paraId="4700CB0B" w14:textId="77777777" w:rsidR="007778DE" w:rsidRPr="00F476D9" w:rsidRDefault="007778DE" w:rsidP="00C026DC">
            <w:pPr>
              <w:pStyle w:val="Bezodstpw"/>
              <w:jc w:val="center"/>
              <w:rPr>
                <w:rFonts w:ascii="Cambria" w:hAnsi="Cambria"/>
                <w:b/>
                <w:sz w:val="20"/>
                <w:szCs w:val="20"/>
              </w:rPr>
            </w:pPr>
            <w:r w:rsidRPr="00F476D9">
              <w:rPr>
                <w:rFonts w:ascii="Cambria" w:hAnsi="Cambria"/>
                <w:b/>
                <w:sz w:val="20"/>
                <w:szCs w:val="20"/>
              </w:rPr>
              <w:t>P2</w:t>
            </w:r>
          </w:p>
        </w:tc>
        <w:tc>
          <w:tcPr>
            <w:tcW w:w="6551" w:type="dxa"/>
            <w:shd w:val="clear" w:color="auto" w:fill="FFFFFF"/>
            <w:vAlign w:val="center"/>
          </w:tcPr>
          <w:p w14:paraId="047A37F2" w14:textId="77777777" w:rsidR="007778DE" w:rsidRPr="00F476D9" w:rsidRDefault="007778DE" w:rsidP="00C026DC">
            <w:pPr>
              <w:jc w:val="both"/>
              <w:rPr>
                <w:rFonts w:ascii="Cambria" w:hAnsi="Cambria"/>
                <w:bCs/>
                <w:sz w:val="20"/>
                <w:szCs w:val="20"/>
              </w:rPr>
            </w:pPr>
            <w:r w:rsidRPr="00F476D9">
              <w:rPr>
                <w:rFonts w:ascii="Cambria" w:hAnsi="Cambria"/>
                <w:sz w:val="20"/>
                <w:szCs w:val="20"/>
              </w:rPr>
              <w:t>kolokwium (ustne, pisemne, kolokwium podsumowujące semestr, test sprawdzający wiedzę z całego przedmiotu, rozmowa podsumowująca przedmiot i wiedzę)</w:t>
            </w:r>
          </w:p>
        </w:tc>
      </w:tr>
      <w:tr w:rsidR="007778DE" w:rsidRPr="00F476D9" w14:paraId="4F613DBB" w14:textId="77777777" w:rsidTr="00C026DC">
        <w:tc>
          <w:tcPr>
            <w:tcW w:w="1720" w:type="dxa"/>
            <w:vMerge/>
            <w:shd w:val="clear" w:color="auto" w:fill="FFFFFF"/>
            <w:vAlign w:val="center"/>
          </w:tcPr>
          <w:p w14:paraId="088FD2F6" w14:textId="77777777" w:rsidR="007778DE" w:rsidRPr="00F476D9" w:rsidRDefault="007778DE" w:rsidP="00C026DC">
            <w:pPr>
              <w:pStyle w:val="Bezodstpw"/>
              <w:jc w:val="center"/>
              <w:rPr>
                <w:rFonts w:ascii="Cambria" w:hAnsi="Cambria"/>
                <w:sz w:val="20"/>
                <w:szCs w:val="20"/>
              </w:rPr>
            </w:pPr>
          </w:p>
        </w:tc>
        <w:tc>
          <w:tcPr>
            <w:tcW w:w="789" w:type="dxa"/>
            <w:shd w:val="clear" w:color="auto" w:fill="FFFFFF"/>
            <w:vAlign w:val="center"/>
          </w:tcPr>
          <w:p w14:paraId="109CD321" w14:textId="77777777" w:rsidR="007778DE" w:rsidRPr="00F476D9" w:rsidRDefault="007778DE" w:rsidP="00C026DC">
            <w:pPr>
              <w:pStyle w:val="Bezodstpw"/>
              <w:jc w:val="center"/>
              <w:rPr>
                <w:rFonts w:ascii="Cambria" w:hAnsi="Cambria"/>
                <w:b/>
                <w:sz w:val="20"/>
                <w:szCs w:val="20"/>
              </w:rPr>
            </w:pPr>
            <w:r w:rsidRPr="00F476D9">
              <w:rPr>
                <w:rFonts w:ascii="Cambria" w:hAnsi="Cambria"/>
                <w:b/>
                <w:sz w:val="20"/>
                <w:szCs w:val="20"/>
              </w:rPr>
              <w:t>P3</w:t>
            </w:r>
          </w:p>
        </w:tc>
        <w:tc>
          <w:tcPr>
            <w:tcW w:w="6551" w:type="dxa"/>
            <w:shd w:val="clear" w:color="auto" w:fill="FFFFFF"/>
            <w:vAlign w:val="center"/>
          </w:tcPr>
          <w:p w14:paraId="6B5C4F75" w14:textId="77777777" w:rsidR="007778DE" w:rsidRPr="00F476D9" w:rsidRDefault="007778DE" w:rsidP="00C026DC">
            <w:pPr>
              <w:contextualSpacing/>
              <w:jc w:val="both"/>
              <w:rPr>
                <w:rFonts w:ascii="Cambria" w:hAnsi="Cambria"/>
                <w:bCs/>
                <w:sz w:val="20"/>
                <w:szCs w:val="20"/>
              </w:rPr>
            </w:pPr>
            <w:r w:rsidRPr="00F476D9">
              <w:rPr>
                <w:rFonts w:ascii="Cambria" w:hAnsi="Cambria"/>
                <w:sz w:val="20"/>
                <w:szCs w:val="20"/>
              </w:rPr>
              <w:t>ocena podsumowująca powstała na podstawie ocen formujących, uzyskanych w semestrze</w:t>
            </w:r>
          </w:p>
        </w:tc>
      </w:tr>
      <w:tr w:rsidR="007778DE" w:rsidRPr="00F476D9" w14:paraId="106B37D7" w14:textId="77777777" w:rsidTr="00C026DC">
        <w:trPr>
          <w:trHeight w:val="435"/>
        </w:trPr>
        <w:tc>
          <w:tcPr>
            <w:tcW w:w="1720" w:type="dxa"/>
            <w:vMerge/>
            <w:shd w:val="clear" w:color="auto" w:fill="FFFFFF"/>
            <w:vAlign w:val="center"/>
          </w:tcPr>
          <w:p w14:paraId="6089FD15" w14:textId="77777777" w:rsidR="007778DE" w:rsidRPr="00F476D9" w:rsidRDefault="007778DE" w:rsidP="00C026DC">
            <w:pPr>
              <w:pStyle w:val="Bezodstpw"/>
              <w:jc w:val="center"/>
              <w:rPr>
                <w:rFonts w:ascii="Cambria" w:hAnsi="Cambria"/>
                <w:sz w:val="20"/>
                <w:szCs w:val="20"/>
              </w:rPr>
            </w:pPr>
          </w:p>
        </w:tc>
        <w:tc>
          <w:tcPr>
            <w:tcW w:w="789" w:type="dxa"/>
            <w:shd w:val="clear" w:color="auto" w:fill="FFFFFF"/>
            <w:vAlign w:val="center"/>
          </w:tcPr>
          <w:p w14:paraId="28BEF9C7" w14:textId="77777777" w:rsidR="007778DE" w:rsidRPr="00F476D9" w:rsidRDefault="007778DE" w:rsidP="00C026DC">
            <w:pPr>
              <w:pStyle w:val="Bezodstpw"/>
              <w:jc w:val="center"/>
              <w:rPr>
                <w:rFonts w:ascii="Cambria" w:hAnsi="Cambria"/>
                <w:b/>
                <w:sz w:val="20"/>
                <w:szCs w:val="20"/>
              </w:rPr>
            </w:pPr>
            <w:r w:rsidRPr="00F476D9">
              <w:rPr>
                <w:rFonts w:ascii="Cambria" w:hAnsi="Cambria"/>
                <w:b/>
                <w:sz w:val="20"/>
                <w:szCs w:val="20"/>
              </w:rPr>
              <w:t>P4</w:t>
            </w:r>
          </w:p>
        </w:tc>
        <w:tc>
          <w:tcPr>
            <w:tcW w:w="6551" w:type="dxa"/>
            <w:shd w:val="clear" w:color="auto" w:fill="FFFFFF"/>
            <w:vAlign w:val="center"/>
          </w:tcPr>
          <w:p w14:paraId="41811764" w14:textId="744CAA76" w:rsidR="007778DE" w:rsidRPr="00F476D9" w:rsidRDefault="007778DE" w:rsidP="00E471CA">
            <w:pPr>
              <w:contextualSpacing/>
              <w:jc w:val="both"/>
              <w:rPr>
                <w:rFonts w:ascii="Cambria" w:hAnsi="Cambria"/>
                <w:bCs/>
                <w:sz w:val="20"/>
                <w:szCs w:val="20"/>
              </w:rPr>
            </w:pPr>
            <w:r w:rsidRPr="00F476D9">
              <w:rPr>
                <w:rFonts w:ascii="Cambria" w:hAnsi="Cambria"/>
                <w:sz w:val="20"/>
                <w:szCs w:val="20"/>
              </w:rPr>
              <w:t>praca pisemna (projekt, referat, esej, raport, itd.)</w:t>
            </w:r>
          </w:p>
        </w:tc>
      </w:tr>
      <w:tr w:rsidR="007778DE" w:rsidRPr="00F476D9" w14:paraId="39705F63" w14:textId="77777777" w:rsidTr="00C026DC">
        <w:trPr>
          <w:trHeight w:val="413"/>
        </w:trPr>
        <w:tc>
          <w:tcPr>
            <w:tcW w:w="1720" w:type="dxa"/>
            <w:vMerge/>
            <w:shd w:val="clear" w:color="auto" w:fill="FFFFFF"/>
            <w:vAlign w:val="center"/>
          </w:tcPr>
          <w:p w14:paraId="7C49E4C8" w14:textId="77777777" w:rsidR="007778DE" w:rsidRPr="00F476D9" w:rsidRDefault="007778DE" w:rsidP="00C026DC">
            <w:pPr>
              <w:pStyle w:val="Bezodstpw"/>
              <w:jc w:val="center"/>
              <w:rPr>
                <w:rFonts w:ascii="Cambria" w:hAnsi="Cambria"/>
                <w:sz w:val="20"/>
                <w:szCs w:val="20"/>
              </w:rPr>
            </w:pPr>
          </w:p>
        </w:tc>
        <w:tc>
          <w:tcPr>
            <w:tcW w:w="789" w:type="dxa"/>
            <w:shd w:val="clear" w:color="auto" w:fill="FFFFFF"/>
            <w:vAlign w:val="center"/>
          </w:tcPr>
          <w:p w14:paraId="39DAB6E8" w14:textId="77777777" w:rsidR="007778DE" w:rsidRPr="00F476D9" w:rsidRDefault="007778DE" w:rsidP="00C026DC">
            <w:pPr>
              <w:pStyle w:val="Bezodstpw"/>
              <w:jc w:val="center"/>
              <w:rPr>
                <w:rFonts w:ascii="Cambria" w:hAnsi="Cambria"/>
                <w:b/>
                <w:sz w:val="20"/>
                <w:szCs w:val="20"/>
              </w:rPr>
            </w:pPr>
            <w:r w:rsidRPr="00F476D9">
              <w:rPr>
                <w:rFonts w:ascii="Cambria" w:hAnsi="Cambria"/>
                <w:b/>
                <w:sz w:val="20"/>
                <w:szCs w:val="20"/>
              </w:rPr>
              <w:t>P5</w:t>
            </w:r>
          </w:p>
        </w:tc>
        <w:tc>
          <w:tcPr>
            <w:tcW w:w="6551" w:type="dxa"/>
            <w:shd w:val="clear" w:color="auto" w:fill="FFFFFF"/>
            <w:vAlign w:val="center"/>
          </w:tcPr>
          <w:p w14:paraId="16A7ABA4" w14:textId="280DD4F6" w:rsidR="007778DE" w:rsidRPr="00F476D9" w:rsidRDefault="007778DE" w:rsidP="00506DCE">
            <w:pPr>
              <w:jc w:val="both"/>
              <w:rPr>
                <w:rFonts w:ascii="Cambria" w:hAnsi="Cambria"/>
                <w:bCs/>
                <w:sz w:val="20"/>
                <w:szCs w:val="20"/>
              </w:rPr>
            </w:pPr>
            <w:r w:rsidRPr="00F476D9">
              <w:rPr>
                <w:rFonts w:ascii="Cambria" w:hAnsi="Cambria"/>
                <w:sz w:val="20"/>
                <w:szCs w:val="20"/>
              </w:rPr>
              <w:t>wystąpienie/rozmowa (prezentacja</w:t>
            </w:r>
            <w:r w:rsidR="00506DCE" w:rsidRPr="00F476D9">
              <w:rPr>
                <w:rFonts w:ascii="Cambria" w:hAnsi="Cambria"/>
                <w:sz w:val="20"/>
                <w:szCs w:val="20"/>
              </w:rPr>
              <w:t xml:space="preserve"> umiejętności</w:t>
            </w:r>
            <w:r w:rsidRPr="00F476D9">
              <w:rPr>
                <w:rFonts w:ascii="Cambria" w:hAnsi="Cambria"/>
                <w:sz w:val="20"/>
                <w:szCs w:val="20"/>
              </w:rPr>
              <w:t>, omówienie referatu problemowego, wypowiedź problemowa, wypowiedź w języku obcym, itd.)</w:t>
            </w:r>
          </w:p>
        </w:tc>
      </w:tr>
      <w:tr w:rsidR="007778DE" w:rsidRPr="00F476D9" w14:paraId="08FC625E" w14:textId="77777777" w:rsidTr="00C026DC">
        <w:trPr>
          <w:trHeight w:val="418"/>
        </w:trPr>
        <w:tc>
          <w:tcPr>
            <w:tcW w:w="1720" w:type="dxa"/>
            <w:vMerge/>
            <w:shd w:val="clear" w:color="auto" w:fill="FFFFFF"/>
            <w:vAlign w:val="center"/>
          </w:tcPr>
          <w:p w14:paraId="27082445" w14:textId="77777777" w:rsidR="007778DE" w:rsidRPr="00F476D9" w:rsidRDefault="007778DE" w:rsidP="00C026DC">
            <w:pPr>
              <w:pStyle w:val="Bezodstpw"/>
              <w:jc w:val="center"/>
              <w:rPr>
                <w:rFonts w:ascii="Cambria" w:hAnsi="Cambria"/>
                <w:sz w:val="20"/>
                <w:szCs w:val="20"/>
              </w:rPr>
            </w:pPr>
          </w:p>
        </w:tc>
        <w:tc>
          <w:tcPr>
            <w:tcW w:w="789" w:type="dxa"/>
            <w:shd w:val="clear" w:color="auto" w:fill="FFFFFF"/>
            <w:vAlign w:val="center"/>
          </w:tcPr>
          <w:p w14:paraId="7E643398" w14:textId="77777777" w:rsidR="007778DE" w:rsidRPr="00F476D9" w:rsidRDefault="007778DE" w:rsidP="00C026DC">
            <w:pPr>
              <w:pStyle w:val="Bezodstpw"/>
              <w:jc w:val="center"/>
              <w:rPr>
                <w:rFonts w:ascii="Cambria" w:hAnsi="Cambria"/>
                <w:b/>
                <w:sz w:val="20"/>
                <w:szCs w:val="20"/>
              </w:rPr>
            </w:pPr>
            <w:r w:rsidRPr="00F476D9">
              <w:rPr>
                <w:rFonts w:ascii="Cambria" w:hAnsi="Cambria"/>
                <w:b/>
                <w:sz w:val="20"/>
                <w:szCs w:val="20"/>
              </w:rPr>
              <w:t>P6</w:t>
            </w:r>
          </w:p>
        </w:tc>
        <w:tc>
          <w:tcPr>
            <w:tcW w:w="6551" w:type="dxa"/>
            <w:shd w:val="clear" w:color="auto" w:fill="FFFFFF"/>
            <w:vAlign w:val="center"/>
          </w:tcPr>
          <w:p w14:paraId="651C47D3" w14:textId="77777777" w:rsidR="007778DE" w:rsidRPr="00F476D9" w:rsidRDefault="007778DE" w:rsidP="00C026DC">
            <w:pPr>
              <w:jc w:val="both"/>
              <w:rPr>
                <w:rFonts w:ascii="Cambria" w:hAnsi="Cambria"/>
                <w:sz w:val="20"/>
                <w:szCs w:val="20"/>
              </w:rPr>
            </w:pPr>
            <w:r w:rsidRPr="00F476D9">
              <w:rPr>
                <w:rFonts w:ascii="Cambria" w:hAnsi="Cambria"/>
                <w:sz w:val="20"/>
                <w:szCs w:val="20"/>
              </w:rPr>
              <w:t>dokumentacja praktyki</w:t>
            </w:r>
          </w:p>
        </w:tc>
      </w:tr>
      <w:tr w:rsidR="007778DE" w:rsidRPr="00F476D9" w14:paraId="1F09B698" w14:textId="77777777" w:rsidTr="00C026DC">
        <w:trPr>
          <w:trHeight w:val="425"/>
        </w:trPr>
        <w:tc>
          <w:tcPr>
            <w:tcW w:w="1720" w:type="dxa"/>
            <w:vMerge/>
            <w:shd w:val="clear" w:color="auto" w:fill="FFFFFF"/>
            <w:vAlign w:val="center"/>
          </w:tcPr>
          <w:p w14:paraId="55565529" w14:textId="77777777" w:rsidR="007778DE" w:rsidRPr="00F476D9" w:rsidRDefault="007778DE" w:rsidP="00C026DC">
            <w:pPr>
              <w:pStyle w:val="Bezodstpw"/>
              <w:jc w:val="center"/>
              <w:rPr>
                <w:rFonts w:ascii="Cambria" w:hAnsi="Cambria"/>
                <w:sz w:val="20"/>
                <w:szCs w:val="20"/>
              </w:rPr>
            </w:pPr>
          </w:p>
        </w:tc>
        <w:tc>
          <w:tcPr>
            <w:tcW w:w="789" w:type="dxa"/>
            <w:shd w:val="clear" w:color="auto" w:fill="FFFFFF"/>
            <w:vAlign w:val="center"/>
          </w:tcPr>
          <w:p w14:paraId="6C0DFBC1" w14:textId="77777777" w:rsidR="007778DE" w:rsidRPr="00F476D9" w:rsidRDefault="007778DE" w:rsidP="00C026DC">
            <w:pPr>
              <w:pStyle w:val="Bezodstpw"/>
              <w:jc w:val="center"/>
              <w:rPr>
                <w:rFonts w:ascii="Cambria" w:hAnsi="Cambria"/>
                <w:b/>
                <w:sz w:val="20"/>
                <w:szCs w:val="20"/>
              </w:rPr>
            </w:pPr>
            <w:r w:rsidRPr="00F476D9">
              <w:rPr>
                <w:rFonts w:ascii="Cambria" w:hAnsi="Cambria"/>
                <w:b/>
                <w:sz w:val="20"/>
                <w:szCs w:val="20"/>
              </w:rPr>
              <w:t>P7</w:t>
            </w:r>
          </w:p>
        </w:tc>
        <w:tc>
          <w:tcPr>
            <w:tcW w:w="6551" w:type="dxa"/>
            <w:shd w:val="clear" w:color="auto" w:fill="FFFFFF"/>
            <w:vAlign w:val="center"/>
          </w:tcPr>
          <w:p w14:paraId="6F801099" w14:textId="77777777" w:rsidR="007778DE" w:rsidRPr="00F476D9" w:rsidRDefault="007778DE" w:rsidP="00C026DC">
            <w:pPr>
              <w:jc w:val="both"/>
              <w:rPr>
                <w:rFonts w:ascii="Cambria" w:hAnsi="Cambria"/>
                <w:sz w:val="20"/>
                <w:szCs w:val="20"/>
              </w:rPr>
            </w:pPr>
            <w:r w:rsidRPr="00F476D9">
              <w:rPr>
                <w:rFonts w:ascii="Cambria" w:hAnsi="Cambria"/>
                <w:sz w:val="20"/>
                <w:szCs w:val="20"/>
              </w:rPr>
              <w:t>ocena pracy dyplomowej</w:t>
            </w:r>
          </w:p>
        </w:tc>
      </w:tr>
      <w:tr w:rsidR="007778DE" w:rsidRPr="00F476D9" w14:paraId="5F3FAB93" w14:textId="77777777" w:rsidTr="00C026DC">
        <w:trPr>
          <w:trHeight w:val="417"/>
        </w:trPr>
        <w:tc>
          <w:tcPr>
            <w:tcW w:w="1720" w:type="dxa"/>
            <w:vMerge/>
            <w:shd w:val="clear" w:color="auto" w:fill="FFFFFF"/>
            <w:vAlign w:val="center"/>
          </w:tcPr>
          <w:p w14:paraId="52AEA62E" w14:textId="77777777" w:rsidR="007778DE" w:rsidRPr="00F476D9" w:rsidRDefault="007778DE" w:rsidP="00C026DC">
            <w:pPr>
              <w:pStyle w:val="Bezodstpw"/>
              <w:jc w:val="center"/>
              <w:rPr>
                <w:rFonts w:ascii="Cambria" w:hAnsi="Cambria"/>
                <w:sz w:val="20"/>
                <w:szCs w:val="20"/>
              </w:rPr>
            </w:pPr>
          </w:p>
        </w:tc>
        <w:tc>
          <w:tcPr>
            <w:tcW w:w="789" w:type="dxa"/>
            <w:shd w:val="clear" w:color="auto" w:fill="FFFFFF"/>
            <w:vAlign w:val="center"/>
          </w:tcPr>
          <w:p w14:paraId="112A1F0F" w14:textId="77777777" w:rsidR="007778DE" w:rsidRPr="00F476D9" w:rsidRDefault="007778DE" w:rsidP="00C026DC">
            <w:pPr>
              <w:pStyle w:val="Bezodstpw"/>
              <w:jc w:val="center"/>
              <w:rPr>
                <w:rFonts w:ascii="Cambria" w:hAnsi="Cambria"/>
                <w:b/>
                <w:sz w:val="20"/>
                <w:szCs w:val="20"/>
              </w:rPr>
            </w:pPr>
            <w:r w:rsidRPr="00F476D9">
              <w:rPr>
                <w:rFonts w:ascii="Cambria" w:hAnsi="Cambria"/>
                <w:b/>
                <w:sz w:val="20"/>
                <w:szCs w:val="20"/>
              </w:rPr>
              <w:t>P8</w:t>
            </w:r>
          </w:p>
        </w:tc>
        <w:tc>
          <w:tcPr>
            <w:tcW w:w="6551" w:type="dxa"/>
            <w:shd w:val="clear" w:color="auto" w:fill="FFFFFF"/>
            <w:vAlign w:val="center"/>
          </w:tcPr>
          <w:p w14:paraId="17F64EF4" w14:textId="77777777" w:rsidR="007778DE" w:rsidRPr="00F476D9" w:rsidRDefault="007778DE" w:rsidP="00C026DC">
            <w:pPr>
              <w:jc w:val="both"/>
              <w:rPr>
                <w:rFonts w:ascii="Cambria" w:hAnsi="Cambria"/>
                <w:sz w:val="20"/>
                <w:szCs w:val="20"/>
              </w:rPr>
            </w:pPr>
            <w:r w:rsidRPr="00F476D9">
              <w:rPr>
                <w:rFonts w:ascii="Cambria" w:hAnsi="Cambria"/>
                <w:sz w:val="20"/>
                <w:szCs w:val="20"/>
              </w:rPr>
              <w:t>egzamin dyplomowy</w:t>
            </w:r>
          </w:p>
        </w:tc>
      </w:tr>
    </w:tbl>
    <w:p w14:paraId="77DE35A3" w14:textId="77777777" w:rsidR="007778DE" w:rsidRPr="00F476D9" w:rsidRDefault="007778DE" w:rsidP="00287AB2">
      <w:pPr>
        <w:autoSpaceDE w:val="0"/>
        <w:autoSpaceDN w:val="0"/>
        <w:adjustRightInd w:val="0"/>
        <w:spacing w:line="360" w:lineRule="auto"/>
        <w:ind w:firstLine="708"/>
        <w:jc w:val="both"/>
        <w:rPr>
          <w:rFonts w:ascii="Cambria" w:hAnsi="Cambria"/>
          <w:color w:val="000000"/>
          <w:sz w:val="22"/>
          <w:szCs w:val="22"/>
        </w:rPr>
      </w:pPr>
    </w:p>
    <w:p w14:paraId="22BCA979" w14:textId="77777777" w:rsidR="00287AB2" w:rsidRPr="00F476D9" w:rsidRDefault="005E6953" w:rsidP="00CE65AB">
      <w:pPr>
        <w:pStyle w:val="Tekstpodstawowy"/>
        <w:tabs>
          <w:tab w:val="left" w:pos="560"/>
        </w:tabs>
        <w:spacing w:after="120" w:line="360" w:lineRule="auto"/>
        <w:ind w:left="142"/>
        <w:jc w:val="both"/>
        <w:rPr>
          <w:rFonts w:ascii="Cambria" w:hAnsi="Cambria"/>
          <w:sz w:val="22"/>
          <w:szCs w:val="22"/>
        </w:rPr>
      </w:pPr>
      <w:r w:rsidRPr="00F476D9">
        <w:rPr>
          <w:rFonts w:ascii="Cambria" w:hAnsi="Cambria"/>
          <w:sz w:val="22"/>
          <w:szCs w:val="22"/>
        </w:rPr>
        <w:tab/>
      </w:r>
      <w:r w:rsidR="00287AB2" w:rsidRPr="00F476D9">
        <w:rPr>
          <w:rFonts w:ascii="Cambria" w:hAnsi="Cambria"/>
          <w:sz w:val="22"/>
          <w:szCs w:val="22"/>
        </w:rPr>
        <w:t xml:space="preserve">Uczelnia ponadto wypracowała i stosuje mierniki ilościowe i jakościowe weryfikacji osiąganych efektów uczenia się. Pozwalają one w jasny sposób określić obszary, w których studenci winni osiągać oraz wykazać określony poziom osiąganych efektów uczenia się.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3856"/>
        <w:gridCol w:w="3118"/>
      </w:tblGrid>
      <w:tr w:rsidR="005E6953" w:rsidRPr="00F476D9" w14:paraId="46EAF833" w14:textId="77777777" w:rsidTr="00C026DC">
        <w:trPr>
          <w:trHeight w:val="493"/>
        </w:trPr>
        <w:tc>
          <w:tcPr>
            <w:tcW w:w="9067" w:type="dxa"/>
            <w:gridSpan w:val="4"/>
            <w:shd w:val="clear" w:color="auto" w:fill="F2F2F2"/>
            <w:vAlign w:val="center"/>
          </w:tcPr>
          <w:p w14:paraId="336F10F9" w14:textId="77777777" w:rsidR="005E6953" w:rsidRPr="00F476D9" w:rsidRDefault="005E6953" w:rsidP="00C026DC">
            <w:pPr>
              <w:contextualSpacing/>
              <w:jc w:val="center"/>
              <w:rPr>
                <w:rFonts w:ascii="Cambria" w:hAnsi="Cambria"/>
                <w:b/>
                <w:bCs/>
                <w:sz w:val="20"/>
                <w:szCs w:val="20"/>
              </w:rPr>
            </w:pPr>
            <w:r w:rsidRPr="00F476D9">
              <w:rPr>
                <w:rFonts w:ascii="Cambria" w:hAnsi="Cambria"/>
                <w:sz w:val="22"/>
                <w:szCs w:val="20"/>
              </w:rPr>
              <w:br w:type="page"/>
            </w:r>
            <w:r w:rsidRPr="00F476D9">
              <w:rPr>
                <w:rFonts w:ascii="Cambria" w:hAnsi="Cambria"/>
                <w:b/>
                <w:bCs/>
                <w:sz w:val="20"/>
                <w:szCs w:val="20"/>
              </w:rPr>
              <w:t>Mierniki dla weryfikacji poziomu osiągania efektów uczenia się</w:t>
            </w:r>
          </w:p>
        </w:tc>
      </w:tr>
      <w:tr w:rsidR="005E6953" w:rsidRPr="00F476D9" w14:paraId="152E2BFD" w14:textId="77777777" w:rsidTr="005F63A5">
        <w:trPr>
          <w:trHeight w:val="160"/>
        </w:trPr>
        <w:tc>
          <w:tcPr>
            <w:tcW w:w="534" w:type="dxa"/>
            <w:shd w:val="clear" w:color="auto" w:fill="F2F2F2"/>
          </w:tcPr>
          <w:p w14:paraId="3F408AE7" w14:textId="77777777" w:rsidR="005E6953" w:rsidRPr="00F476D9" w:rsidRDefault="005E6953" w:rsidP="00C026DC">
            <w:pPr>
              <w:jc w:val="center"/>
              <w:rPr>
                <w:rFonts w:ascii="Cambria" w:hAnsi="Cambria"/>
                <w:b/>
                <w:bCs/>
                <w:sz w:val="20"/>
                <w:szCs w:val="18"/>
              </w:rPr>
            </w:pPr>
            <w:r w:rsidRPr="00F476D9">
              <w:rPr>
                <w:rFonts w:ascii="Cambria" w:hAnsi="Cambria"/>
                <w:b/>
                <w:bCs/>
                <w:sz w:val="20"/>
                <w:szCs w:val="18"/>
              </w:rPr>
              <w:t>Lp.</w:t>
            </w:r>
          </w:p>
        </w:tc>
        <w:tc>
          <w:tcPr>
            <w:tcW w:w="1559" w:type="dxa"/>
            <w:shd w:val="clear" w:color="auto" w:fill="F2F2F2"/>
          </w:tcPr>
          <w:p w14:paraId="2A1D999C" w14:textId="77777777" w:rsidR="005E6953" w:rsidRPr="00F476D9" w:rsidRDefault="005E6953" w:rsidP="00C026DC">
            <w:pPr>
              <w:jc w:val="center"/>
              <w:rPr>
                <w:rFonts w:ascii="Cambria" w:hAnsi="Cambria"/>
                <w:b/>
                <w:bCs/>
                <w:sz w:val="20"/>
                <w:szCs w:val="18"/>
              </w:rPr>
            </w:pPr>
            <w:r w:rsidRPr="00F476D9">
              <w:rPr>
                <w:rFonts w:ascii="Cambria" w:hAnsi="Cambria"/>
                <w:b/>
                <w:bCs/>
                <w:sz w:val="20"/>
                <w:szCs w:val="18"/>
              </w:rPr>
              <w:t>Zadanie</w:t>
            </w:r>
          </w:p>
        </w:tc>
        <w:tc>
          <w:tcPr>
            <w:tcW w:w="3856" w:type="dxa"/>
            <w:shd w:val="clear" w:color="auto" w:fill="F2F2F2"/>
          </w:tcPr>
          <w:p w14:paraId="4C9AB968" w14:textId="77777777" w:rsidR="005E6953" w:rsidRPr="00F476D9" w:rsidRDefault="005E6953" w:rsidP="00C026DC">
            <w:pPr>
              <w:jc w:val="center"/>
              <w:rPr>
                <w:rFonts w:ascii="Cambria" w:hAnsi="Cambria"/>
                <w:b/>
                <w:bCs/>
                <w:sz w:val="20"/>
                <w:szCs w:val="18"/>
              </w:rPr>
            </w:pPr>
            <w:r w:rsidRPr="00F476D9">
              <w:rPr>
                <w:rFonts w:ascii="Cambria" w:hAnsi="Cambria"/>
                <w:b/>
                <w:bCs/>
                <w:sz w:val="20"/>
                <w:szCs w:val="18"/>
              </w:rPr>
              <w:t>Mierniki ilościowe</w:t>
            </w:r>
          </w:p>
        </w:tc>
        <w:tc>
          <w:tcPr>
            <w:tcW w:w="3118" w:type="dxa"/>
            <w:shd w:val="clear" w:color="auto" w:fill="F2F2F2"/>
          </w:tcPr>
          <w:p w14:paraId="66C7AC69" w14:textId="77777777" w:rsidR="005E6953" w:rsidRPr="00F476D9" w:rsidRDefault="005E6953" w:rsidP="00C026DC">
            <w:pPr>
              <w:jc w:val="center"/>
              <w:rPr>
                <w:rFonts w:ascii="Cambria" w:hAnsi="Cambria"/>
                <w:b/>
                <w:bCs/>
                <w:sz w:val="20"/>
                <w:szCs w:val="18"/>
              </w:rPr>
            </w:pPr>
            <w:r w:rsidRPr="00F476D9">
              <w:rPr>
                <w:rFonts w:ascii="Cambria" w:hAnsi="Cambria"/>
                <w:b/>
                <w:bCs/>
                <w:sz w:val="20"/>
                <w:szCs w:val="18"/>
              </w:rPr>
              <w:t>Mierniki jakościowe</w:t>
            </w:r>
          </w:p>
        </w:tc>
      </w:tr>
      <w:tr w:rsidR="005E6953" w:rsidRPr="00F476D9" w14:paraId="5A0CE5B0" w14:textId="77777777" w:rsidTr="005F63A5">
        <w:trPr>
          <w:trHeight w:val="160"/>
        </w:trPr>
        <w:tc>
          <w:tcPr>
            <w:tcW w:w="534" w:type="dxa"/>
            <w:shd w:val="clear" w:color="auto" w:fill="FFFFFF"/>
            <w:vAlign w:val="center"/>
          </w:tcPr>
          <w:p w14:paraId="275A3558" w14:textId="77777777" w:rsidR="005E6953" w:rsidRPr="00F476D9" w:rsidRDefault="005E6953" w:rsidP="0009611A">
            <w:pPr>
              <w:numPr>
                <w:ilvl w:val="0"/>
                <w:numId w:val="10"/>
              </w:numPr>
              <w:ind w:right="8" w:hanging="720"/>
              <w:jc w:val="right"/>
              <w:rPr>
                <w:rFonts w:ascii="Cambria" w:hAnsi="Cambria"/>
                <w:sz w:val="20"/>
                <w:szCs w:val="20"/>
              </w:rPr>
            </w:pPr>
          </w:p>
        </w:tc>
        <w:tc>
          <w:tcPr>
            <w:tcW w:w="1559" w:type="dxa"/>
            <w:shd w:val="clear" w:color="auto" w:fill="FFFFFF"/>
          </w:tcPr>
          <w:p w14:paraId="4ABD3FCB" w14:textId="77777777" w:rsidR="005E6953" w:rsidRPr="00F476D9" w:rsidRDefault="005E6953" w:rsidP="00C026DC">
            <w:pPr>
              <w:rPr>
                <w:rFonts w:ascii="Cambria" w:hAnsi="Cambria"/>
                <w:sz w:val="20"/>
                <w:szCs w:val="18"/>
              </w:rPr>
            </w:pPr>
            <w:r w:rsidRPr="00F476D9">
              <w:rPr>
                <w:rFonts w:ascii="Cambria" w:hAnsi="Cambria"/>
                <w:sz w:val="20"/>
                <w:szCs w:val="18"/>
              </w:rPr>
              <w:t xml:space="preserve">Zaliczenie poszczególnych przedmiotów/ </w:t>
            </w:r>
          </w:p>
          <w:p w14:paraId="59452BE1" w14:textId="77777777" w:rsidR="005E6953" w:rsidRPr="00F476D9" w:rsidRDefault="005E6953" w:rsidP="00C026DC">
            <w:pPr>
              <w:rPr>
                <w:rFonts w:ascii="Cambria" w:hAnsi="Cambria"/>
                <w:sz w:val="20"/>
                <w:szCs w:val="18"/>
              </w:rPr>
            </w:pPr>
            <w:r w:rsidRPr="00F476D9">
              <w:rPr>
                <w:rFonts w:ascii="Cambria" w:hAnsi="Cambria"/>
                <w:sz w:val="20"/>
                <w:szCs w:val="18"/>
              </w:rPr>
              <w:t xml:space="preserve">modułów </w:t>
            </w:r>
          </w:p>
        </w:tc>
        <w:tc>
          <w:tcPr>
            <w:tcW w:w="3856" w:type="dxa"/>
            <w:shd w:val="clear" w:color="auto" w:fill="FFFFFF"/>
          </w:tcPr>
          <w:p w14:paraId="4DB14E79" w14:textId="77777777" w:rsidR="005E6953" w:rsidRPr="00F476D9" w:rsidRDefault="005E6953" w:rsidP="0009611A">
            <w:pPr>
              <w:numPr>
                <w:ilvl w:val="1"/>
                <w:numId w:val="5"/>
              </w:numPr>
              <w:ind w:left="178" w:hanging="178"/>
              <w:rPr>
                <w:rFonts w:ascii="Cambria" w:hAnsi="Cambria"/>
                <w:sz w:val="20"/>
                <w:szCs w:val="18"/>
              </w:rPr>
            </w:pPr>
            <w:r w:rsidRPr="00F476D9">
              <w:rPr>
                <w:rFonts w:ascii="Cambria" w:hAnsi="Cambria"/>
                <w:sz w:val="20"/>
                <w:szCs w:val="18"/>
              </w:rPr>
              <w:t>Oceny z zaliczeń i egzaminów.</w:t>
            </w:r>
          </w:p>
          <w:p w14:paraId="261C5BD7" w14:textId="77777777" w:rsidR="005E6953" w:rsidRPr="00F476D9" w:rsidRDefault="005E6953" w:rsidP="0009611A">
            <w:pPr>
              <w:numPr>
                <w:ilvl w:val="1"/>
                <w:numId w:val="5"/>
              </w:numPr>
              <w:ind w:left="178" w:hanging="178"/>
              <w:rPr>
                <w:rFonts w:ascii="Cambria" w:hAnsi="Cambria"/>
                <w:sz w:val="20"/>
                <w:szCs w:val="18"/>
              </w:rPr>
            </w:pPr>
            <w:r w:rsidRPr="00F476D9">
              <w:rPr>
                <w:rFonts w:ascii="Cambria" w:hAnsi="Cambria"/>
                <w:sz w:val="20"/>
                <w:szCs w:val="18"/>
              </w:rPr>
              <w:t xml:space="preserve">Współczynnik zaliczeń w ramach poszczególnych przedmiotów w pierwszym terminie. </w:t>
            </w:r>
          </w:p>
          <w:p w14:paraId="28FBFF74" w14:textId="77777777" w:rsidR="005E6953" w:rsidRPr="00F476D9" w:rsidRDefault="005E6953" w:rsidP="0009611A">
            <w:pPr>
              <w:numPr>
                <w:ilvl w:val="1"/>
                <w:numId w:val="5"/>
              </w:numPr>
              <w:ind w:left="178" w:hanging="178"/>
              <w:rPr>
                <w:rFonts w:ascii="Cambria" w:hAnsi="Cambria"/>
                <w:sz w:val="20"/>
                <w:szCs w:val="18"/>
              </w:rPr>
            </w:pPr>
            <w:r w:rsidRPr="00F476D9">
              <w:rPr>
                <w:rFonts w:ascii="Cambria" w:hAnsi="Cambria"/>
                <w:sz w:val="20"/>
                <w:szCs w:val="18"/>
              </w:rPr>
              <w:t>Odsetek studentów z zaliczeniem warunkowym i powtarzających rok/semestr.</w:t>
            </w:r>
          </w:p>
        </w:tc>
        <w:tc>
          <w:tcPr>
            <w:tcW w:w="3118" w:type="dxa"/>
            <w:shd w:val="clear" w:color="auto" w:fill="FFFFFF"/>
          </w:tcPr>
          <w:p w14:paraId="6683CF64" w14:textId="77777777" w:rsidR="005E6953" w:rsidRPr="00F476D9" w:rsidRDefault="005E6953" w:rsidP="0009611A">
            <w:pPr>
              <w:numPr>
                <w:ilvl w:val="0"/>
                <w:numId w:val="6"/>
              </w:numPr>
              <w:ind w:left="175" w:hanging="182"/>
              <w:rPr>
                <w:rFonts w:ascii="Cambria" w:hAnsi="Cambria"/>
                <w:sz w:val="20"/>
                <w:szCs w:val="18"/>
              </w:rPr>
            </w:pPr>
            <w:r w:rsidRPr="00F476D9">
              <w:rPr>
                <w:rFonts w:ascii="Cambria" w:hAnsi="Cambria"/>
                <w:sz w:val="20"/>
                <w:szCs w:val="18"/>
              </w:rPr>
              <w:t>Wnioski z hospitacji zajęć</w:t>
            </w:r>
          </w:p>
          <w:p w14:paraId="69B82FC1" w14:textId="77777777" w:rsidR="005E6953" w:rsidRPr="00F476D9" w:rsidRDefault="005E6953" w:rsidP="0009611A">
            <w:pPr>
              <w:numPr>
                <w:ilvl w:val="0"/>
                <w:numId w:val="6"/>
              </w:numPr>
              <w:ind w:left="175" w:hanging="182"/>
              <w:rPr>
                <w:rFonts w:ascii="Cambria" w:hAnsi="Cambria"/>
                <w:sz w:val="20"/>
                <w:szCs w:val="18"/>
              </w:rPr>
            </w:pPr>
            <w:r w:rsidRPr="00F476D9">
              <w:rPr>
                <w:rFonts w:ascii="Cambria" w:hAnsi="Cambria"/>
                <w:sz w:val="20"/>
                <w:szCs w:val="18"/>
              </w:rPr>
              <w:t xml:space="preserve">Adekwatność pytań egzaminacyjnych i zaliczeniowych do zakładanych efektów uczenia się </w:t>
            </w:r>
          </w:p>
        </w:tc>
      </w:tr>
      <w:tr w:rsidR="001E3840" w:rsidRPr="00F476D9" w14:paraId="0FF463BA" w14:textId="77777777" w:rsidTr="005F63A5">
        <w:trPr>
          <w:trHeight w:val="160"/>
        </w:trPr>
        <w:tc>
          <w:tcPr>
            <w:tcW w:w="534" w:type="dxa"/>
            <w:shd w:val="clear" w:color="auto" w:fill="FFFFFF"/>
            <w:vAlign w:val="center"/>
          </w:tcPr>
          <w:p w14:paraId="54AE1924" w14:textId="77777777" w:rsidR="001E3840" w:rsidRPr="00F476D9" w:rsidRDefault="001E3840" w:rsidP="0009611A">
            <w:pPr>
              <w:numPr>
                <w:ilvl w:val="0"/>
                <w:numId w:val="10"/>
              </w:numPr>
              <w:ind w:right="8" w:hanging="720"/>
              <w:jc w:val="right"/>
              <w:rPr>
                <w:rFonts w:ascii="Cambria" w:hAnsi="Cambria"/>
                <w:sz w:val="20"/>
                <w:szCs w:val="20"/>
              </w:rPr>
            </w:pPr>
          </w:p>
        </w:tc>
        <w:tc>
          <w:tcPr>
            <w:tcW w:w="1559" w:type="dxa"/>
            <w:shd w:val="clear" w:color="auto" w:fill="FFFFFF"/>
          </w:tcPr>
          <w:p w14:paraId="36074CBA" w14:textId="151EEA9A" w:rsidR="001E3840" w:rsidRPr="00F476D9" w:rsidRDefault="001E3840" w:rsidP="00C026DC">
            <w:pPr>
              <w:rPr>
                <w:rFonts w:ascii="Cambria" w:hAnsi="Cambria"/>
                <w:sz w:val="20"/>
                <w:szCs w:val="18"/>
              </w:rPr>
            </w:pPr>
            <w:r w:rsidRPr="00F476D9">
              <w:rPr>
                <w:rFonts w:ascii="Cambria" w:hAnsi="Cambria"/>
                <w:sz w:val="20"/>
                <w:szCs w:val="18"/>
              </w:rPr>
              <w:t>Egzamin dyplomowy</w:t>
            </w:r>
          </w:p>
        </w:tc>
        <w:tc>
          <w:tcPr>
            <w:tcW w:w="3856" w:type="dxa"/>
            <w:shd w:val="clear" w:color="auto" w:fill="FFFFFF"/>
          </w:tcPr>
          <w:p w14:paraId="37A81BA4" w14:textId="46EB7434" w:rsidR="001E3840" w:rsidRPr="00F476D9" w:rsidRDefault="001E3840" w:rsidP="001E3840">
            <w:pPr>
              <w:numPr>
                <w:ilvl w:val="0"/>
                <w:numId w:val="19"/>
              </w:numPr>
              <w:rPr>
                <w:rFonts w:ascii="Cambria" w:hAnsi="Cambria"/>
                <w:sz w:val="20"/>
                <w:szCs w:val="18"/>
              </w:rPr>
            </w:pPr>
            <w:r w:rsidRPr="00F476D9">
              <w:rPr>
                <w:rFonts w:ascii="Cambria" w:hAnsi="Cambria"/>
                <w:sz w:val="20"/>
                <w:szCs w:val="18"/>
              </w:rPr>
              <w:t xml:space="preserve">Oceny uzyskane z egzaminu dyplomowego w części teoretycznej </w:t>
            </w:r>
          </w:p>
          <w:p w14:paraId="51173C75" w14:textId="0E11B276" w:rsidR="001E3840" w:rsidRPr="00F476D9" w:rsidRDefault="001E3840" w:rsidP="001E3840">
            <w:pPr>
              <w:pStyle w:val="Akapitzlist"/>
              <w:numPr>
                <w:ilvl w:val="0"/>
                <w:numId w:val="19"/>
              </w:numPr>
              <w:rPr>
                <w:rFonts w:ascii="Cambria" w:hAnsi="Cambria"/>
                <w:sz w:val="20"/>
                <w:szCs w:val="18"/>
              </w:rPr>
            </w:pPr>
            <w:r w:rsidRPr="00F476D9">
              <w:rPr>
                <w:rFonts w:ascii="Cambria" w:hAnsi="Cambria"/>
                <w:sz w:val="20"/>
                <w:szCs w:val="18"/>
              </w:rPr>
              <w:t xml:space="preserve">Oceny uzyskane z egzaminu </w:t>
            </w:r>
            <w:r w:rsidR="0090334B" w:rsidRPr="00F476D9">
              <w:rPr>
                <w:rFonts w:ascii="Cambria" w:hAnsi="Cambria"/>
                <w:sz w:val="20"/>
                <w:szCs w:val="18"/>
              </w:rPr>
              <w:t xml:space="preserve">dyplomowego </w:t>
            </w:r>
            <w:r w:rsidRPr="00F476D9">
              <w:rPr>
                <w:rFonts w:ascii="Cambria" w:hAnsi="Cambria"/>
                <w:sz w:val="20"/>
                <w:szCs w:val="18"/>
              </w:rPr>
              <w:t>w części praktycznej</w:t>
            </w:r>
          </w:p>
        </w:tc>
        <w:tc>
          <w:tcPr>
            <w:tcW w:w="3118" w:type="dxa"/>
            <w:shd w:val="clear" w:color="auto" w:fill="FFFFFF"/>
          </w:tcPr>
          <w:p w14:paraId="602BD616" w14:textId="77777777" w:rsidR="001E3840" w:rsidRPr="00F476D9" w:rsidRDefault="0090334B" w:rsidP="0090334B">
            <w:pPr>
              <w:rPr>
                <w:rFonts w:ascii="Cambria" w:hAnsi="Cambria"/>
                <w:sz w:val="20"/>
                <w:szCs w:val="18"/>
              </w:rPr>
            </w:pPr>
            <w:r w:rsidRPr="00F476D9">
              <w:rPr>
                <w:rFonts w:ascii="Cambria" w:hAnsi="Cambria"/>
                <w:sz w:val="20"/>
                <w:szCs w:val="18"/>
              </w:rPr>
              <w:t>1. Adekwatność pytań egzaminacyjnych do zakładanych efektów uczenia się</w:t>
            </w:r>
          </w:p>
          <w:p w14:paraId="037739E3" w14:textId="425724A6" w:rsidR="0090334B" w:rsidRPr="00F476D9" w:rsidRDefault="0090334B" w:rsidP="0090334B">
            <w:pPr>
              <w:rPr>
                <w:rFonts w:ascii="Cambria" w:hAnsi="Cambria"/>
                <w:sz w:val="20"/>
                <w:szCs w:val="18"/>
                <w:highlight w:val="green"/>
              </w:rPr>
            </w:pPr>
            <w:r w:rsidRPr="00F476D9">
              <w:rPr>
                <w:rFonts w:ascii="Cambria" w:hAnsi="Cambria"/>
                <w:sz w:val="20"/>
                <w:szCs w:val="18"/>
              </w:rPr>
              <w:t>2.Adekwatność zadań praktycznych do zakładanych efektów uczenia się</w:t>
            </w:r>
          </w:p>
        </w:tc>
      </w:tr>
      <w:tr w:rsidR="005E6953" w:rsidRPr="00F476D9" w14:paraId="74A6ECA2" w14:textId="77777777" w:rsidTr="005F63A5">
        <w:trPr>
          <w:trHeight w:val="160"/>
        </w:trPr>
        <w:tc>
          <w:tcPr>
            <w:tcW w:w="534" w:type="dxa"/>
            <w:shd w:val="clear" w:color="auto" w:fill="FFFFFF"/>
            <w:vAlign w:val="center"/>
          </w:tcPr>
          <w:p w14:paraId="3BD48454" w14:textId="77777777" w:rsidR="005E6953" w:rsidRPr="00F476D9" w:rsidRDefault="005E6953" w:rsidP="0009611A">
            <w:pPr>
              <w:numPr>
                <w:ilvl w:val="0"/>
                <w:numId w:val="10"/>
              </w:numPr>
              <w:ind w:right="8" w:hanging="720"/>
              <w:jc w:val="right"/>
              <w:rPr>
                <w:rFonts w:ascii="Cambria" w:hAnsi="Cambria"/>
                <w:sz w:val="20"/>
                <w:szCs w:val="20"/>
              </w:rPr>
            </w:pPr>
          </w:p>
        </w:tc>
        <w:tc>
          <w:tcPr>
            <w:tcW w:w="1559" w:type="dxa"/>
            <w:shd w:val="clear" w:color="auto" w:fill="FFFFFF"/>
          </w:tcPr>
          <w:p w14:paraId="62E559DD" w14:textId="77777777" w:rsidR="005E6953" w:rsidRPr="00F476D9" w:rsidRDefault="005E6953" w:rsidP="00C026DC">
            <w:pPr>
              <w:rPr>
                <w:rFonts w:ascii="Cambria" w:hAnsi="Cambria"/>
                <w:sz w:val="20"/>
                <w:szCs w:val="18"/>
              </w:rPr>
            </w:pPr>
            <w:r w:rsidRPr="00F476D9">
              <w:rPr>
                <w:rFonts w:ascii="Cambria" w:hAnsi="Cambria"/>
                <w:sz w:val="20"/>
                <w:szCs w:val="18"/>
              </w:rPr>
              <w:t xml:space="preserve">Obrona pracy dyplomowej </w:t>
            </w:r>
          </w:p>
        </w:tc>
        <w:tc>
          <w:tcPr>
            <w:tcW w:w="3856" w:type="dxa"/>
            <w:shd w:val="clear" w:color="auto" w:fill="FFFFFF"/>
          </w:tcPr>
          <w:p w14:paraId="13B55AD7" w14:textId="76A3B3D8" w:rsidR="005E6953" w:rsidRPr="00F476D9" w:rsidRDefault="005E6953" w:rsidP="0009611A">
            <w:pPr>
              <w:numPr>
                <w:ilvl w:val="0"/>
                <w:numId w:val="7"/>
              </w:numPr>
              <w:ind w:left="226" w:hanging="226"/>
              <w:rPr>
                <w:rFonts w:ascii="Cambria" w:hAnsi="Cambria"/>
                <w:sz w:val="20"/>
                <w:szCs w:val="18"/>
              </w:rPr>
            </w:pPr>
            <w:r w:rsidRPr="00F476D9">
              <w:rPr>
                <w:rFonts w:ascii="Cambria" w:hAnsi="Cambria"/>
                <w:sz w:val="20"/>
                <w:szCs w:val="18"/>
              </w:rPr>
              <w:t>Oceny uzyskane z egzaminu dyplomowego</w:t>
            </w:r>
            <w:r w:rsidR="001E3840" w:rsidRPr="00F476D9">
              <w:rPr>
                <w:rFonts w:ascii="Cambria" w:hAnsi="Cambria"/>
                <w:sz w:val="20"/>
                <w:szCs w:val="18"/>
              </w:rPr>
              <w:t xml:space="preserve"> </w:t>
            </w:r>
          </w:p>
          <w:p w14:paraId="2F6A9EA2" w14:textId="77777777" w:rsidR="005E6953" w:rsidRPr="00F476D9" w:rsidRDefault="005E6953" w:rsidP="0009611A">
            <w:pPr>
              <w:numPr>
                <w:ilvl w:val="0"/>
                <w:numId w:val="7"/>
              </w:numPr>
              <w:ind w:left="226" w:hanging="226"/>
              <w:rPr>
                <w:rFonts w:ascii="Cambria" w:hAnsi="Cambria"/>
                <w:sz w:val="20"/>
                <w:szCs w:val="18"/>
              </w:rPr>
            </w:pPr>
            <w:r w:rsidRPr="00F476D9">
              <w:rPr>
                <w:rFonts w:ascii="Cambria" w:hAnsi="Cambria"/>
                <w:sz w:val="20"/>
                <w:szCs w:val="18"/>
              </w:rPr>
              <w:t>Oceny prac dyplomowych wystawiane przez promotorów i recenzentów.</w:t>
            </w:r>
          </w:p>
          <w:p w14:paraId="28546CFE" w14:textId="77777777" w:rsidR="005E6953" w:rsidRPr="00F476D9" w:rsidRDefault="005E6953" w:rsidP="0009611A">
            <w:pPr>
              <w:numPr>
                <w:ilvl w:val="0"/>
                <w:numId w:val="7"/>
              </w:numPr>
              <w:ind w:left="226" w:hanging="226"/>
              <w:rPr>
                <w:rFonts w:ascii="Cambria" w:hAnsi="Cambria"/>
                <w:sz w:val="20"/>
                <w:szCs w:val="18"/>
              </w:rPr>
            </w:pPr>
            <w:r w:rsidRPr="00F476D9">
              <w:rPr>
                <w:rFonts w:ascii="Cambria" w:hAnsi="Cambria"/>
                <w:sz w:val="20"/>
                <w:szCs w:val="18"/>
              </w:rPr>
              <w:t>Odsetek studentów, którzy obronili pracę dyplomową w terminie.</w:t>
            </w:r>
          </w:p>
          <w:p w14:paraId="49E61255" w14:textId="77777777" w:rsidR="005E6953" w:rsidRPr="00F476D9" w:rsidRDefault="005E6953" w:rsidP="0009611A">
            <w:pPr>
              <w:numPr>
                <w:ilvl w:val="0"/>
                <w:numId w:val="7"/>
              </w:numPr>
              <w:ind w:left="226" w:hanging="226"/>
              <w:rPr>
                <w:rFonts w:ascii="Cambria" w:hAnsi="Cambria"/>
                <w:sz w:val="20"/>
                <w:szCs w:val="18"/>
              </w:rPr>
            </w:pPr>
            <w:r w:rsidRPr="00F476D9">
              <w:rPr>
                <w:rFonts w:ascii="Cambria" w:hAnsi="Cambria"/>
                <w:sz w:val="20"/>
                <w:szCs w:val="18"/>
              </w:rPr>
              <w:t>Odsetek prac odrzuconych przez Jednolity System Antyplagiat.</w:t>
            </w:r>
          </w:p>
        </w:tc>
        <w:tc>
          <w:tcPr>
            <w:tcW w:w="3118" w:type="dxa"/>
            <w:shd w:val="clear" w:color="auto" w:fill="FFFFFF"/>
          </w:tcPr>
          <w:p w14:paraId="1A5A1A5A" w14:textId="77777777" w:rsidR="005E6953" w:rsidRPr="00F476D9" w:rsidRDefault="005E6953" w:rsidP="0009611A">
            <w:pPr>
              <w:numPr>
                <w:ilvl w:val="1"/>
                <w:numId w:val="9"/>
              </w:numPr>
              <w:ind w:left="175" w:hanging="175"/>
              <w:rPr>
                <w:rFonts w:ascii="Cambria" w:hAnsi="Cambria"/>
                <w:sz w:val="20"/>
                <w:szCs w:val="18"/>
              </w:rPr>
            </w:pPr>
            <w:r w:rsidRPr="00F476D9">
              <w:rPr>
                <w:rFonts w:ascii="Cambria" w:hAnsi="Cambria"/>
                <w:sz w:val="20"/>
                <w:szCs w:val="18"/>
              </w:rPr>
              <w:t>Dostosowanie pytań na egzamin dyplomowy do weryfikowanych efektów uczenia się.</w:t>
            </w:r>
          </w:p>
          <w:p w14:paraId="0DB1AF83" w14:textId="77777777" w:rsidR="005E6953" w:rsidRPr="00F476D9" w:rsidRDefault="005E6953" w:rsidP="0009611A">
            <w:pPr>
              <w:numPr>
                <w:ilvl w:val="1"/>
                <w:numId w:val="9"/>
              </w:numPr>
              <w:ind w:left="175" w:hanging="175"/>
              <w:rPr>
                <w:rFonts w:ascii="Cambria" w:hAnsi="Cambria"/>
                <w:sz w:val="20"/>
                <w:szCs w:val="18"/>
              </w:rPr>
            </w:pPr>
            <w:r w:rsidRPr="00F476D9">
              <w:rPr>
                <w:rFonts w:ascii="Cambria" w:hAnsi="Cambria"/>
                <w:sz w:val="20"/>
                <w:szCs w:val="18"/>
              </w:rPr>
              <w:t>Przestrzeganie zasad pisania prac dyplomowych i zasad dyplomowania.</w:t>
            </w:r>
          </w:p>
        </w:tc>
      </w:tr>
      <w:tr w:rsidR="005E6953" w:rsidRPr="00F476D9" w14:paraId="625222E6" w14:textId="77777777" w:rsidTr="005F63A5">
        <w:trPr>
          <w:trHeight w:val="160"/>
        </w:trPr>
        <w:tc>
          <w:tcPr>
            <w:tcW w:w="534" w:type="dxa"/>
            <w:shd w:val="clear" w:color="auto" w:fill="FFFFFF"/>
            <w:vAlign w:val="center"/>
          </w:tcPr>
          <w:p w14:paraId="42D0FDF5" w14:textId="77777777" w:rsidR="005E6953" w:rsidRPr="00F476D9" w:rsidRDefault="005E6953" w:rsidP="0009611A">
            <w:pPr>
              <w:numPr>
                <w:ilvl w:val="0"/>
                <w:numId w:val="10"/>
              </w:numPr>
              <w:ind w:right="8" w:hanging="720"/>
              <w:jc w:val="right"/>
              <w:rPr>
                <w:rFonts w:ascii="Cambria" w:hAnsi="Cambria"/>
                <w:sz w:val="20"/>
                <w:szCs w:val="20"/>
              </w:rPr>
            </w:pPr>
          </w:p>
        </w:tc>
        <w:tc>
          <w:tcPr>
            <w:tcW w:w="1559" w:type="dxa"/>
            <w:shd w:val="clear" w:color="auto" w:fill="FFFFFF"/>
          </w:tcPr>
          <w:p w14:paraId="66AB8AA0" w14:textId="77777777" w:rsidR="005E6953" w:rsidRPr="00F476D9" w:rsidRDefault="005E6953" w:rsidP="00C026DC">
            <w:pPr>
              <w:rPr>
                <w:rFonts w:ascii="Cambria" w:hAnsi="Cambria"/>
                <w:sz w:val="20"/>
                <w:szCs w:val="18"/>
              </w:rPr>
            </w:pPr>
            <w:r w:rsidRPr="00F476D9">
              <w:rPr>
                <w:rFonts w:ascii="Cambria" w:hAnsi="Cambria"/>
                <w:sz w:val="20"/>
                <w:szCs w:val="18"/>
              </w:rPr>
              <w:t xml:space="preserve">Zaliczenie </w:t>
            </w:r>
          </w:p>
          <w:p w14:paraId="5DF2082C" w14:textId="77777777" w:rsidR="005E6953" w:rsidRPr="00F476D9" w:rsidRDefault="005E6953" w:rsidP="00C026DC">
            <w:pPr>
              <w:rPr>
                <w:rFonts w:ascii="Cambria" w:hAnsi="Cambria"/>
                <w:sz w:val="20"/>
                <w:szCs w:val="18"/>
              </w:rPr>
            </w:pPr>
            <w:r w:rsidRPr="00F476D9">
              <w:rPr>
                <w:rFonts w:ascii="Cambria" w:hAnsi="Cambria"/>
                <w:sz w:val="20"/>
                <w:szCs w:val="18"/>
              </w:rPr>
              <w:t xml:space="preserve">praktyk </w:t>
            </w:r>
          </w:p>
          <w:p w14:paraId="293056FA" w14:textId="77777777" w:rsidR="005E6953" w:rsidRPr="00F476D9" w:rsidRDefault="005E6953" w:rsidP="00C026DC">
            <w:pPr>
              <w:rPr>
                <w:rFonts w:ascii="Cambria" w:hAnsi="Cambria"/>
                <w:sz w:val="20"/>
                <w:szCs w:val="18"/>
              </w:rPr>
            </w:pPr>
            <w:r w:rsidRPr="00F476D9">
              <w:rPr>
                <w:rFonts w:ascii="Cambria" w:hAnsi="Cambria"/>
                <w:sz w:val="20"/>
                <w:szCs w:val="18"/>
              </w:rPr>
              <w:t xml:space="preserve">zawodowych </w:t>
            </w:r>
          </w:p>
        </w:tc>
        <w:tc>
          <w:tcPr>
            <w:tcW w:w="3856" w:type="dxa"/>
            <w:shd w:val="clear" w:color="auto" w:fill="FFFFFF"/>
          </w:tcPr>
          <w:p w14:paraId="3E858A3D" w14:textId="77777777" w:rsidR="005E6953" w:rsidRPr="00F476D9" w:rsidRDefault="005E6953" w:rsidP="0009611A">
            <w:pPr>
              <w:numPr>
                <w:ilvl w:val="0"/>
                <w:numId w:val="8"/>
              </w:numPr>
              <w:ind w:left="226" w:hanging="226"/>
              <w:rPr>
                <w:rFonts w:ascii="Cambria" w:hAnsi="Cambria"/>
                <w:sz w:val="20"/>
                <w:szCs w:val="18"/>
              </w:rPr>
            </w:pPr>
            <w:r w:rsidRPr="00F476D9">
              <w:rPr>
                <w:rFonts w:ascii="Cambria" w:hAnsi="Cambria"/>
                <w:sz w:val="20"/>
                <w:szCs w:val="18"/>
              </w:rPr>
              <w:t xml:space="preserve">Opinie pracodawców o studentach odbywających praktyki. </w:t>
            </w:r>
          </w:p>
          <w:p w14:paraId="241522B3" w14:textId="77777777" w:rsidR="005E6953" w:rsidRPr="00F476D9" w:rsidRDefault="005E6953" w:rsidP="0009611A">
            <w:pPr>
              <w:numPr>
                <w:ilvl w:val="0"/>
                <w:numId w:val="8"/>
              </w:numPr>
              <w:ind w:left="226" w:hanging="226"/>
              <w:rPr>
                <w:rFonts w:ascii="Cambria" w:hAnsi="Cambria"/>
                <w:sz w:val="20"/>
                <w:szCs w:val="18"/>
              </w:rPr>
            </w:pPr>
            <w:r w:rsidRPr="00F476D9">
              <w:rPr>
                <w:rFonts w:ascii="Cambria" w:hAnsi="Cambria"/>
                <w:sz w:val="20"/>
                <w:szCs w:val="18"/>
              </w:rPr>
              <w:t xml:space="preserve">Ocena osiągnięcia przez studentów efektów uczenia się na podstawie badań skierowanych do pracodawców i studentów </w:t>
            </w:r>
          </w:p>
        </w:tc>
        <w:tc>
          <w:tcPr>
            <w:tcW w:w="3118" w:type="dxa"/>
            <w:shd w:val="clear" w:color="auto" w:fill="FFFFFF"/>
          </w:tcPr>
          <w:p w14:paraId="59E0ED04" w14:textId="77777777" w:rsidR="005E6953" w:rsidRPr="00F476D9" w:rsidRDefault="005E6953" w:rsidP="00C026DC">
            <w:pPr>
              <w:rPr>
                <w:rFonts w:ascii="Cambria" w:hAnsi="Cambria"/>
                <w:sz w:val="20"/>
                <w:szCs w:val="18"/>
              </w:rPr>
            </w:pPr>
            <w:r w:rsidRPr="00F476D9">
              <w:rPr>
                <w:rFonts w:ascii="Cambria" w:hAnsi="Cambria"/>
                <w:sz w:val="20"/>
                <w:szCs w:val="18"/>
              </w:rPr>
              <w:t xml:space="preserve">Przestrzeganie zasad </w:t>
            </w:r>
          </w:p>
          <w:p w14:paraId="24F190F1" w14:textId="77777777" w:rsidR="005E6953" w:rsidRPr="00F476D9" w:rsidRDefault="005E6953" w:rsidP="00C026DC">
            <w:pPr>
              <w:rPr>
                <w:rFonts w:ascii="Cambria" w:hAnsi="Cambria"/>
                <w:sz w:val="20"/>
                <w:szCs w:val="18"/>
              </w:rPr>
            </w:pPr>
            <w:r w:rsidRPr="00F476D9">
              <w:rPr>
                <w:rFonts w:ascii="Cambria" w:hAnsi="Cambria"/>
                <w:sz w:val="20"/>
                <w:szCs w:val="18"/>
              </w:rPr>
              <w:t xml:space="preserve">ustalonych w Regulaminie praktyk i Programie praktyk </w:t>
            </w:r>
          </w:p>
        </w:tc>
      </w:tr>
    </w:tbl>
    <w:p w14:paraId="57610D57" w14:textId="77777777" w:rsidR="00811554" w:rsidRPr="00F476D9" w:rsidRDefault="00811554" w:rsidP="005E6953">
      <w:pPr>
        <w:pStyle w:val="Default"/>
        <w:spacing w:line="360" w:lineRule="auto"/>
        <w:ind w:firstLine="708"/>
        <w:jc w:val="both"/>
        <w:rPr>
          <w:rFonts w:ascii="Cambria" w:hAnsi="Cambria"/>
          <w:sz w:val="22"/>
          <w:szCs w:val="22"/>
        </w:rPr>
      </w:pPr>
    </w:p>
    <w:p w14:paraId="36CBFDA3" w14:textId="0A7C2340" w:rsidR="005E6953" w:rsidRPr="00F476D9" w:rsidRDefault="005E6953" w:rsidP="005E6953">
      <w:pPr>
        <w:pStyle w:val="Default"/>
        <w:spacing w:line="360" w:lineRule="auto"/>
        <w:ind w:firstLine="708"/>
        <w:jc w:val="both"/>
        <w:rPr>
          <w:rFonts w:ascii="Cambria" w:hAnsi="Cambria"/>
          <w:sz w:val="22"/>
          <w:szCs w:val="22"/>
        </w:rPr>
      </w:pPr>
      <w:r w:rsidRPr="00F476D9">
        <w:rPr>
          <w:rFonts w:ascii="Cambria" w:hAnsi="Cambria"/>
          <w:sz w:val="22"/>
          <w:szCs w:val="22"/>
        </w:rPr>
        <w:t>Poniżej przedstawiono graficzny schemat weryfikacji sposobów potwierdzających osiąganie efektów uczenia się określonych dla przedmiotów realizowanych w procesie dydaktycznym wybranego kierunku studiów.</w:t>
      </w:r>
    </w:p>
    <w:p w14:paraId="4ACE2DCE" w14:textId="4ED56868" w:rsidR="005E6953" w:rsidRPr="00F476D9" w:rsidRDefault="00CB2A05" w:rsidP="005E6953">
      <w:pPr>
        <w:pStyle w:val="Default"/>
        <w:spacing w:line="360" w:lineRule="auto"/>
        <w:jc w:val="both"/>
        <w:rPr>
          <w:rFonts w:ascii="Cambria" w:hAnsi="Cambria"/>
        </w:rPr>
      </w:pPr>
      <w:r w:rsidRPr="00F476D9">
        <w:rPr>
          <w:rFonts w:ascii="Cambria" w:hAnsi="Cambria"/>
          <w:noProof/>
        </w:rPr>
        <w:drawing>
          <wp:anchor distT="0" distB="0" distL="114300" distR="114300" simplePos="0" relativeHeight="251657728" behindDoc="0" locked="0" layoutInCell="1" allowOverlap="1" wp14:anchorId="75125AFC" wp14:editId="26BBF403">
            <wp:simplePos x="0" y="0"/>
            <wp:positionH relativeFrom="column">
              <wp:posOffset>-72390</wp:posOffset>
            </wp:positionH>
            <wp:positionV relativeFrom="paragraph">
              <wp:posOffset>1905</wp:posOffset>
            </wp:positionV>
            <wp:extent cx="5887085" cy="8448675"/>
            <wp:effectExtent l="0" t="0" r="0" b="9525"/>
            <wp:wrapThrough wrapText="bothSides">
              <wp:wrapPolygon edited="0">
                <wp:start x="2237" y="0"/>
                <wp:lineTo x="1118" y="0"/>
                <wp:lineTo x="1188" y="292"/>
                <wp:lineTo x="4473" y="779"/>
                <wp:lineTo x="4473" y="1997"/>
                <wp:lineTo x="6221" y="2338"/>
                <wp:lineTo x="8248" y="2338"/>
                <wp:lineTo x="4823" y="2581"/>
                <wp:lineTo x="0" y="3020"/>
                <wp:lineTo x="0" y="20991"/>
                <wp:lineTo x="839" y="21040"/>
                <wp:lineTo x="839" y="21576"/>
                <wp:lineTo x="14958" y="21576"/>
                <wp:lineTo x="14958" y="20261"/>
                <wp:lineTo x="18173" y="20261"/>
                <wp:lineTo x="20200" y="19968"/>
                <wp:lineTo x="20200" y="15585"/>
                <wp:lineTo x="21178" y="14806"/>
                <wp:lineTo x="21318" y="13540"/>
                <wp:lineTo x="19081" y="13393"/>
                <wp:lineTo x="15936" y="13004"/>
                <wp:lineTo x="16006" y="12468"/>
                <wp:lineTo x="18382" y="11689"/>
                <wp:lineTo x="18942" y="11104"/>
                <wp:lineTo x="19012" y="10374"/>
                <wp:lineTo x="18802" y="10130"/>
                <wp:lineTo x="18173" y="10130"/>
                <wp:lineTo x="18382" y="9887"/>
                <wp:lineTo x="16985" y="9789"/>
                <wp:lineTo x="8387" y="9351"/>
                <wp:lineTo x="11533" y="9351"/>
                <wp:lineTo x="15237" y="8913"/>
                <wp:lineTo x="15167" y="8572"/>
                <wp:lineTo x="15936" y="8572"/>
                <wp:lineTo x="19501" y="7939"/>
                <wp:lineTo x="19641" y="4676"/>
                <wp:lineTo x="19641" y="1948"/>
                <wp:lineTo x="18522" y="1851"/>
                <wp:lineTo x="11812" y="1559"/>
                <wp:lineTo x="11812" y="779"/>
                <wp:lineTo x="19710" y="292"/>
                <wp:lineTo x="19780" y="0"/>
                <wp:lineTo x="14608" y="0"/>
                <wp:lineTo x="2237" y="0"/>
              </wp:wrapPolygon>
            </wp:wrapThrough>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87085" cy="844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C01EA3" w14:textId="77777777" w:rsidR="005E6953" w:rsidRPr="00F476D9" w:rsidRDefault="005E6953" w:rsidP="005E6953">
      <w:pPr>
        <w:pStyle w:val="Default"/>
        <w:spacing w:line="360" w:lineRule="auto"/>
        <w:jc w:val="both"/>
        <w:rPr>
          <w:rFonts w:ascii="Cambria" w:hAnsi="Cambria"/>
        </w:rPr>
      </w:pPr>
    </w:p>
    <w:p w14:paraId="7F643524" w14:textId="77777777" w:rsidR="005E6953" w:rsidRPr="00F476D9" w:rsidRDefault="005E6953" w:rsidP="005E6953">
      <w:pPr>
        <w:pStyle w:val="Default"/>
        <w:spacing w:line="360" w:lineRule="auto"/>
        <w:jc w:val="both"/>
        <w:rPr>
          <w:rFonts w:ascii="Cambria" w:hAnsi="Cambria"/>
        </w:rPr>
      </w:pPr>
    </w:p>
    <w:p w14:paraId="4257B5CA" w14:textId="77777777" w:rsidR="005E6953" w:rsidRPr="00F476D9" w:rsidRDefault="005E6953" w:rsidP="005E6953">
      <w:pPr>
        <w:pStyle w:val="Default"/>
        <w:spacing w:line="360" w:lineRule="auto"/>
        <w:jc w:val="both"/>
        <w:rPr>
          <w:rFonts w:ascii="Cambria" w:hAnsi="Cambria"/>
        </w:rPr>
      </w:pPr>
    </w:p>
    <w:p w14:paraId="39E5EF35" w14:textId="77777777" w:rsidR="005E6953" w:rsidRPr="00F476D9" w:rsidRDefault="005E6953" w:rsidP="005E6953">
      <w:pPr>
        <w:pStyle w:val="Default"/>
        <w:spacing w:line="360" w:lineRule="auto"/>
        <w:jc w:val="both"/>
        <w:rPr>
          <w:rFonts w:ascii="Cambria" w:hAnsi="Cambria"/>
        </w:rPr>
      </w:pPr>
    </w:p>
    <w:p w14:paraId="4516A284" w14:textId="77777777" w:rsidR="005E6953" w:rsidRPr="00F476D9" w:rsidRDefault="005E6953" w:rsidP="005E6953">
      <w:pPr>
        <w:pStyle w:val="Default"/>
        <w:spacing w:line="360" w:lineRule="auto"/>
        <w:jc w:val="both"/>
        <w:rPr>
          <w:rFonts w:ascii="Cambria" w:hAnsi="Cambria"/>
        </w:rPr>
      </w:pPr>
    </w:p>
    <w:p w14:paraId="106568C3" w14:textId="77777777" w:rsidR="005E6953" w:rsidRPr="00F476D9" w:rsidRDefault="005E6953" w:rsidP="005E6953">
      <w:pPr>
        <w:pStyle w:val="Default"/>
        <w:spacing w:line="360" w:lineRule="auto"/>
        <w:jc w:val="both"/>
        <w:rPr>
          <w:rFonts w:ascii="Cambria" w:hAnsi="Cambria"/>
        </w:rPr>
      </w:pPr>
    </w:p>
    <w:p w14:paraId="1D70CD45" w14:textId="77777777" w:rsidR="005E6953" w:rsidRPr="00F476D9" w:rsidRDefault="005E6953" w:rsidP="005E6953">
      <w:pPr>
        <w:pStyle w:val="Default"/>
        <w:spacing w:line="360" w:lineRule="auto"/>
        <w:jc w:val="both"/>
        <w:rPr>
          <w:rFonts w:ascii="Cambria" w:hAnsi="Cambria"/>
        </w:rPr>
      </w:pPr>
    </w:p>
    <w:p w14:paraId="0B7F8E09" w14:textId="1865BE4F" w:rsidR="005E6953" w:rsidRPr="00F476D9" w:rsidRDefault="005E6953" w:rsidP="005E6953">
      <w:pPr>
        <w:pStyle w:val="Default"/>
        <w:spacing w:line="360" w:lineRule="auto"/>
        <w:jc w:val="both"/>
        <w:rPr>
          <w:rFonts w:ascii="Cambria" w:hAnsi="Cambria"/>
        </w:rPr>
      </w:pPr>
    </w:p>
    <w:p w14:paraId="3778AB10" w14:textId="77777777" w:rsidR="005E6953" w:rsidRPr="00F476D9" w:rsidRDefault="005E6953" w:rsidP="005E6953">
      <w:pPr>
        <w:pStyle w:val="Default"/>
        <w:spacing w:line="360" w:lineRule="auto"/>
        <w:jc w:val="both"/>
        <w:rPr>
          <w:rFonts w:ascii="Cambria" w:hAnsi="Cambria"/>
        </w:rPr>
      </w:pPr>
    </w:p>
    <w:p w14:paraId="2B475CB4" w14:textId="77777777" w:rsidR="005E6953" w:rsidRPr="00F476D9" w:rsidRDefault="005E6953" w:rsidP="005E6953">
      <w:pPr>
        <w:pStyle w:val="Default"/>
        <w:spacing w:line="360" w:lineRule="auto"/>
        <w:jc w:val="both"/>
        <w:rPr>
          <w:rFonts w:ascii="Cambria" w:hAnsi="Cambria"/>
        </w:rPr>
      </w:pPr>
    </w:p>
    <w:p w14:paraId="6BBC41B3" w14:textId="77777777" w:rsidR="005E6953" w:rsidRPr="00F476D9" w:rsidRDefault="005E6953" w:rsidP="005E6953">
      <w:pPr>
        <w:pStyle w:val="Default"/>
        <w:spacing w:line="360" w:lineRule="auto"/>
        <w:jc w:val="both"/>
        <w:rPr>
          <w:rFonts w:ascii="Cambria" w:hAnsi="Cambria"/>
        </w:rPr>
      </w:pPr>
    </w:p>
    <w:p w14:paraId="303167D7" w14:textId="77777777" w:rsidR="005E6953" w:rsidRPr="00F476D9" w:rsidRDefault="005E6953" w:rsidP="005E6953">
      <w:pPr>
        <w:pStyle w:val="Default"/>
        <w:spacing w:line="360" w:lineRule="auto"/>
        <w:jc w:val="both"/>
        <w:rPr>
          <w:rFonts w:ascii="Cambria" w:hAnsi="Cambria"/>
        </w:rPr>
      </w:pPr>
    </w:p>
    <w:p w14:paraId="726967A9" w14:textId="77777777" w:rsidR="005E6953" w:rsidRPr="00F476D9" w:rsidRDefault="005E6953" w:rsidP="005E6953">
      <w:pPr>
        <w:pStyle w:val="Default"/>
        <w:spacing w:line="360" w:lineRule="auto"/>
        <w:jc w:val="both"/>
        <w:rPr>
          <w:rFonts w:ascii="Cambria" w:hAnsi="Cambria"/>
        </w:rPr>
      </w:pPr>
    </w:p>
    <w:p w14:paraId="50BAC650" w14:textId="77777777" w:rsidR="005E6953" w:rsidRPr="00F476D9" w:rsidRDefault="005E6953" w:rsidP="005E6953">
      <w:pPr>
        <w:pStyle w:val="Default"/>
        <w:spacing w:line="360" w:lineRule="auto"/>
        <w:jc w:val="both"/>
        <w:rPr>
          <w:rFonts w:ascii="Cambria" w:hAnsi="Cambria"/>
        </w:rPr>
      </w:pPr>
    </w:p>
    <w:p w14:paraId="2856D816" w14:textId="77777777" w:rsidR="005E6953" w:rsidRPr="00F476D9" w:rsidRDefault="005E6953" w:rsidP="005E6953">
      <w:pPr>
        <w:pStyle w:val="Default"/>
        <w:spacing w:line="360" w:lineRule="auto"/>
        <w:jc w:val="both"/>
        <w:rPr>
          <w:rFonts w:ascii="Cambria" w:hAnsi="Cambria"/>
        </w:rPr>
      </w:pPr>
    </w:p>
    <w:p w14:paraId="26AC827C" w14:textId="77777777" w:rsidR="005E6953" w:rsidRPr="00F476D9" w:rsidRDefault="005E6953" w:rsidP="005E6953">
      <w:pPr>
        <w:pStyle w:val="Default"/>
        <w:spacing w:line="360" w:lineRule="auto"/>
        <w:jc w:val="both"/>
        <w:rPr>
          <w:rFonts w:ascii="Cambria" w:hAnsi="Cambria"/>
        </w:rPr>
      </w:pPr>
    </w:p>
    <w:p w14:paraId="43169541" w14:textId="77777777" w:rsidR="005E6953" w:rsidRPr="00F476D9" w:rsidRDefault="005E6953" w:rsidP="005E6953">
      <w:pPr>
        <w:pStyle w:val="Default"/>
        <w:spacing w:line="360" w:lineRule="auto"/>
        <w:jc w:val="both"/>
        <w:rPr>
          <w:rFonts w:ascii="Cambria" w:hAnsi="Cambria"/>
        </w:rPr>
      </w:pPr>
    </w:p>
    <w:p w14:paraId="5468C005" w14:textId="77777777" w:rsidR="005E6953" w:rsidRPr="00F476D9" w:rsidRDefault="005E6953" w:rsidP="005E6953">
      <w:pPr>
        <w:pStyle w:val="Default"/>
        <w:spacing w:line="360" w:lineRule="auto"/>
        <w:jc w:val="both"/>
        <w:rPr>
          <w:rFonts w:ascii="Cambria" w:hAnsi="Cambria"/>
        </w:rPr>
      </w:pPr>
    </w:p>
    <w:p w14:paraId="519B5EC0" w14:textId="77777777" w:rsidR="005E6953" w:rsidRPr="00F476D9" w:rsidRDefault="005E6953" w:rsidP="005E6953">
      <w:pPr>
        <w:pStyle w:val="Default"/>
        <w:spacing w:line="360" w:lineRule="auto"/>
        <w:jc w:val="both"/>
        <w:rPr>
          <w:rFonts w:ascii="Cambria" w:hAnsi="Cambria"/>
        </w:rPr>
      </w:pPr>
    </w:p>
    <w:p w14:paraId="508ECAE9" w14:textId="77777777" w:rsidR="005E6953" w:rsidRPr="00F476D9" w:rsidRDefault="005E6953" w:rsidP="005E6953">
      <w:pPr>
        <w:pStyle w:val="Default"/>
        <w:spacing w:line="360" w:lineRule="auto"/>
        <w:jc w:val="both"/>
        <w:rPr>
          <w:rFonts w:ascii="Cambria" w:hAnsi="Cambria"/>
        </w:rPr>
      </w:pPr>
    </w:p>
    <w:p w14:paraId="110B1A59" w14:textId="77777777" w:rsidR="005E6953" w:rsidRPr="00F476D9" w:rsidRDefault="005E6953" w:rsidP="005E6953">
      <w:pPr>
        <w:pStyle w:val="Default"/>
        <w:spacing w:line="360" w:lineRule="auto"/>
        <w:jc w:val="both"/>
        <w:rPr>
          <w:rFonts w:ascii="Cambria" w:hAnsi="Cambria"/>
        </w:rPr>
      </w:pPr>
    </w:p>
    <w:p w14:paraId="482C16CB" w14:textId="10292D2E" w:rsidR="00287AB2" w:rsidRPr="00F476D9" w:rsidRDefault="00287AB2" w:rsidP="00287AB2">
      <w:pPr>
        <w:pStyle w:val="Tekstpodstawowy"/>
        <w:spacing w:line="360" w:lineRule="auto"/>
        <w:ind w:firstLine="709"/>
        <w:jc w:val="both"/>
        <w:rPr>
          <w:rFonts w:ascii="Cambria" w:hAnsi="Cambria"/>
          <w:sz w:val="22"/>
          <w:szCs w:val="22"/>
        </w:rPr>
      </w:pPr>
      <w:r w:rsidRPr="00F476D9">
        <w:rPr>
          <w:rFonts w:ascii="Cambria" w:hAnsi="Cambria"/>
          <w:sz w:val="22"/>
          <w:szCs w:val="22"/>
        </w:rPr>
        <w:t>Podstawą do zaliczenia zajęć jest udział i aktywność studenta na zajęciach, wyniki kontroli wiadomości oraz oceny prac wynikających z programu zajęć. Formę tej kontroli określa prowadzący zajęcia. Egzamin jest sprawdzianem stopnia opanowania przez studenta materiału ujętego w programie kształcenia. Egzamin przeprowadza wykładający dany przedmiot. W</w:t>
      </w:r>
      <w:r w:rsidR="00087C38" w:rsidRPr="00F476D9">
        <w:rPr>
          <w:rFonts w:ascii="Cambria" w:hAnsi="Cambria"/>
          <w:sz w:val="22"/>
          <w:szCs w:val="22"/>
        </w:rPr>
        <w:t> </w:t>
      </w:r>
      <w:r w:rsidRPr="00F476D9">
        <w:rPr>
          <w:rFonts w:ascii="Cambria" w:hAnsi="Cambria"/>
          <w:sz w:val="22"/>
          <w:szCs w:val="22"/>
        </w:rPr>
        <w:t xml:space="preserve">uzasadnionych przypadkach, za zgodą Dziekana, egzamin w określonym semestrze może przeprowadzić inny nauczyciel akademicki. Warunkiem przystąpienia do egzaminu jest uprzednie zaliczenie obowiązujących ćwiczeń </w:t>
      </w:r>
      <w:r w:rsidR="008356D2" w:rsidRPr="00F476D9">
        <w:rPr>
          <w:rFonts w:ascii="Cambria" w:hAnsi="Cambria"/>
          <w:sz w:val="22"/>
          <w:szCs w:val="22"/>
        </w:rPr>
        <w:t xml:space="preserve">i/lub zajęć praktycznych </w:t>
      </w:r>
      <w:r w:rsidRPr="00F476D9">
        <w:rPr>
          <w:rFonts w:ascii="Cambria" w:hAnsi="Cambria"/>
          <w:sz w:val="22"/>
          <w:szCs w:val="22"/>
        </w:rPr>
        <w:t>z danego przedmiotu. Brak zaliczenia uniemożliwia przystąpienie do egzaminu i powoduje wystawienie oceny niedostatecznej. W przypadku uzyskania na egzaminie oceny niedostatecznej, studentowi przysługuje prawo do składania egzaminu poprawkowego z każdego niezdanego przedmiotu, a w</w:t>
      </w:r>
      <w:r w:rsidR="00087C38" w:rsidRPr="00F476D9">
        <w:rPr>
          <w:rFonts w:ascii="Cambria" w:hAnsi="Cambria"/>
          <w:sz w:val="22"/>
          <w:szCs w:val="22"/>
        </w:rPr>
        <w:t> </w:t>
      </w:r>
      <w:r w:rsidRPr="00F476D9">
        <w:rPr>
          <w:rFonts w:ascii="Cambria" w:hAnsi="Cambria"/>
          <w:sz w:val="22"/>
          <w:szCs w:val="22"/>
        </w:rPr>
        <w:t>przypadku zakwestionowania przez studenta obiektywizmu i poprawności przeprowadzania egzaminu, Dziekan zarządza egzamin komisyjny.</w:t>
      </w:r>
    </w:p>
    <w:p w14:paraId="5E734FDF" w14:textId="77777777" w:rsidR="00287AB2" w:rsidRPr="00F476D9" w:rsidRDefault="00287AB2" w:rsidP="00287AB2">
      <w:pPr>
        <w:pStyle w:val="Default"/>
        <w:spacing w:line="360" w:lineRule="auto"/>
        <w:ind w:firstLine="709"/>
        <w:jc w:val="both"/>
        <w:rPr>
          <w:rFonts w:ascii="Cambria" w:hAnsi="Cambria"/>
          <w:sz w:val="22"/>
          <w:szCs w:val="22"/>
        </w:rPr>
      </w:pPr>
      <w:r w:rsidRPr="00F476D9">
        <w:rPr>
          <w:rFonts w:ascii="Cambria" w:hAnsi="Cambria"/>
          <w:sz w:val="22"/>
          <w:szCs w:val="22"/>
        </w:rPr>
        <w:t xml:space="preserve">Opisane powyżej formy są bezpośrednią weryfikacją realizacji efektów uczenia się. Pośrednią weryfikację realizacji efektów uczenia się prowadzą Dziekani Wydziałów lub osoby przez nich wyznaczone poprzez hospitację zajęć prowadzonych przez podległych im pracowników; na bieżąco, pośrednią weryfikację efektów uczenia się prowadzą Dziekani i Prodziekani, w szczególności poprzez bezpośrednie rozmowy ze studentami oraz badania ankietowe. </w:t>
      </w:r>
    </w:p>
    <w:p w14:paraId="08CC0DF5" w14:textId="77777777" w:rsidR="00287AB2" w:rsidRPr="00F476D9" w:rsidRDefault="00287AB2" w:rsidP="00287AB2">
      <w:pPr>
        <w:pStyle w:val="Tekstpodstawowy"/>
        <w:tabs>
          <w:tab w:val="left" w:pos="560"/>
        </w:tabs>
        <w:spacing w:line="360" w:lineRule="auto"/>
        <w:jc w:val="both"/>
        <w:rPr>
          <w:rFonts w:ascii="Cambria" w:eastAsia="Calibri" w:hAnsi="Cambria"/>
          <w:color w:val="000000"/>
          <w:sz w:val="22"/>
          <w:szCs w:val="22"/>
        </w:rPr>
      </w:pPr>
      <w:r w:rsidRPr="00F476D9">
        <w:rPr>
          <w:rFonts w:ascii="Cambria" w:eastAsia="Calibri" w:hAnsi="Cambria"/>
          <w:color w:val="000000"/>
          <w:sz w:val="22"/>
          <w:szCs w:val="22"/>
        </w:rPr>
        <w:tab/>
        <w:t>Wykładowcy oraz prowadzący ćwiczenia zobowiązani są informować Dziekanów, jeśli taka sytuacja wystąpi, po zakończeniu każdego semestru lub roku akademickiego, w zależności od czasu trwania przedmiotu o ewentualnych trudnościach w osiąganiu przez studentów wybranego lub wybranych przedmiotowych efektów uczenia się.</w:t>
      </w:r>
    </w:p>
    <w:p w14:paraId="174031B8" w14:textId="16B7075E" w:rsidR="00287AB2" w:rsidRPr="00F476D9" w:rsidRDefault="00287AB2" w:rsidP="00287AB2">
      <w:pPr>
        <w:pStyle w:val="Tekstpodstawowy"/>
        <w:tabs>
          <w:tab w:val="left" w:pos="560"/>
        </w:tabs>
        <w:spacing w:line="360" w:lineRule="auto"/>
        <w:jc w:val="both"/>
        <w:rPr>
          <w:rFonts w:ascii="Cambria" w:hAnsi="Cambria"/>
          <w:sz w:val="22"/>
          <w:szCs w:val="22"/>
        </w:rPr>
      </w:pPr>
      <w:r w:rsidRPr="00F476D9">
        <w:rPr>
          <w:rFonts w:ascii="Cambria" w:eastAsia="Calibri" w:hAnsi="Cambria"/>
          <w:color w:val="000000"/>
          <w:sz w:val="22"/>
          <w:szCs w:val="22"/>
        </w:rPr>
        <w:tab/>
      </w:r>
      <w:r w:rsidRPr="00F476D9">
        <w:rPr>
          <w:rFonts w:ascii="Cambria" w:hAnsi="Cambria"/>
          <w:sz w:val="22"/>
          <w:szCs w:val="22"/>
        </w:rPr>
        <w:t>Zaliczenie praktyk odbywa się na podstawie odbytej praktyki zawodowej. Po sprawdzeniu realizacji szczegółowego programu praktyki i wypełnieniu wszystkich zadań i osiągnięciu zakładanych efektów zaliczenia praktyki dokonuje opiekun praktyk zawodowych, wyznaczony na kierunku ratownictwo medyczne na podstawie przedłożonego indeksu umiejętności praktycznych</w:t>
      </w:r>
      <w:r w:rsidR="00CC2F4C" w:rsidRPr="00F476D9">
        <w:rPr>
          <w:rFonts w:ascii="Cambria" w:hAnsi="Cambria"/>
          <w:sz w:val="22"/>
          <w:szCs w:val="22"/>
        </w:rPr>
        <w:t xml:space="preserve"> i dziennika praktyk</w:t>
      </w:r>
      <w:r w:rsidRPr="00F476D9">
        <w:rPr>
          <w:rFonts w:ascii="Cambria" w:hAnsi="Cambria"/>
          <w:sz w:val="22"/>
          <w:szCs w:val="22"/>
        </w:rPr>
        <w:t>.</w:t>
      </w:r>
    </w:p>
    <w:p w14:paraId="14C01EC9" w14:textId="3AF5A9AD" w:rsidR="00287AB2" w:rsidRPr="00F476D9" w:rsidRDefault="00287AB2" w:rsidP="00087C38">
      <w:pPr>
        <w:pStyle w:val="Tekstpodstawowy"/>
        <w:spacing w:line="360" w:lineRule="auto"/>
        <w:jc w:val="both"/>
        <w:rPr>
          <w:rFonts w:ascii="Cambria" w:hAnsi="Cambria"/>
          <w:sz w:val="22"/>
          <w:szCs w:val="22"/>
        </w:rPr>
      </w:pPr>
      <w:r w:rsidRPr="00F476D9">
        <w:rPr>
          <w:rFonts w:ascii="Cambria" w:hAnsi="Cambria"/>
          <w:b/>
          <w:bCs/>
          <w:sz w:val="22"/>
          <w:szCs w:val="22"/>
        </w:rPr>
        <w:tab/>
      </w:r>
      <w:r w:rsidRPr="00F476D9">
        <w:rPr>
          <w:rFonts w:ascii="Cambria" w:hAnsi="Cambria"/>
          <w:sz w:val="22"/>
          <w:szCs w:val="22"/>
        </w:rPr>
        <w:t xml:space="preserve">Ostatecznym etapem sprawdzania efektów uczenia się będzie </w:t>
      </w:r>
      <w:r w:rsidR="00C65CF1" w:rsidRPr="00F476D9">
        <w:rPr>
          <w:rFonts w:ascii="Cambria" w:hAnsi="Cambria"/>
          <w:sz w:val="22"/>
          <w:szCs w:val="22"/>
        </w:rPr>
        <w:t xml:space="preserve">egzamin dyplomowy, na który składa się część teoretyczna i praktyczna. </w:t>
      </w:r>
      <w:r w:rsidRPr="00F476D9">
        <w:rPr>
          <w:rFonts w:ascii="Cambria" w:hAnsi="Cambria"/>
          <w:sz w:val="22"/>
          <w:szCs w:val="22"/>
        </w:rPr>
        <w:t>Warunkiem uzyskania dyplomu ukończenia studiów na kierunku ratownictwo medyczne będzie zaliczenie wszystkich zajęć i praktyk przewidzianych planem studiów</w:t>
      </w:r>
      <w:r w:rsidR="00867304">
        <w:rPr>
          <w:rFonts w:ascii="Cambria" w:hAnsi="Cambria"/>
          <w:sz w:val="22"/>
          <w:szCs w:val="22"/>
        </w:rPr>
        <w:t xml:space="preserve">, </w:t>
      </w:r>
      <w:r w:rsidRPr="00F476D9">
        <w:rPr>
          <w:rFonts w:ascii="Cambria" w:hAnsi="Cambria"/>
          <w:sz w:val="22"/>
          <w:szCs w:val="22"/>
        </w:rPr>
        <w:t>osiągnięcie wszystkich zakładanych efektów uczenia się</w:t>
      </w:r>
      <w:r w:rsidR="00867304">
        <w:rPr>
          <w:rFonts w:ascii="Cambria" w:hAnsi="Cambria"/>
          <w:sz w:val="22"/>
          <w:szCs w:val="22"/>
        </w:rPr>
        <w:t xml:space="preserve"> oraz </w:t>
      </w:r>
      <w:r w:rsidR="00867304" w:rsidRPr="00867304">
        <w:rPr>
          <w:rFonts w:ascii="Cambria" w:hAnsi="Cambria"/>
          <w:sz w:val="22"/>
          <w:szCs w:val="22"/>
        </w:rPr>
        <w:t>uzyskanie co najmniej oceny dostatecznej z egzaminu dyplomowego</w:t>
      </w:r>
      <w:r w:rsidRPr="00867304">
        <w:rPr>
          <w:rFonts w:ascii="Cambria" w:hAnsi="Cambria"/>
          <w:sz w:val="22"/>
          <w:szCs w:val="22"/>
        </w:rPr>
        <w:t xml:space="preserve">. Proces </w:t>
      </w:r>
      <w:r w:rsidRPr="00F476D9">
        <w:rPr>
          <w:rFonts w:ascii="Cambria" w:hAnsi="Cambria"/>
          <w:sz w:val="22"/>
          <w:szCs w:val="22"/>
        </w:rPr>
        <w:t>dyplomowania</w:t>
      </w:r>
      <w:r w:rsidR="00C65CF1" w:rsidRPr="00F476D9">
        <w:rPr>
          <w:rFonts w:ascii="Cambria" w:hAnsi="Cambria"/>
          <w:sz w:val="22"/>
          <w:szCs w:val="22"/>
        </w:rPr>
        <w:t xml:space="preserve"> </w:t>
      </w:r>
      <w:r w:rsidRPr="00F476D9">
        <w:rPr>
          <w:rFonts w:ascii="Cambria" w:hAnsi="Cambria"/>
          <w:sz w:val="22"/>
          <w:szCs w:val="22"/>
        </w:rPr>
        <w:t xml:space="preserve"> obejmować będzie napisanie samodzielnej pracy licencjackiej, której temat powinien być zw</w:t>
      </w:r>
      <w:r w:rsidR="00C65CF1" w:rsidRPr="00F476D9">
        <w:rPr>
          <w:rFonts w:ascii="Cambria" w:hAnsi="Cambria"/>
          <w:sz w:val="22"/>
          <w:szCs w:val="22"/>
        </w:rPr>
        <w:t>iązany z kierunkiem kształcenia oraz egzamin</w:t>
      </w:r>
      <w:r w:rsidR="00A146A3" w:rsidRPr="00F476D9">
        <w:rPr>
          <w:rFonts w:ascii="Cambria" w:hAnsi="Cambria"/>
          <w:sz w:val="22"/>
          <w:szCs w:val="22"/>
        </w:rPr>
        <w:t xml:space="preserve"> licencjacki.</w:t>
      </w:r>
      <w:r w:rsidR="00C65CF1" w:rsidRPr="00F476D9">
        <w:rPr>
          <w:rFonts w:ascii="Cambria" w:hAnsi="Cambria"/>
          <w:sz w:val="22"/>
          <w:szCs w:val="22"/>
        </w:rPr>
        <w:t xml:space="preserve"> </w:t>
      </w:r>
      <w:r w:rsidRPr="00F476D9">
        <w:rPr>
          <w:rFonts w:ascii="Cambria" w:hAnsi="Cambria"/>
          <w:sz w:val="22"/>
          <w:szCs w:val="22"/>
        </w:rPr>
        <w:t xml:space="preserve"> Praca zostanie napisana pod kierunkiem promotora, którym może być nauczyciel akademicki ze stopniem naukowym nie niższym niż doktor. Praca winna być pozytywnie oceniona przez promotora i recenzenta. Swoje stanowisko przedstawiają na druku Oceny Pracy Dyplomowej Formularz Promotora/Recenzenta</w:t>
      </w:r>
      <w:r w:rsidR="008A0324" w:rsidRPr="00F476D9">
        <w:rPr>
          <w:rFonts w:ascii="Cambria" w:hAnsi="Cambria"/>
          <w:sz w:val="22"/>
          <w:szCs w:val="22"/>
        </w:rPr>
        <w:t>.</w:t>
      </w:r>
      <w:r w:rsidR="00C65CF1" w:rsidRPr="00F476D9">
        <w:rPr>
          <w:rFonts w:ascii="Cambria" w:hAnsi="Cambria"/>
          <w:sz w:val="22"/>
          <w:szCs w:val="22"/>
        </w:rPr>
        <w:t xml:space="preserve"> </w:t>
      </w:r>
      <w:r w:rsidR="005E1182">
        <w:rPr>
          <w:rFonts w:ascii="Cambria" w:hAnsi="Cambria"/>
          <w:sz w:val="22"/>
          <w:szCs w:val="22"/>
        </w:rPr>
        <w:t xml:space="preserve">Egzamin dyplomowy w części teoretycznej ma postać testu ukierunkowanego na ocenę stopnia  osiągniecia przez zdających efektów uczenia się. </w:t>
      </w:r>
      <w:r w:rsidR="00A146A3" w:rsidRPr="00F476D9">
        <w:rPr>
          <w:rFonts w:ascii="Cambria" w:hAnsi="Cambria"/>
          <w:sz w:val="22"/>
          <w:szCs w:val="22"/>
        </w:rPr>
        <w:t>W części praktycznej student przystę</w:t>
      </w:r>
      <w:r w:rsidR="00CB4659" w:rsidRPr="00F476D9">
        <w:rPr>
          <w:rFonts w:ascii="Cambria" w:hAnsi="Cambria"/>
          <w:sz w:val="22"/>
          <w:szCs w:val="22"/>
        </w:rPr>
        <w:t>puje do egzaminu w pracowni</w:t>
      </w:r>
      <w:r w:rsidR="006A7569" w:rsidRPr="00F476D9">
        <w:rPr>
          <w:rFonts w:ascii="Cambria" w:hAnsi="Cambria"/>
          <w:sz w:val="22"/>
          <w:szCs w:val="22"/>
        </w:rPr>
        <w:t xml:space="preserve"> medycznych czynności ratu</w:t>
      </w:r>
      <w:r w:rsidR="00EF2C35" w:rsidRPr="00F476D9">
        <w:rPr>
          <w:rFonts w:ascii="Cambria" w:hAnsi="Cambria"/>
          <w:sz w:val="22"/>
          <w:szCs w:val="22"/>
        </w:rPr>
        <w:t>nkowych wykonując</w:t>
      </w:r>
      <w:r w:rsidR="006A7569" w:rsidRPr="00F476D9">
        <w:rPr>
          <w:rFonts w:ascii="Cambria" w:hAnsi="Cambria"/>
          <w:sz w:val="22"/>
          <w:szCs w:val="22"/>
        </w:rPr>
        <w:t xml:space="preserve"> zadanie</w:t>
      </w:r>
      <w:r w:rsidR="00A146A3" w:rsidRPr="00F476D9">
        <w:rPr>
          <w:rFonts w:ascii="Cambria" w:hAnsi="Cambria"/>
          <w:sz w:val="22"/>
          <w:szCs w:val="22"/>
        </w:rPr>
        <w:t xml:space="preserve"> w warunkach </w:t>
      </w:r>
      <w:r w:rsidR="006A7569" w:rsidRPr="00F476D9">
        <w:rPr>
          <w:rFonts w:ascii="Cambria" w:hAnsi="Cambria"/>
          <w:sz w:val="22"/>
          <w:szCs w:val="22"/>
        </w:rPr>
        <w:t>symulowanego zdarzenia medycznego</w:t>
      </w:r>
      <w:r w:rsidR="00A146A3" w:rsidRPr="00F476D9">
        <w:rPr>
          <w:rFonts w:ascii="Cambria" w:hAnsi="Cambria"/>
          <w:sz w:val="22"/>
          <w:szCs w:val="22"/>
        </w:rPr>
        <w:t xml:space="preserve">. Ocena wykonania przez studenta zadania praktycznego przeprowadzona zostanie </w:t>
      </w:r>
      <w:r w:rsidR="0052624D" w:rsidRPr="00F476D9">
        <w:rPr>
          <w:rFonts w:ascii="Cambria" w:hAnsi="Cambria"/>
          <w:sz w:val="22"/>
          <w:szCs w:val="22"/>
        </w:rPr>
        <w:t xml:space="preserve">w oparciu o druk Karty Oceny Zadania Praktycznego. </w:t>
      </w:r>
      <w:r w:rsidR="006A7569" w:rsidRPr="00F476D9">
        <w:rPr>
          <w:rFonts w:ascii="Cambria" w:hAnsi="Cambria"/>
          <w:sz w:val="22"/>
          <w:szCs w:val="22"/>
        </w:rPr>
        <w:t xml:space="preserve">Egzamin przeprowadza komisja powołana przez Dziekana Wydziału. </w:t>
      </w:r>
    </w:p>
    <w:p w14:paraId="4BC71BA1" w14:textId="5CD3FFCB" w:rsidR="00087C38" w:rsidRPr="00F476D9" w:rsidRDefault="00087C38" w:rsidP="00087C38">
      <w:pPr>
        <w:shd w:val="clear" w:color="auto" w:fill="FFFFFF"/>
        <w:spacing w:line="360" w:lineRule="auto"/>
        <w:ind w:left="-13" w:firstLine="722"/>
        <w:contextualSpacing/>
        <w:jc w:val="both"/>
        <w:rPr>
          <w:rFonts w:ascii="Cambria" w:hAnsi="Cambria"/>
          <w:sz w:val="22"/>
          <w:szCs w:val="22"/>
        </w:rPr>
      </w:pPr>
      <w:r w:rsidRPr="00F476D9">
        <w:rPr>
          <w:rFonts w:ascii="Cambria" w:hAnsi="Cambria"/>
          <w:sz w:val="22"/>
          <w:szCs w:val="22"/>
        </w:rPr>
        <w:t xml:space="preserve">Matryca efektów uczenia się na studiach pierwszego stopnia kierunku </w:t>
      </w:r>
      <w:r w:rsidRPr="00F476D9">
        <w:rPr>
          <w:rFonts w:ascii="Cambria" w:hAnsi="Cambria"/>
          <w:bCs/>
          <w:i/>
          <w:sz w:val="22"/>
          <w:szCs w:val="22"/>
        </w:rPr>
        <w:t xml:space="preserve">ratownictwo medyczne </w:t>
      </w:r>
      <w:r w:rsidRPr="00F476D9">
        <w:rPr>
          <w:rFonts w:ascii="Cambria" w:hAnsi="Cambria"/>
          <w:sz w:val="22"/>
          <w:szCs w:val="22"/>
        </w:rPr>
        <w:t xml:space="preserve">– profil praktyczny stanowi </w:t>
      </w:r>
      <w:r w:rsidRPr="00F476D9">
        <w:rPr>
          <w:rFonts w:ascii="Cambria" w:eastAsia="Calibri" w:hAnsi="Cambria"/>
          <w:b/>
          <w:sz w:val="22"/>
          <w:szCs w:val="22"/>
          <w:lang w:eastAsia="en-US"/>
        </w:rPr>
        <w:t>załącznik nr 3</w:t>
      </w:r>
      <w:r w:rsidRPr="00F476D9">
        <w:rPr>
          <w:rFonts w:ascii="Cambria" w:hAnsi="Cambria"/>
          <w:sz w:val="22"/>
          <w:szCs w:val="22"/>
        </w:rPr>
        <w:t>.</w:t>
      </w:r>
    </w:p>
    <w:p w14:paraId="7B6AD054" w14:textId="70A6D227" w:rsidR="00087C38" w:rsidRPr="00F476D9" w:rsidRDefault="00087C38" w:rsidP="00287AB2">
      <w:pPr>
        <w:shd w:val="clear" w:color="auto" w:fill="FFFFFF"/>
        <w:tabs>
          <w:tab w:val="left" w:pos="0"/>
        </w:tabs>
        <w:spacing w:line="360" w:lineRule="auto"/>
        <w:ind w:right="8" w:firstLine="566"/>
        <w:jc w:val="both"/>
        <w:rPr>
          <w:rFonts w:ascii="Cambria" w:hAnsi="Cambria"/>
          <w:sz w:val="12"/>
          <w:szCs w:val="12"/>
        </w:rPr>
      </w:pPr>
    </w:p>
    <w:p w14:paraId="037091A6" w14:textId="77777777" w:rsidR="00087C38" w:rsidRPr="00F476D9" w:rsidRDefault="00087C38" w:rsidP="00087C38">
      <w:pPr>
        <w:numPr>
          <w:ilvl w:val="0"/>
          <w:numId w:val="1"/>
        </w:numPr>
        <w:spacing w:line="360" w:lineRule="auto"/>
        <w:jc w:val="both"/>
        <w:rPr>
          <w:rFonts w:ascii="Cambria" w:hAnsi="Cambria"/>
          <w:b/>
          <w:sz w:val="22"/>
          <w:szCs w:val="22"/>
        </w:rPr>
      </w:pPr>
      <w:r w:rsidRPr="00F476D9">
        <w:rPr>
          <w:rFonts w:ascii="Cambria" w:hAnsi="Cambria"/>
          <w:b/>
          <w:spacing w:val="-1"/>
        </w:rPr>
        <w:t>Sumaryczne wskaźniki</w:t>
      </w:r>
      <w:r w:rsidRPr="00F476D9">
        <w:rPr>
          <w:rFonts w:ascii="Cambria" w:hAnsi="Cambria"/>
          <w:b/>
          <w:spacing w:val="1"/>
        </w:rPr>
        <w:t xml:space="preserve"> punktów ECTS </w:t>
      </w:r>
      <w:r w:rsidRPr="00F476D9">
        <w:rPr>
          <w:rFonts w:ascii="Cambria" w:hAnsi="Cambria"/>
          <w:b/>
          <w:spacing w:val="-1"/>
        </w:rPr>
        <w:t>dotyczące</w:t>
      </w:r>
      <w:r w:rsidRPr="00F476D9">
        <w:rPr>
          <w:rFonts w:ascii="Cambria" w:hAnsi="Cambria"/>
          <w:b/>
        </w:rPr>
        <w:t xml:space="preserve"> </w:t>
      </w:r>
      <w:r w:rsidRPr="00F476D9">
        <w:rPr>
          <w:rFonts w:ascii="Cambria" w:hAnsi="Cambria"/>
          <w:b/>
          <w:spacing w:val="-1"/>
        </w:rPr>
        <w:t>programu</w:t>
      </w:r>
      <w:r w:rsidRPr="00F476D9">
        <w:rPr>
          <w:rFonts w:ascii="Cambria" w:hAnsi="Cambria"/>
          <w:b/>
          <w:spacing w:val="-3"/>
        </w:rPr>
        <w:t xml:space="preserve"> </w:t>
      </w:r>
      <w:r w:rsidRPr="00F476D9">
        <w:rPr>
          <w:rFonts w:ascii="Cambria" w:hAnsi="Cambria"/>
          <w:b/>
          <w:spacing w:val="-1"/>
        </w:rPr>
        <w:t>studiów.</w:t>
      </w:r>
    </w:p>
    <w:tbl>
      <w:tblPr>
        <w:tblW w:w="9151" w:type="dxa"/>
        <w:tblInd w:w="105" w:type="dxa"/>
        <w:tblLayout w:type="fixed"/>
        <w:tblCellMar>
          <w:left w:w="0" w:type="dxa"/>
          <w:right w:w="0" w:type="dxa"/>
        </w:tblCellMar>
        <w:tblLook w:val="01E0" w:firstRow="1" w:lastRow="1" w:firstColumn="1" w:lastColumn="1" w:noHBand="0" w:noVBand="0"/>
      </w:tblPr>
      <w:tblGrid>
        <w:gridCol w:w="5997"/>
        <w:gridCol w:w="1577"/>
        <w:gridCol w:w="1577"/>
      </w:tblGrid>
      <w:tr w:rsidR="00087C38" w:rsidRPr="00F476D9" w14:paraId="360CB162" w14:textId="77777777" w:rsidTr="00EB6F0B">
        <w:trPr>
          <w:trHeight w:hRule="exact" w:val="590"/>
        </w:trPr>
        <w:tc>
          <w:tcPr>
            <w:tcW w:w="5997" w:type="dxa"/>
            <w:vMerge w:val="restart"/>
            <w:tcBorders>
              <w:top w:val="single" w:sz="5" w:space="0" w:color="000000"/>
              <w:left w:val="single" w:sz="5" w:space="0" w:color="000000"/>
              <w:right w:val="single" w:sz="6" w:space="0" w:color="000000"/>
            </w:tcBorders>
            <w:shd w:val="clear" w:color="auto" w:fill="D9D9D9"/>
            <w:vAlign w:val="center"/>
          </w:tcPr>
          <w:p w14:paraId="10902F53" w14:textId="77777777" w:rsidR="00087C38" w:rsidRPr="00F476D9" w:rsidRDefault="00087C38" w:rsidP="00EB6F0B">
            <w:pPr>
              <w:pStyle w:val="TableParagraph"/>
              <w:ind w:left="63" w:right="302" w:hanging="21"/>
              <w:jc w:val="center"/>
              <w:rPr>
                <w:rFonts w:ascii="Cambria" w:hAnsi="Cambria" w:cs="Times New Roman"/>
                <w:b/>
                <w:bCs/>
                <w:color w:val="231F20"/>
                <w:sz w:val="20"/>
                <w:szCs w:val="20"/>
              </w:rPr>
            </w:pPr>
            <w:r w:rsidRPr="00F476D9">
              <w:rPr>
                <w:rFonts w:ascii="Cambria" w:hAnsi="Cambria"/>
                <w:b/>
                <w:bCs/>
                <w:sz w:val="20"/>
                <w:szCs w:val="20"/>
              </w:rPr>
              <w:t>Wyszczególnienie</w:t>
            </w:r>
          </w:p>
        </w:tc>
        <w:tc>
          <w:tcPr>
            <w:tcW w:w="3154" w:type="dxa"/>
            <w:gridSpan w:val="2"/>
            <w:tcBorders>
              <w:top w:val="single" w:sz="6" w:space="0" w:color="000000"/>
              <w:left w:val="single" w:sz="6" w:space="0" w:color="000000"/>
              <w:bottom w:val="single" w:sz="4" w:space="0" w:color="auto"/>
              <w:right w:val="single" w:sz="6" w:space="0" w:color="000000"/>
            </w:tcBorders>
            <w:shd w:val="clear" w:color="auto" w:fill="D9D9D9"/>
            <w:vAlign w:val="center"/>
          </w:tcPr>
          <w:p w14:paraId="06744877" w14:textId="77777777" w:rsidR="00087C38" w:rsidRPr="00F476D9" w:rsidRDefault="00087C38" w:rsidP="00EB6F0B">
            <w:pPr>
              <w:widowControl w:val="0"/>
              <w:jc w:val="center"/>
              <w:rPr>
                <w:rFonts w:ascii="Cambria" w:eastAsia="Calibri" w:hAnsi="Cambria" w:cs="Arial"/>
                <w:b/>
                <w:bCs/>
                <w:sz w:val="20"/>
                <w:szCs w:val="20"/>
              </w:rPr>
            </w:pPr>
            <w:r w:rsidRPr="00F476D9">
              <w:rPr>
                <w:rFonts w:ascii="Cambria" w:eastAsia="Calibri" w:hAnsi="Cambria" w:cs="Arial"/>
                <w:b/>
                <w:bCs/>
                <w:sz w:val="20"/>
                <w:szCs w:val="20"/>
              </w:rPr>
              <w:t>Liczba punktów ECTS/liczba godzin</w:t>
            </w:r>
          </w:p>
        </w:tc>
      </w:tr>
      <w:tr w:rsidR="00087C38" w:rsidRPr="00F476D9" w14:paraId="0090F7CB" w14:textId="77777777" w:rsidTr="00EB6F0B">
        <w:trPr>
          <w:trHeight w:hRule="exact" w:val="556"/>
        </w:trPr>
        <w:tc>
          <w:tcPr>
            <w:tcW w:w="5997" w:type="dxa"/>
            <w:vMerge/>
            <w:tcBorders>
              <w:left w:val="single" w:sz="5" w:space="0" w:color="000000"/>
              <w:bottom w:val="single" w:sz="5" w:space="0" w:color="000000"/>
              <w:right w:val="single" w:sz="6" w:space="0" w:color="000000"/>
            </w:tcBorders>
            <w:shd w:val="clear" w:color="auto" w:fill="D9D9D9"/>
            <w:vAlign w:val="center"/>
          </w:tcPr>
          <w:p w14:paraId="1FFDC044" w14:textId="77777777" w:rsidR="00087C38" w:rsidRPr="00F476D9" w:rsidRDefault="00087C38" w:rsidP="00EB6F0B">
            <w:pPr>
              <w:pStyle w:val="TableParagraph"/>
              <w:ind w:left="63" w:right="302" w:hanging="21"/>
              <w:jc w:val="center"/>
              <w:rPr>
                <w:rFonts w:ascii="Cambria" w:hAnsi="Cambria"/>
                <w:b/>
                <w:bCs/>
                <w:sz w:val="20"/>
                <w:szCs w:val="20"/>
              </w:rPr>
            </w:pPr>
          </w:p>
        </w:tc>
        <w:tc>
          <w:tcPr>
            <w:tcW w:w="1577" w:type="dxa"/>
            <w:tcBorders>
              <w:top w:val="single" w:sz="6" w:space="0" w:color="000000"/>
              <w:left w:val="single" w:sz="6" w:space="0" w:color="000000"/>
              <w:bottom w:val="single" w:sz="4" w:space="0" w:color="auto"/>
              <w:right w:val="single" w:sz="4" w:space="0" w:color="auto"/>
            </w:tcBorders>
            <w:shd w:val="clear" w:color="auto" w:fill="D9D9D9"/>
            <w:vAlign w:val="center"/>
          </w:tcPr>
          <w:p w14:paraId="64C5A500" w14:textId="77777777" w:rsidR="00087C38" w:rsidRPr="00F476D9" w:rsidRDefault="00087C38" w:rsidP="00EB6F0B">
            <w:pPr>
              <w:widowControl w:val="0"/>
              <w:jc w:val="center"/>
              <w:rPr>
                <w:rFonts w:ascii="Cambria" w:eastAsia="Calibri" w:hAnsi="Cambria" w:cs="Arial"/>
                <w:b/>
                <w:bCs/>
                <w:sz w:val="20"/>
                <w:szCs w:val="20"/>
              </w:rPr>
            </w:pPr>
            <w:r w:rsidRPr="00F476D9">
              <w:rPr>
                <w:rFonts w:ascii="Cambria" w:eastAsia="Calibri" w:hAnsi="Cambria" w:cs="Arial"/>
                <w:b/>
                <w:bCs/>
                <w:sz w:val="20"/>
                <w:szCs w:val="20"/>
              </w:rPr>
              <w:t>stacjonarne</w:t>
            </w:r>
          </w:p>
        </w:tc>
        <w:tc>
          <w:tcPr>
            <w:tcW w:w="1577" w:type="dxa"/>
            <w:tcBorders>
              <w:top w:val="single" w:sz="6" w:space="0" w:color="000000"/>
              <w:left w:val="single" w:sz="4" w:space="0" w:color="auto"/>
              <w:bottom w:val="single" w:sz="4" w:space="0" w:color="auto"/>
              <w:right w:val="single" w:sz="6" w:space="0" w:color="000000"/>
            </w:tcBorders>
            <w:shd w:val="clear" w:color="auto" w:fill="D9D9D9"/>
            <w:vAlign w:val="center"/>
          </w:tcPr>
          <w:p w14:paraId="0D57E8F7" w14:textId="77777777" w:rsidR="00087C38" w:rsidRPr="00F476D9" w:rsidRDefault="00087C38" w:rsidP="00EB6F0B">
            <w:pPr>
              <w:widowControl w:val="0"/>
              <w:jc w:val="center"/>
              <w:rPr>
                <w:rFonts w:ascii="Cambria" w:eastAsia="Calibri" w:hAnsi="Cambria" w:cs="Arial"/>
                <w:b/>
                <w:bCs/>
                <w:sz w:val="20"/>
                <w:szCs w:val="20"/>
              </w:rPr>
            </w:pPr>
            <w:r w:rsidRPr="00F476D9">
              <w:rPr>
                <w:rFonts w:ascii="Cambria" w:eastAsia="Calibri" w:hAnsi="Cambria" w:cs="Arial"/>
                <w:b/>
                <w:bCs/>
                <w:sz w:val="20"/>
                <w:szCs w:val="20"/>
              </w:rPr>
              <w:t>niestacjonarne</w:t>
            </w:r>
          </w:p>
        </w:tc>
      </w:tr>
      <w:tr w:rsidR="00087C38" w:rsidRPr="00F476D9" w14:paraId="2E8FA707" w14:textId="77777777" w:rsidTr="00EB6F0B">
        <w:trPr>
          <w:trHeight w:hRule="exact" w:val="526"/>
        </w:trPr>
        <w:tc>
          <w:tcPr>
            <w:tcW w:w="5997" w:type="dxa"/>
            <w:tcBorders>
              <w:top w:val="single" w:sz="5" w:space="0" w:color="000000"/>
              <w:left w:val="single" w:sz="5" w:space="0" w:color="000000"/>
              <w:bottom w:val="single" w:sz="5" w:space="0" w:color="000000"/>
              <w:right w:val="single" w:sz="6" w:space="0" w:color="000000"/>
            </w:tcBorders>
            <w:shd w:val="clear" w:color="auto" w:fill="auto"/>
            <w:vAlign w:val="center"/>
          </w:tcPr>
          <w:p w14:paraId="547ED2BA" w14:textId="77777777" w:rsidR="00087C38" w:rsidRPr="00F476D9" w:rsidRDefault="00087C38" w:rsidP="00EB6F0B">
            <w:pPr>
              <w:pStyle w:val="TableParagraph"/>
              <w:ind w:left="63" w:right="302" w:hanging="21"/>
              <w:rPr>
                <w:rFonts w:ascii="Cambria" w:hAnsi="Cambria" w:cs="Times New Roman"/>
                <w:spacing w:val="-1"/>
                <w:sz w:val="20"/>
                <w:szCs w:val="20"/>
              </w:rPr>
            </w:pPr>
            <w:r w:rsidRPr="00F476D9">
              <w:rPr>
                <w:rFonts w:ascii="Cambria" w:hAnsi="Cambria" w:cs="Times New Roman"/>
                <w:color w:val="231F20"/>
                <w:sz w:val="20"/>
                <w:szCs w:val="20"/>
              </w:rPr>
              <w:t>Liczba</w:t>
            </w:r>
            <w:r w:rsidRPr="00F476D9">
              <w:rPr>
                <w:rFonts w:ascii="Cambria" w:hAnsi="Cambria" w:cs="Times New Roman"/>
                <w:color w:val="231F20"/>
                <w:spacing w:val="6"/>
                <w:sz w:val="20"/>
                <w:szCs w:val="20"/>
              </w:rPr>
              <w:t xml:space="preserve"> </w:t>
            </w:r>
            <w:r w:rsidRPr="00F476D9">
              <w:rPr>
                <w:rFonts w:ascii="Cambria" w:hAnsi="Cambria" w:cs="Times New Roman"/>
                <w:color w:val="231F20"/>
                <w:sz w:val="20"/>
                <w:szCs w:val="20"/>
              </w:rPr>
              <w:t>semestrów konieczna</w:t>
            </w:r>
            <w:r w:rsidRPr="00F476D9">
              <w:rPr>
                <w:rFonts w:ascii="Cambria" w:hAnsi="Cambria" w:cs="Times New Roman"/>
                <w:color w:val="231F20"/>
                <w:spacing w:val="5"/>
                <w:sz w:val="20"/>
                <w:szCs w:val="20"/>
              </w:rPr>
              <w:t xml:space="preserve"> </w:t>
            </w:r>
            <w:r w:rsidRPr="00F476D9">
              <w:rPr>
                <w:rFonts w:ascii="Cambria" w:hAnsi="Cambria" w:cs="Times New Roman"/>
                <w:color w:val="231F20"/>
                <w:sz w:val="20"/>
                <w:szCs w:val="20"/>
              </w:rPr>
              <w:t>do</w:t>
            </w:r>
            <w:r w:rsidRPr="00F476D9">
              <w:rPr>
                <w:rFonts w:ascii="Cambria" w:hAnsi="Cambria" w:cs="Times New Roman"/>
                <w:color w:val="231F20"/>
                <w:spacing w:val="6"/>
                <w:sz w:val="20"/>
                <w:szCs w:val="20"/>
              </w:rPr>
              <w:t xml:space="preserve"> </w:t>
            </w:r>
            <w:r w:rsidRPr="00F476D9">
              <w:rPr>
                <w:rFonts w:ascii="Cambria" w:hAnsi="Cambria" w:cs="Times New Roman"/>
                <w:color w:val="231F20"/>
                <w:sz w:val="20"/>
                <w:szCs w:val="20"/>
              </w:rPr>
              <w:t>ukończenia</w:t>
            </w:r>
            <w:r w:rsidRPr="00F476D9">
              <w:rPr>
                <w:rFonts w:ascii="Cambria" w:hAnsi="Cambria" w:cs="Times New Roman"/>
                <w:color w:val="231F20"/>
                <w:spacing w:val="5"/>
                <w:sz w:val="20"/>
                <w:szCs w:val="20"/>
              </w:rPr>
              <w:t xml:space="preserve"> </w:t>
            </w:r>
            <w:r w:rsidRPr="00F476D9">
              <w:rPr>
                <w:rFonts w:ascii="Cambria" w:hAnsi="Cambria" w:cs="Times New Roman"/>
                <w:color w:val="231F20"/>
                <w:sz w:val="20"/>
                <w:szCs w:val="20"/>
              </w:rPr>
              <w:t>studiów</w:t>
            </w:r>
            <w:r w:rsidRPr="00F476D9">
              <w:rPr>
                <w:rFonts w:ascii="Cambria" w:hAnsi="Cambria" w:cs="Times New Roman"/>
                <w:color w:val="231F20"/>
                <w:spacing w:val="6"/>
                <w:sz w:val="20"/>
                <w:szCs w:val="20"/>
              </w:rPr>
              <w:t xml:space="preserve"> </w:t>
            </w:r>
            <w:r w:rsidRPr="00F476D9">
              <w:rPr>
                <w:rFonts w:ascii="Cambria" w:hAnsi="Cambria" w:cs="Times New Roman"/>
                <w:color w:val="231F20"/>
                <w:sz w:val="20"/>
                <w:szCs w:val="20"/>
              </w:rPr>
              <w:t>na</w:t>
            </w:r>
            <w:r w:rsidRPr="00F476D9">
              <w:rPr>
                <w:rFonts w:ascii="Cambria" w:hAnsi="Cambria" w:cs="Times New Roman"/>
                <w:color w:val="231F20"/>
                <w:spacing w:val="6"/>
                <w:sz w:val="20"/>
                <w:szCs w:val="20"/>
              </w:rPr>
              <w:t xml:space="preserve"> </w:t>
            </w:r>
            <w:r w:rsidRPr="00F476D9">
              <w:rPr>
                <w:rFonts w:ascii="Cambria" w:hAnsi="Cambria" w:cs="Times New Roman"/>
                <w:color w:val="231F20"/>
                <w:sz w:val="20"/>
                <w:szCs w:val="20"/>
              </w:rPr>
              <w:t>danym</w:t>
            </w:r>
            <w:r w:rsidRPr="00F476D9">
              <w:rPr>
                <w:rFonts w:ascii="Cambria" w:hAnsi="Cambria" w:cs="Times New Roman"/>
                <w:color w:val="231F20"/>
                <w:spacing w:val="6"/>
                <w:sz w:val="20"/>
                <w:szCs w:val="20"/>
              </w:rPr>
              <w:t xml:space="preserve"> </w:t>
            </w:r>
            <w:r w:rsidRPr="00F476D9">
              <w:rPr>
                <w:rFonts w:ascii="Cambria" w:hAnsi="Cambria" w:cs="Times New Roman"/>
                <w:color w:val="231F20"/>
                <w:sz w:val="20"/>
                <w:szCs w:val="20"/>
              </w:rPr>
              <w:t>poziomie</w:t>
            </w:r>
          </w:p>
        </w:tc>
        <w:tc>
          <w:tcPr>
            <w:tcW w:w="3154" w:type="dxa"/>
            <w:gridSpan w:val="2"/>
            <w:tcBorders>
              <w:top w:val="single" w:sz="6" w:space="0" w:color="000000"/>
              <w:left w:val="single" w:sz="6" w:space="0" w:color="000000"/>
              <w:bottom w:val="single" w:sz="4" w:space="0" w:color="auto"/>
              <w:right w:val="single" w:sz="6" w:space="0" w:color="000000"/>
            </w:tcBorders>
            <w:shd w:val="clear" w:color="auto" w:fill="auto"/>
            <w:vAlign w:val="center"/>
          </w:tcPr>
          <w:p w14:paraId="20671B51" w14:textId="77777777" w:rsidR="00087C38" w:rsidRPr="00F476D9" w:rsidRDefault="00087C38" w:rsidP="00EB6F0B">
            <w:pPr>
              <w:widowControl w:val="0"/>
              <w:jc w:val="center"/>
              <w:rPr>
                <w:rFonts w:ascii="Cambria" w:eastAsia="Calibri" w:hAnsi="Cambria" w:cs="Arial"/>
                <w:sz w:val="20"/>
                <w:szCs w:val="20"/>
              </w:rPr>
            </w:pPr>
            <w:r w:rsidRPr="00F476D9">
              <w:rPr>
                <w:rFonts w:ascii="Cambria" w:eastAsia="Calibri" w:hAnsi="Cambria" w:cs="Arial"/>
                <w:sz w:val="20"/>
                <w:szCs w:val="20"/>
              </w:rPr>
              <w:t>6</w:t>
            </w:r>
          </w:p>
        </w:tc>
      </w:tr>
      <w:tr w:rsidR="00087C38" w:rsidRPr="00F476D9" w14:paraId="3B75A427" w14:textId="77777777" w:rsidTr="00EB6F0B">
        <w:trPr>
          <w:trHeight w:hRule="exact" w:val="560"/>
        </w:trPr>
        <w:tc>
          <w:tcPr>
            <w:tcW w:w="5997" w:type="dxa"/>
            <w:tcBorders>
              <w:top w:val="single" w:sz="5" w:space="0" w:color="000000"/>
              <w:left w:val="single" w:sz="5" w:space="0" w:color="000000"/>
              <w:bottom w:val="single" w:sz="5" w:space="0" w:color="000000"/>
              <w:right w:val="single" w:sz="6" w:space="0" w:color="000000"/>
            </w:tcBorders>
            <w:shd w:val="clear" w:color="auto" w:fill="auto"/>
            <w:vAlign w:val="center"/>
          </w:tcPr>
          <w:p w14:paraId="58077EA6" w14:textId="77777777" w:rsidR="00087C38" w:rsidRPr="00F476D9" w:rsidRDefault="00087C38" w:rsidP="00EB6F0B">
            <w:pPr>
              <w:pStyle w:val="Tekstpodstawowy"/>
              <w:widowControl w:val="0"/>
              <w:tabs>
                <w:tab w:val="left" w:pos="575"/>
              </w:tabs>
              <w:ind w:left="42" w:right="118"/>
              <w:rPr>
                <w:rFonts w:ascii="Cambria" w:eastAsia="Calibri" w:hAnsi="Cambria"/>
              </w:rPr>
            </w:pPr>
            <w:r w:rsidRPr="00F476D9">
              <w:rPr>
                <w:rFonts w:ascii="Cambria" w:eastAsia="Calibri" w:hAnsi="Cambria"/>
                <w:color w:val="231F20"/>
              </w:rPr>
              <w:t>Liczba</w:t>
            </w:r>
            <w:r w:rsidRPr="00F476D9">
              <w:rPr>
                <w:rFonts w:ascii="Cambria" w:eastAsia="Calibri" w:hAnsi="Cambria"/>
                <w:color w:val="231F20"/>
                <w:spacing w:val="5"/>
              </w:rPr>
              <w:t xml:space="preserve"> </w:t>
            </w:r>
            <w:r w:rsidRPr="00F476D9">
              <w:rPr>
                <w:rFonts w:ascii="Cambria" w:eastAsia="Calibri" w:hAnsi="Cambria"/>
                <w:color w:val="231F20"/>
              </w:rPr>
              <w:t>punktów</w:t>
            </w:r>
            <w:r w:rsidRPr="00F476D9">
              <w:rPr>
                <w:rFonts w:ascii="Cambria" w:eastAsia="Calibri" w:hAnsi="Cambria"/>
                <w:color w:val="231F20"/>
                <w:spacing w:val="6"/>
              </w:rPr>
              <w:t xml:space="preserve"> </w:t>
            </w:r>
            <w:r w:rsidRPr="00F476D9">
              <w:rPr>
                <w:rFonts w:ascii="Cambria" w:eastAsia="Calibri" w:hAnsi="Cambria"/>
                <w:color w:val="231F20"/>
              </w:rPr>
              <w:t>ECTS</w:t>
            </w:r>
            <w:r w:rsidRPr="00F476D9">
              <w:rPr>
                <w:rFonts w:ascii="Cambria" w:eastAsia="Calibri" w:hAnsi="Cambria"/>
                <w:color w:val="231F20"/>
                <w:spacing w:val="6"/>
              </w:rPr>
              <w:t xml:space="preserve"> </w:t>
            </w:r>
            <w:r w:rsidRPr="00F476D9">
              <w:rPr>
                <w:rFonts w:ascii="Cambria" w:eastAsia="Calibri" w:hAnsi="Cambria"/>
                <w:color w:val="231F20"/>
              </w:rPr>
              <w:t>konieczna</w:t>
            </w:r>
            <w:r w:rsidRPr="00F476D9">
              <w:rPr>
                <w:rFonts w:ascii="Cambria" w:eastAsia="Calibri" w:hAnsi="Cambria"/>
                <w:color w:val="231F20"/>
                <w:spacing w:val="5"/>
              </w:rPr>
              <w:t xml:space="preserve"> </w:t>
            </w:r>
            <w:r w:rsidRPr="00F476D9">
              <w:rPr>
                <w:rFonts w:ascii="Cambria" w:eastAsia="Calibri" w:hAnsi="Cambria"/>
                <w:color w:val="231F20"/>
              </w:rPr>
              <w:t>do</w:t>
            </w:r>
            <w:r w:rsidRPr="00F476D9">
              <w:rPr>
                <w:rFonts w:ascii="Cambria" w:eastAsia="Calibri" w:hAnsi="Cambria"/>
                <w:color w:val="231F20"/>
                <w:spacing w:val="6"/>
              </w:rPr>
              <w:t xml:space="preserve"> </w:t>
            </w:r>
            <w:r w:rsidRPr="00F476D9">
              <w:rPr>
                <w:rFonts w:ascii="Cambria" w:eastAsia="Calibri" w:hAnsi="Cambria"/>
                <w:color w:val="231F20"/>
              </w:rPr>
              <w:t>ukończenia</w:t>
            </w:r>
            <w:r w:rsidRPr="00F476D9">
              <w:rPr>
                <w:rFonts w:ascii="Cambria" w:eastAsia="Calibri" w:hAnsi="Cambria"/>
                <w:color w:val="231F20"/>
                <w:spacing w:val="5"/>
              </w:rPr>
              <w:t xml:space="preserve"> </w:t>
            </w:r>
            <w:r w:rsidRPr="00F476D9">
              <w:rPr>
                <w:rFonts w:ascii="Cambria" w:eastAsia="Calibri" w:hAnsi="Cambria"/>
                <w:color w:val="231F20"/>
              </w:rPr>
              <w:t>studiów</w:t>
            </w:r>
            <w:r w:rsidRPr="00F476D9">
              <w:rPr>
                <w:rFonts w:ascii="Cambria" w:eastAsia="Calibri" w:hAnsi="Cambria"/>
                <w:color w:val="231F20"/>
                <w:spacing w:val="6"/>
              </w:rPr>
              <w:t xml:space="preserve"> </w:t>
            </w:r>
            <w:r w:rsidRPr="00F476D9">
              <w:rPr>
                <w:rFonts w:ascii="Cambria" w:eastAsia="Calibri" w:hAnsi="Cambria"/>
                <w:color w:val="231F20"/>
              </w:rPr>
              <w:t>na</w:t>
            </w:r>
            <w:r w:rsidRPr="00F476D9">
              <w:rPr>
                <w:rFonts w:ascii="Cambria" w:eastAsia="Calibri" w:hAnsi="Cambria"/>
                <w:color w:val="231F20"/>
                <w:spacing w:val="6"/>
              </w:rPr>
              <w:t xml:space="preserve"> </w:t>
            </w:r>
            <w:r w:rsidRPr="00F476D9">
              <w:rPr>
                <w:rFonts w:ascii="Cambria" w:eastAsia="Calibri" w:hAnsi="Cambria"/>
                <w:color w:val="231F20"/>
              </w:rPr>
              <w:t>danym</w:t>
            </w:r>
            <w:r w:rsidRPr="00F476D9">
              <w:rPr>
                <w:rFonts w:ascii="Cambria" w:eastAsia="Calibri" w:hAnsi="Cambria"/>
                <w:color w:val="231F20"/>
                <w:spacing w:val="6"/>
              </w:rPr>
              <w:t xml:space="preserve"> </w:t>
            </w:r>
            <w:r w:rsidRPr="00F476D9">
              <w:rPr>
                <w:rFonts w:ascii="Cambria" w:eastAsia="Calibri" w:hAnsi="Cambria"/>
                <w:color w:val="231F20"/>
              </w:rPr>
              <w:t>poziomie</w:t>
            </w:r>
          </w:p>
        </w:tc>
        <w:tc>
          <w:tcPr>
            <w:tcW w:w="3154" w:type="dxa"/>
            <w:gridSpan w:val="2"/>
            <w:tcBorders>
              <w:top w:val="single" w:sz="4" w:space="0" w:color="auto"/>
              <w:left w:val="single" w:sz="6" w:space="0" w:color="000000"/>
              <w:bottom w:val="single" w:sz="4" w:space="0" w:color="auto"/>
              <w:right w:val="single" w:sz="6" w:space="0" w:color="000000"/>
            </w:tcBorders>
            <w:shd w:val="clear" w:color="auto" w:fill="auto"/>
            <w:vAlign w:val="center"/>
          </w:tcPr>
          <w:p w14:paraId="32928E9B" w14:textId="77777777" w:rsidR="00087C38" w:rsidRPr="00F476D9" w:rsidRDefault="00087C38" w:rsidP="00EB6F0B">
            <w:pPr>
              <w:widowControl w:val="0"/>
              <w:jc w:val="center"/>
              <w:rPr>
                <w:rFonts w:ascii="Cambria" w:eastAsia="Calibri" w:hAnsi="Cambria" w:cs="Arial"/>
                <w:sz w:val="20"/>
                <w:szCs w:val="20"/>
              </w:rPr>
            </w:pPr>
            <w:r w:rsidRPr="00F476D9">
              <w:rPr>
                <w:rFonts w:ascii="Cambria" w:eastAsia="Calibri" w:hAnsi="Cambria" w:cs="Arial"/>
                <w:sz w:val="20"/>
                <w:szCs w:val="20"/>
              </w:rPr>
              <w:t>180</w:t>
            </w:r>
          </w:p>
        </w:tc>
      </w:tr>
      <w:tr w:rsidR="00087C38" w:rsidRPr="00F476D9" w14:paraId="58563433" w14:textId="77777777" w:rsidTr="00EB6F0B">
        <w:trPr>
          <w:trHeight w:hRule="exact" w:val="471"/>
        </w:trPr>
        <w:tc>
          <w:tcPr>
            <w:tcW w:w="5997" w:type="dxa"/>
            <w:tcBorders>
              <w:top w:val="single" w:sz="5" w:space="0" w:color="000000"/>
              <w:left w:val="single" w:sz="5" w:space="0" w:color="000000"/>
              <w:bottom w:val="single" w:sz="5" w:space="0" w:color="000000"/>
              <w:right w:val="single" w:sz="6" w:space="0" w:color="000000"/>
            </w:tcBorders>
            <w:shd w:val="clear" w:color="auto" w:fill="auto"/>
            <w:vAlign w:val="center"/>
          </w:tcPr>
          <w:p w14:paraId="2B274FD3" w14:textId="77777777" w:rsidR="00087C38" w:rsidRPr="00F476D9" w:rsidRDefault="00087C38" w:rsidP="00EB6F0B">
            <w:pPr>
              <w:pStyle w:val="TableParagraph"/>
              <w:ind w:left="63" w:right="302"/>
              <w:rPr>
                <w:rFonts w:ascii="Cambria" w:hAnsi="Cambria" w:cs="Times New Roman"/>
                <w:spacing w:val="-1"/>
                <w:sz w:val="20"/>
                <w:szCs w:val="20"/>
              </w:rPr>
            </w:pPr>
            <w:r w:rsidRPr="00F476D9">
              <w:rPr>
                <w:rFonts w:ascii="Cambria" w:hAnsi="Cambria" w:cs="Times New Roman"/>
                <w:color w:val="231F20"/>
                <w:sz w:val="20"/>
                <w:szCs w:val="20"/>
              </w:rPr>
              <w:t xml:space="preserve">Łączna </w:t>
            </w:r>
            <w:r w:rsidRPr="00F476D9">
              <w:rPr>
                <w:rFonts w:ascii="Cambria" w:hAnsi="Cambria" w:cs="Times New Roman"/>
                <w:color w:val="231F20"/>
                <w:spacing w:val="-1"/>
                <w:sz w:val="20"/>
                <w:szCs w:val="20"/>
              </w:rPr>
              <w:t>liczba</w:t>
            </w:r>
            <w:r w:rsidRPr="00F476D9">
              <w:rPr>
                <w:rFonts w:ascii="Cambria" w:hAnsi="Cambria" w:cs="Times New Roman"/>
                <w:color w:val="231F20"/>
                <w:sz w:val="20"/>
                <w:szCs w:val="20"/>
              </w:rPr>
              <w:t xml:space="preserve"> godzin zajęć</w:t>
            </w:r>
          </w:p>
        </w:tc>
        <w:tc>
          <w:tcPr>
            <w:tcW w:w="1577" w:type="dxa"/>
            <w:tcBorders>
              <w:top w:val="single" w:sz="4" w:space="0" w:color="auto"/>
              <w:left w:val="single" w:sz="6" w:space="0" w:color="000000"/>
              <w:bottom w:val="single" w:sz="4" w:space="0" w:color="auto"/>
              <w:right w:val="single" w:sz="4" w:space="0" w:color="auto"/>
            </w:tcBorders>
            <w:shd w:val="clear" w:color="auto" w:fill="auto"/>
            <w:vAlign w:val="center"/>
          </w:tcPr>
          <w:p w14:paraId="1E2E1B76" w14:textId="26E216A0" w:rsidR="00087C38" w:rsidRPr="00F476D9" w:rsidRDefault="00087C38" w:rsidP="00EB6F0B">
            <w:pPr>
              <w:jc w:val="center"/>
              <w:rPr>
                <w:rFonts w:ascii="Cambria" w:hAnsi="Cambria"/>
                <w:sz w:val="20"/>
                <w:szCs w:val="20"/>
              </w:rPr>
            </w:pPr>
            <w:r w:rsidRPr="00F476D9">
              <w:rPr>
                <w:rFonts w:ascii="Cambria" w:hAnsi="Cambria"/>
                <w:sz w:val="20"/>
                <w:szCs w:val="20"/>
              </w:rPr>
              <w:t>3795</w:t>
            </w:r>
          </w:p>
        </w:tc>
        <w:tc>
          <w:tcPr>
            <w:tcW w:w="1577" w:type="dxa"/>
            <w:tcBorders>
              <w:top w:val="single" w:sz="4" w:space="0" w:color="auto"/>
              <w:left w:val="single" w:sz="4" w:space="0" w:color="auto"/>
              <w:bottom w:val="single" w:sz="4" w:space="0" w:color="auto"/>
              <w:right w:val="single" w:sz="6" w:space="0" w:color="000000"/>
            </w:tcBorders>
            <w:shd w:val="clear" w:color="auto" w:fill="auto"/>
            <w:vAlign w:val="center"/>
          </w:tcPr>
          <w:p w14:paraId="69E02E1E" w14:textId="46C60F05" w:rsidR="00087C38" w:rsidRPr="00F476D9" w:rsidRDefault="00087C38" w:rsidP="00EB6F0B">
            <w:pPr>
              <w:jc w:val="center"/>
              <w:rPr>
                <w:rFonts w:ascii="Cambria" w:hAnsi="Cambria"/>
                <w:sz w:val="20"/>
                <w:szCs w:val="20"/>
              </w:rPr>
            </w:pPr>
            <w:r w:rsidRPr="00F476D9">
              <w:rPr>
                <w:rFonts w:ascii="Cambria" w:hAnsi="Cambria"/>
                <w:sz w:val="20"/>
                <w:szCs w:val="20"/>
              </w:rPr>
              <w:t>-</w:t>
            </w:r>
          </w:p>
        </w:tc>
      </w:tr>
      <w:tr w:rsidR="00087C38" w:rsidRPr="00F476D9" w14:paraId="3ECBE65E" w14:textId="77777777" w:rsidTr="005C071E">
        <w:trPr>
          <w:trHeight w:hRule="exact" w:val="709"/>
        </w:trPr>
        <w:tc>
          <w:tcPr>
            <w:tcW w:w="5997" w:type="dxa"/>
            <w:tcBorders>
              <w:top w:val="single" w:sz="5" w:space="0" w:color="000000"/>
              <w:left w:val="single" w:sz="5" w:space="0" w:color="000000"/>
              <w:bottom w:val="single" w:sz="5" w:space="0" w:color="000000"/>
              <w:right w:val="single" w:sz="6" w:space="0" w:color="000000"/>
            </w:tcBorders>
            <w:shd w:val="clear" w:color="auto" w:fill="auto"/>
            <w:vAlign w:val="center"/>
          </w:tcPr>
          <w:p w14:paraId="7E1D79AA" w14:textId="77777777" w:rsidR="00087C38" w:rsidRPr="00F476D9" w:rsidRDefault="00087C38" w:rsidP="00EB6F0B">
            <w:pPr>
              <w:pStyle w:val="TableParagraph"/>
              <w:ind w:left="63" w:right="130"/>
              <w:rPr>
                <w:rFonts w:ascii="Cambria" w:eastAsia="Times New Roman" w:hAnsi="Cambria" w:cs="Times New Roman"/>
                <w:sz w:val="20"/>
                <w:szCs w:val="20"/>
              </w:rPr>
            </w:pPr>
            <w:r w:rsidRPr="00F476D9">
              <w:rPr>
                <w:rFonts w:ascii="Cambria" w:hAnsi="Cambria" w:cs="Times New Roman"/>
                <w:color w:val="231F20"/>
                <w:sz w:val="20"/>
                <w:szCs w:val="20"/>
              </w:rPr>
              <w:t>Łączna</w:t>
            </w:r>
            <w:r w:rsidRPr="00F476D9">
              <w:rPr>
                <w:rFonts w:ascii="Cambria" w:hAnsi="Cambria" w:cs="Times New Roman"/>
                <w:color w:val="231F20"/>
                <w:spacing w:val="19"/>
                <w:sz w:val="20"/>
                <w:szCs w:val="20"/>
              </w:rPr>
              <w:t xml:space="preserve"> </w:t>
            </w:r>
            <w:r w:rsidRPr="00F476D9">
              <w:rPr>
                <w:rFonts w:ascii="Cambria" w:hAnsi="Cambria" w:cs="Times New Roman"/>
                <w:color w:val="231F20"/>
                <w:sz w:val="20"/>
                <w:szCs w:val="20"/>
              </w:rPr>
              <w:t>liczba</w:t>
            </w:r>
            <w:r w:rsidRPr="00F476D9">
              <w:rPr>
                <w:rFonts w:ascii="Cambria" w:hAnsi="Cambria" w:cs="Times New Roman"/>
                <w:color w:val="231F20"/>
                <w:spacing w:val="19"/>
                <w:sz w:val="20"/>
                <w:szCs w:val="20"/>
              </w:rPr>
              <w:t xml:space="preserve"> </w:t>
            </w:r>
            <w:r w:rsidRPr="00F476D9">
              <w:rPr>
                <w:rFonts w:ascii="Cambria" w:hAnsi="Cambria" w:cs="Times New Roman"/>
                <w:color w:val="231F20"/>
                <w:sz w:val="20"/>
                <w:szCs w:val="20"/>
              </w:rPr>
              <w:t>punktów</w:t>
            </w:r>
            <w:r w:rsidRPr="00F476D9">
              <w:rPr>
                <w:rFonts w:ascii="Cambria" w:hAnsi="Cambria" w:cs="Times New Roman"/>
                <w:color w:val="231F20"/>
                <w:spacing w:val="19"/>
                <w:sz w:val="20"/>
                <w:szCs w:val="20"/>
              </w:rPr>
              <w:t xml:space="preserve"> </w:t>
            </w:r>
            <w:r w:rsidRPr="00F476D9">
              <w:rPr>
                <w:rFonts w:ascii="Cambria" w:hAnsi="Cambria" w:cs="Times New Roman"/>
                <w:color w:val="231F20"/>
                <w:sz w:val="20"/>
                <w:szCs w:val="20"/>
              </w:rPr>
              <w:t>ECTS,</w:t>
            </w:r>
            <w:r w:rsidRPr="00F476D9">
              <w:rPr>
                <w:rFonts w:ascii="Cambria" w:hAnsi="Cambria" w:cs="Times New Roman"/>
                <w:color w:val="231F20"/>
                <w:spacing w:val="19"/>
                <w:sz w:val="20"/>
                <w:szCs w:val="20"/>
              </w:rPr>
              <w:t xml:space="preserve"> </w:t>
            </w:r>
            <w:r w:rsidRPr="00F476D9">
              <w:rPr>
                <w:rFonts w:ascii="Cambria" w:hAnsi="Cambria" w:cs="Times New Roman"/>
                <w:color w:val="231F20"/>
                <w:sz w:val="20"/>
                <w:szCs w:val="20"/>
              </w:rPr>
              <w:t>jaką</w:t>
            </w:r>
            <w:r w:rsidRPr="00F476D9">
              <w:rPr>
                <w:rFonts w:ascii="Cambria" w:hAnsi="Cambria" w:cs="Times New Roman"/>
                <w:color w:val="231F20"/>
                <w:spacing w:val="19"/>
                <w:sz w:val="20"/>
                <w:szCs w:val="20"/>
              </w:rPr>
              <w:t xml:space="preserve"> </w:t>
            </w:r>
            <w:r w:rsidRPr="00F476D9">
              <w:rPr>
                <w:rFonts w:ascii="Cambria" w:hAnsi="Cambria" w:cs="Times New Roman"/>
                <w:color w:val="231F20"/>
                <w:sz w:val="20"/>
                <w:szCs w:val="20"/>
              </w:rPr>
              <w:t>student</w:t>
            </w:r>
            <w:r w:rsidRPr="00F476D9">
              <w:rPr>
                <w:rFonts w:ascii="Cambria" w:hAnsi="Cambria" w:cs="Times New Roman"/>
                <w:color w:val="231F20"/>
                <w:spacing w:val="19"/>
                <w:sz w:val="20"/>
                <w:szCs w:val="20"/>
              </w:rPr>
              <w:t xml:space="preserve"> </w:t>
            </w:r>
            <w:r w:rsidRPr="00F476D9">
              <w:rPr>
                <w:rFonts w:ascii="Cambria" w:hAnsi="Cambria" w:cs="Times New Roman"/>
                <w:color w:val="231F20"/>
                <w:sz w:val="20"/>
                <w:szCs w:val="20"/>
              </w:rPr>
              <w:t>musi</w:t>
            </w:r>
            <w:r w:rsidRPr="00F476D9">
              <w:rPr>
                <w:rFonts w:ascii="Cambria" w:hAnsi="Cambria" w:cs="Times New Roman"/>
                <w:color w:val="231F20"/>
                <w:spacing w:val="19"/>
                <w:sz w:val="20"/>
                <w:szCs w:val="20"/>
              </w:rPr>
              <w:t xml:space="preserve"> </w:t>
            </w:r>
            <w:r w:rsidRPr="00F476D9">
              <w:rPr>
                <w:rFonts w:ascii="Cambria" w:hAnsi="Cambria" w:cs="Times New Roman"/>
                <w:color w:val="231F20"/>
                <w:sz w:val="20"/>
                <w:szCs w:val="20"/>
              </w:rPr>
              <w:t>uzyskać</w:t>
            </w:r>
            <w:r w:rsidRPr="00F476D9">
              <w:rPr>
                <w:rFonts w:ascii="Cambria" w:hAnsi="Cambria" w:cs="Times New Roman"/>
                <w:color w:val="231F20"/>
                <w:spacing w:val="19"/>
                <w:sz w:val="20"/>
                <w:szCs w:val="20"/>
              </w:rPr>
              <w:t xml:space="preserve"> </w:t>
            </w:r>
            <w:r w:rsidRPr="00F476D9">
              <w:rPr>
                <w:rFonts w:ascii="Cambria" w:hAnsi="Cambria" w:cs="Times New Roman"/>
                <w:color w:val="231F20"/>
                <w:sz w:val="20"/>
                <w:szCs w:val="20"/>
              </w:rPr>
              <w:t>w</w:t>
            </w:r>
            <w:r w:rsidRPr="00F476D9">
              <w:rPr>
                <w:rFonts w:ascii="Cambria" w:hAnsi="Cambria" w:cs="Times New Roman"/>
                <w:color w:val="231F20"/>
                <w:spacing w:val="19"/>
                <w:sz w:val="20"/>
                <w:szCs w:val="20"/>
              </w:rPr>
              <w:t xml:space="preserve"> </w:t>
            </w:r>
            <w:r w:rsidRPr="00F476D9">
              <w:rPr>
                <w:rFonts w:ascii="Cambria" w:hAnsi="Cambria" w:cs="Times New Roman"/>
                <w:color w:val="231F20"/>
                <w:sz w:val="20"/>
                <w:szCs w:val="20"/>
              </w:rPr>
              <w:t>ramach</w:t>
            </w:r>
            <w:r w:rsidRPr="00F476D9">
              <w:rPr>
                <w:rFonts w:ascii="Cambria" w:hAnsi="Cambria" w:cs="Times New Roman"/>
                <w:color w:val="231F20"/>
                <w:spacing w:val="19"/>
                <w:sz w:val="20"/>
                <w:szCs w:val="20"/>
              </w:rPr>
              <w:t xml:space="preserve"> </w:t>
            </w:r>
            <w:r w:rsidRPr="00F476D9">
              <w:rPr>
                <w:rFonts w:ascii="Cambria" w:hAnsi="Cambria" w:cs="Times New Roman"/>
                <w:color w:val="231F20"/>
                <w:sz w:val="20"/>
                <w:szCs w:val="20"/>
              </w:rPr>
              <w:t>zajęć</w:t>
            </w:r>
            <w:r w:rsidRPr="00F476D9">
              <w:rPr>
                <w:rFonts w:ascii="Cambria" w:hAnsi="Cambria" w:cs="Times New Roman"/>
                <w:color w:val="231F20"/>
                <w:spacing w:val="19"/>
                <w:sz w:val="20"/>
                <w:szCs w:val="20"/>
              </w:rPr>
              <w:t xml:space="preserve"> </w:t>
            </w:r>
            <w:r w:rsidRPr="00F476D9">
              <w:rPr>
                <w:rFonts w:ascii="Cambria" w:hAnsi="Cambria" w:cs="Times New Roman"/>
                <w:color w:val="231F20"/>
                <w:sz w:val="20"/>
                <w:szCs w:val="20"/>
              </w:rPr>
              <w:t>prowadzonych</w:t>
            </w:r>
            <w:r w:rsidRPr="00F476D9">
              <w:rPr>
                <w:rFonts w:ascii="Cambria" w:hAnsi="Cambria" w:cs="Times New Roman"/>
                <w:color w:val="231F20"/>
                <w:spacing w:val="19"/>
                <w:sz w:val="20"/>
                <w:szCs w:val="20"/>
              </w:rPr>
              <w:t xml:space="preserve"> </w:t>
            </w:r>
            <w:r w:rsidRPr="00F476D9">
              <w:rPr>
                <w:rFonts w:ascii="Cambria" w:hAnsi="Cambria" w:cs="Times New Roman"/>
                <w:color w:val="231F20"/>
                <w:sz w:val="20"/>
                <w:szCs w:val="20"/>
              </w:rPr>
              <w:t>z</w:t>
            </w:r>
            <w:r w:rsidRPr="00F476D9">
              <w:rPr>
                <w:rFonts w:ascii="Cambria" w:hAnsi="Cambria" w:cs="Times New Roman"/>
                <w:color w:val="231F20"/>
                <w:spacing w:val="19"/>
                <w:sz w:val="20"/>
                <w:szCs w:val="20"/>
              </w:rPr>
              <w:t xml:space="preserve"> </w:t>
            </w:r>
            <w:r w:rsidRPr="00F476D9">
              <w:rPr>
                <w:rFonts w:ascii="Cambria" w:hAnsi="Cambria" w:cs="Times New Roman"/>
                <w:color w:val="231F20"/>
                <w:sz w:val="20"/>
                <w:szCs w:val="20"/>
              </w:rPr>
              <w:t>bezpośrednim</w:t>
            </w:r>
            <w:r w:rsidRPr="00F476D9">
              <w:rPr>
                <w:rFonts w:ascii="Cambria" w:hAnsi="Cambria" w:cs="Times New Roman"/>
                <w:color w:val="231F20"/>
                <w:spacing w:val="19"/>
                <w:sz w:val="20"/>
                <w:szCs w:val="20"/>
              </w:rPr>
              <w:t xml:space="preserve"> </w:t>
            </w:r>
            <w:r w:rsidRPr="00F476D9">
              <w:rPr>
                <w:rFonts w:ascii="Cambria" w:hAnsi="Cambria" w:cs="Times New Roman"/>
                <w:color w:val="231F20"/>
                <w:sz w:val="20"/>
                <w:szCs w:val="20"/>
              </w:rPr>
              <w:t>udziałem nauczycieli akademickich lub innych osób prowadzących zajęcia</w:t>
            </w:r>
          </w:p>
        </w:tc>
        <w:tc>
          <w:tcPr>
            <w:tcW w:w="1577" w:type="dxa"/>
            <w:tcBorders>
              <w:top w:val="single" w:sz="4" w:space="0" w:color="auto"/>
              <w:left w:val="single" w:sz="6" w:space="0" w:color="000000"/>
              <w:bottom w:val="single" w:sz="4" w:space="0" w:color="auto"/>
              <w:right w:val="single" w:sz="4" w:space="0" w:color="auto"/>
            </w:tcBorders>
            <w:shd w:val="clear" w:color="auto" w:fill="auto"/>
            <w:vAlign w:val="center"/>
          </w:tcPr>
          <w:p w14:paraId="4BD17999" w14:textId="4D7031F0" w:rsidR="00087C38" w:rsidRPr="00F476D9" w:rsidRDefault="00F64FD3" w:rsidP="00EB6F0B">
            <w:pPr>
              <w:pStyle w:val="Akapitzlist10"/>
              <w:ind w:left="0"/>
              <w:jc w:val="center"/>
              <w:rPr>
                <w:rFonts w:ascii="Cambria" w:hAnsi="Cambria"/>
                <w:bCs/>
                <w:sz w:val="20"/>
                <w:szCs w:val="20"/>
              </w:rPr>
            </w:pPr>
            <w:r>
              <w:rPr>
                <w:rFonts w:ascii="Cambria" w:hAnsi="Cambria"/>
                <w:bCs/>
                <w:sz w:val="20"/>
                <w:szCs w:val="20"/>
              </w:rPr>
              <w:t>129</w:t>
            </w:r>
          </w:p>
        </w:tc>
        <w:tc>
          <w:tcPr>
            <w:tcW w:w="1577" w:type="dxa"/>
            <w:tcBorders>
              <w:top w:val="single" w:sz="4" w:space="0" w:color="auto"/>
              <w:left w:val="single" w:sz="4" w:space="0" w:color="auto"/>
              <w:bottom w:val="single" w:sz="4" w:space="0" w:color="auto"/>
              <w:right w:val="single" w:sz="6" w:space="0" w:color="000000"/>
            </w:tcBorders>
            <w:shd w:val="clear" w:color="auto" w:fill="auto"/>
            <w:vAlign w:val="center"/>
          </w:tcPr>
          <w:p w14:paraId="3E32D2C0" w14:textId="0D0B68FB" w:rsidR="00087C38" w:rsidRPr="00F476D9" w:rsidRDefault="00087C38" w:rsidP="00EB6F0B">
            <w:pPr>
              <w:widowControl w:val="0"/>
              <w:jc w:val="center"/>
              <w:rPr>
                <w:rFonts w:ascii="Cambria" w:eastAsia="Calibri" w:hAnsi="Cambria" w:cs="Arial"/>
                <w:sz w:val="20"/>
                <w:szCs w:val="20"/>
              </w:rPr>
            </w:pPr>
            <w:r w:rsidRPr="00F476D9">
              <w:rPr>
                <w:rFonts w:ascii="Cambria" w:eastAsia="Calibri" w:hAnsi="Cambria" w:cs="Arial"/>
                <w:sz w:val="20"/>
                <w:szCs w:val="20"/>
              </w:rPr>
              <w:t>-</w:t>
            </w:r>
          </w:p>
        </w:tc>
      </w:tr>
      <w:tr w:rsidR="00087C38" w:rsidRPr="00F476D9" w14:paraId="6C4A4AD4" w14:textId="77777777" w:rsidTr="00E41CFF">
        <w:trPr>
          <w:trHeight w:hRule="exact" w:val="510"/>
        </w:trPr>
        <w:tc>
          <w:tcPr>
            <w:tcW w:w="5997" w:type="dxa"/>
            <w:tcBorders>
              <w:top w:val="single" w:sz="5" w:space="0" w:color="000000"/>
              <w:left w:val="single" w:sz="5" w:space="0" w:color="000000"/>
              <w:bottom w:val="single" w:sz="5" w:space="0" w:color="000000"/>
              <w:right w:val="single" w:sz="6" w:space="0" w:color="000000"/>
            </w:tcBorders>
            <w:shd w:val="clear" w:color="auto" w:fill="auto"/>
            <w:vAlign w:val="center"/>
          </w:tcPr>
          <w:p w14:paraId="2F517D17" w14:textId="77777777" w:rsidR="00087C38" w:rsidRPr="00F476D9" w:rsidRDefault="00087C38" w:rsidP="00EB6F0B">
            <w:pPr>
              <w:pStyle w:val="TableParagraph"/>
              <w:ind w:left="63" w:right="130"/>
              <w:rPr>
                <w:rFonts w:ascii="Cambria" w:hAnsi="Cambria" w:cs="Times New Roman"/>
                <w:color w:val="231F20"/>
                <w:sz w:val="20"/>
                <w:szCs w:val="20"/>
              </w:rPr>
            </w:pPr>
            <w:r w:rsidRPr="00F476D9">
              <w:rPr>
                <w:rFonts w:ascii="Cambria" w:hAnsi="Cambria" w:cs="Times New Roman"/>
                <w:color w:val="231F20"/>
                <w:sz w:val="20"/>
                <w:szCs w:val="20"/>
              </w:rPr>
              <w:t>Łączna liczba punktów ECTS, jaką</w:t>
            </w:r>
            <w:r w:rsidRPr="00F476D9">
              <w:rPr>
                <w:rFonts w:ascii="Cambria" w:hAnsi="Cambria" w:cs="Times New Roman"/>
                <w:color w:val="231F20"/>
                <w:spacing w:val="19"/>
                <w:sz w:val="20"/>
                <w:szCs w:val="20"/>
              </w:rPr>
              <w:t xml:space="preserve"> </w:t>
            </w:r>
            <w:r w:rsidRPr="00F476D9">
              <w:rPr>
                <w:rFonts w:ascii="Cambria" w:hAnsi="Cambria" w:cs="Times New Roman"/>
                <w:color w:val="231F20"/>
                <w:sz w:val="20"/>
                <w:szCs w:val="20"/>
              </w:rPr>
              <w:t>student</w:t>
            </w:r>
            <w:r w:rsidRPr="00F476D9">
              <w:rPr>
                <w:rFonts w:ascii="Cambria" w:hAnsi="Cambria" w:cs="Times New Roman"/>
                <w:color w:val="231F20"/>
                <w:spacing w:val="19"/>
                <w:sz w:val="20"/>
                <w:szCs w:val="20"/>
              </w:rPr>
              <w:t xml:space="preserve"> </w:t>
            </w:r>
            <w:r w:rsidRPr="00F476D9">
              <w:rPr>
                <w:rFonts w:ascii="Cambria" w:hAnsi="Cambria" w:cs="Times New Roman"/>
                <w:color w:val="231F20"/>
                <w:sz w:val="20"/>
                <w:szCs w:val="20"/>
              </w:rPr>
              <w:t>musi</w:t>
            </w:r>
            <w:r w:rsidRPr="00F476D9">
              <w:rPr>
                <w:rFonts w:ascii="Cambria" w:hAnsi="Cambria" w:cs="Times New Roman"/>
                <w:color w:val="231F20"/>
                <w:spacing w:val="19"/>
                <w:sz w:val="20"/>
                <w:szCs w:val="20"/>
              </w:rPr>
              <w:t xml:space="preserve"> </w:t>
            </w:r>
            <w:r w:rsidRPr="00F476D9">
              <w:rPr>
                <w:rFonts w:ascii="Cambria" w:hAnsi="Cambria" w:cs="Times New Roman"/>
                <w:color w:val="231F20"/>
                <w:sz w:val="20"/>
                <w:szCs w:val="20"/>
              </w:rPr>
              <w:t>uzyskać</w:t>
            </w:r>
            <w:r w:rsidRPr="00F476D9">
              <w:rPr>
                <w:rFonts w:ascii="Cambria" w:hAnsi="Cambria" w:cs="Times New Roman"/>
                <w:color w:val="231F20"/>
                <w:spacing w:val="19"/>
                <w:sz w:val="20"/>
                <w:szCs w:val="20"/>
              </w:rPr>
              <w:t xml:space="preserve"> </w:t>
            </w:r>
            <w:r w:rsidRPr="00F476D9">
              <w:rPr>
                <w:rFonts w:ascii="Cambria" w:hAnsi="Cambria" w:cs="Times New Roman"/>
                <w:color w:val="231F20"/>
                <w:sz w:val="20"/>
                <w:szCs w:val="20"/>
              </w:rPr>
              <w:t>w</w:t>
            </w:r>
            <w:r w:rsidRPr="00F476D9">
              <w:rPr>
                <w:rFonts w:ascii="Cambria" w:hAnsi="Cambria" w:cs="Times New Roman"/>
                <w:color w:val="231F20"/>
                <w:spacing w:val="19"/>
                <w:sz w:val="20"/>
                <w:szCs w:val="20"/>
              </w:rPr>
              <w:t xml:space="preserve"> </w:t>
            </w:r>
            <w:r w:rsidRPr="00F476D9">
              <w:rPr>
                <w:rFonts w:ascii="Cambria" w:hAnsi="Cambria" w:cs="Times New Roman"/>
                <w:color w:val="231F20"/>
                <w:sz w:val="20"/>
                <w:szCs w:val="20"/>
              </w:rPr>
              <w:t>ramach</w:t>
            </w:r>
            <w:r w:rsidRPr="00F476D9">
              <w:rPr>
                <w:rFonts w:ascii="Cambria" w:hAnsi="Cambria" w:cs="Times New Roman"/>
                <w:color w:val="231F20"/>
                <w:spacing w:val="19"/>
                <w:sz w:val="20"/>
                <w:szCs w:val="20"/>
              </w:rPr>
              <w:t xml:space="preserve"> </w:t>
            </w:r>
            <w:r w:rsidRPr="00F476D9">
              <w:rPr>
                <w:rFonts w:ascii="Cambria" w:hAnsi="Cambria" w:cs="Times New Roman"/>
                <w:color w:val="231F20"/>
                <w:sz w:val="20"/>
                <w:szCs w:val="20"/>
              </w:rPr>
              <w:t>zajęć</w:t>
            </w:r>
            <w:r w:rsidRPr="00F476D9">
              <w:rPr>
                <w:rFonts w:ascii="Cambria" w:hAnsi="Cambria" w:cs="Times New Roman"/>
                <w:color w:val="231F20"/>
                <w:spacing w:val="19"/>
                <w:sz w:val="20"/>
                <w:szCs w:val="20"/>
              </w:rPr>
              <w:t xml:space="preserve"> </w:t>
            </w:r>
            <w:r w:rsidRPr="00F476D9">
              <w:rPr>
                <w:rFonts w:ascii="Cambria" w:hAnsi="Cambria" w:cs="Times New Roman"/>
                <w:color w:val="231F20"/>
                <w:sz w:val="20"/>
                <w:szCs w:val="20"/>
              </w:rPr>
              <w:t>kształtujących</w:t>
            </w:r>
            <w:r w:rsidRPr="00F476D9">
              <w:rPr>
                <w:rFonts w:ascii="Cambria" w:hAnsi="Cambria" w:cs="Times New Roman"/>
                <w:color w:val="231F20"/>
                <w:spacing w:val="-5"/>
                <w:sz w:val="20"/>
                <w:szCs w:val="20"/>
              </w:rPr>
              <w:t xml:space="preserve"> </w:t>
            </w:r>
            <w:r w:rsidRPr="00F476D9">
              <w:rPr>
                <w:rFonts w:ascii="Cambria" w:hAnsi="Cambria" w:cs="Times New Roman"/>
                <w:color w:val="231F20"/>
                <w:sz w:val="20"/>
                <w:szCs w:val="20"/>
              </w:rPr>
              <w:t>umiejętności</w:t>
            </w:r>
            <w:r w:rsidRPr="00F476D9">
              <w:rPr>
                <w:rFonts w:ascii="Cambria" w:hAnsi="Cambria" w:cs="Times New Roman"/>
                <w:color w:val="231F20"/>
                <w:spacing w:val="-5"/>
                <w:sz w:val="20"/>
                <w:szCs w:val="20"/>
              </w:rPr>
              <w:t xml:space="preserve"> </w:t>
            </w:r>
            <w:r w:rsidRPr="00F476D9">
              <w:rPr>
                <w:rFonts w:ascii="Cambria" w:hAnsi="Cambria" w:cs="Times New Roman"/>
                <w:color w:val="231F20"/>
                <w:sz w:val="20"/>
                <w:szCs w:val="20"/>
              </w:rPr>
              <w:t>praktyczne</w:t>
            </w:r>
          </w:p>
        </w:tc>
        <w:tc>
          <w:tcPr>
            <w:tcW w:w="3154" w:type="dxa"/>
            <w:gridSpan w:val="2"/>
            <w:tcBorders>
              <w:top w:val="single" w:sz="4" w:space="0" w:color="auto"/>
              <w:left w:val="single" w:sz="6" w:space="0" w:color="000000"/>
              <w:bottom w:val="single" w:sz="4" w:space="0" w:color="auto"/>
              <w:right w:val="single" w:sz="6" w:space="0" w:color="000000"/>
            </w:tcBorders>
            <w:shd w:val="clear" w:color="auto" w:fill="FFFFFF" w:themeFill="background1"/>
            <w:vAlign w:val="center"/>
          </w:tcPr>
          <w:p w14:paraId="6438A622" w14:textId="6603E498" w:rsidR="00087C38" w:rsidRPr="00F476D9" w:rsidRDefault="00E41CFF" w:rsidP="00EB6F0B">
            <w:pPr>
              <w:widowControl w:val="0"/>
              <w:jc w:val="center"/>
              <w:rPr>
                <w:rFonts w:ascii="Cambria" w:eastAsia="Calibri" w:hAnsi="Cambria" w:cs="Arial"/>
                <w:sz w:val="20"/>
                <w:szCs w:val="20"/>
              </w:rPr>
            </w:pPr>
            <w:r w:rsidRPr="00F476D9">
              <w:rPr>
                <w:rFonts w:ascii="Cambria" w:eastAsia="Calibri" w:hAnsi="Cambria" w:cs="Arial"/>
                <w:sz w:val="20"/>
                <w:szCs w:val="20"/>
              </w:rPr>
              <w:t>152</w:t>
            </w:r>
          </w:p>
        </w:tc>
      </w:tr>
      <w:tr w:rsidR="00087C38" w:rsidRPr="00F476D9" w14:paraId="7E7E416C" w14:textId="77777777" w:rsidTr="00EB6F0B">
        <w:trPr>
          <w:trHeight w:hRule="exact" w:val="1188"/>
        </w:trPr>
        <w:tc>
          <w:tcPr>
            <w:tcW w:w="5997" w:type="dxa"/>
            <w:tcBorders>
              <w:top w:val="single" w:sz="5" w:space="0" w:color="000000"/>
              <w:left w:val="single" w:sz="5" w:space="0" w:color="000000"/>
              <w:bottom w:val="single" w:sz="5" w:space="0" w:color="000000"/>
              <w:right w:val="single" w:sz="6" w:space="0" w:color="000000"/>
            </w:tcBorders>
            <w:shd w:val="clear" w:color="auto" w:fill="auto"/>
            <w:vAlign w:val="center"/>
          </w:tcPr>
          <w:p w14:paraId="7925971B" w14:textId="77777777" w:rsidR="00087C38" w:rsidRPr="00F476D9" w:rsidRDefault="00087C38" w:rsidP="00EB6F0B">
            <w:pPr>
              <w:pStyle w:val="TableParagraph"/>
              <w:ind w:left="63" w:right="114"/>
              <w:rPr>
                <w:rFonts w:ascii="Cambria" w:eastAsia="Times New Roman" w:hAnsi="Cambria" w:cs="Times New Roman"/>
                <w:sz w:val="20"/>
                <w:szCs w:val="20"/>
              </w:rPr>
            </w:pPr>
            <w:r w:rsidRPr="00F476D9">
              <w:rPr>
                <w:rFonts w:ascii="Cambria" w:hAnsi="Cambria" w:cs="Times New Roman"/>
                <w:color w:val="231F20"/>
                <w:sz w:val="20"/>
                <w:szCs w:val="20"/>
              </w:rPr>
              <w:t>Liczba</w:t>
            </w:r>
            <w:r w:rsidRPr="00F476D9">
              <w:rPr>
                <w:rFonts w:ascii="Cambria" w:hAnsi="Cambria" w:cs="Times New Roman"/>
                <w:color w:val="231F20"/>
                <w:spacing w:val="10"/>
                <w:sz w:val="20"/>
                <w:szCs w:val="20"/>
              </w:rPr>
              <w:t xml:space="preserve"> </w:t>
            </w:r>
            <w:r w:rsidRPr="00F476D9">
              <w:rPr>
                <w:rFonts w:ascii="Cambria" w:hAnsi="Cambria" w:cs="Times New Roman"/>
                <w:color w:val="231F20"/>
                <w:sz w:val="20"/>
                <w:szCs w:val="20"/>
              </w:rPr>
              <w:t>punktów</w:t>
            </w:r>
            <w:r w:rsidRPr="00F476D9">
              <w:rPr>
                <w:rFonts w:ascii="Cambria" w:hAnsi="Cambria" w:cs="Times New Roman"/>
                <w:color w:val="231F20"/>
                <w:spacing w:val="10"/>
                <w:sz w:val="20"/>
                <w:szCs w:val="20"/>
              </w:rPr>
              <w:t xml:space="preserve"> </w:t>
            </w:r>
            <w:r w:rsidRPr="00F476D9">
              <w:rPr>
                <w:rFonts w:ascii="Cambria" w:hAnsi="Cambria" w:cs="Times New Roman"/>
                <w:color w:val="231F20"/>
                <w:sz w:val="20"/>
                <w:szCs w:val="20"/>
              </w:rPr>
              <w:t>ECTS,</w:t>
            </w:r>
            <w:r w:rsidRPr="00F476D9">
              <w:rPr>
                <w:rFonts w:ascii="Cambria" w:hAnsi="Cambria" w:cs="Times New Roman"/>
                <w:color w:val="231F20"/>
                <w:spacing w:val="10"/>
                <w:sz w:val="20"/>
                <w:szCs w:val="20"/>
              </w:rPr>
              <w:t xml:space="preserve"> </w:t>
            </w:r>
            <w:r w:rsidRPr="00F476D9">
              <w:rPr>
                <w:rFonts w:ascii="Cambria" w:hAnsi="Cambria" w:cs="Times New Roman"/>
                <w:color w:val="231F20"/>
                <w:sz w:val="20"/>
                <w:szCs w:val="20"/>
              </w:rPr>
              <w:t>jaką</w:t>
            </w:r>
            <w:r w:rsidRPr="00F476D9">
              <w:rPr>
                <w:rFonts w:ascii="Cambria" w:hAnsi="Cambria" w:cs="Times New Roman"/>
                <w:color w:val="231F20"/>
                <w:spacing w:val="10"/>
                <w:sz w:val="20"/>
                <w:szCs w:val="20"/>
              </w:rPr>
              <w:t xml:space="preserve"> </w:t>
            </w:r>
            <w:r w:rsidRPr="00F476D9">
              <w:rPr>
                <w:rFonts w:ascii="Cambria" w:hAnsi="Cambria" w:cs="Times New Roman"/>
                <w:color w:val="231F20"/>
                <w:sz w:val="20"/>
                <w:szCs w:val="20"/>
              </w:rPr>
              <w:t>student</w:t>
            </w:r>
            <w:r w:rsidRPr="00F476D9">
              <w:rPr>
                <w:rFonts w:ascii="Cambria" w:hAnsi="Cambria" w:cs="Times New Roman"/>
                <w:color w:val="231F20"/>
                <w:spacing w:val="10"/>
                <w:sz w:val="20"/>
                <w:szCs w:val="20"/>
              </w:rPr>
              <w:t xml:space="preserve"> </w:t>
            </w:r>
            <w:r w:rsidRPr="00F476D9">
              <w:rPr>
                <w:rFonts w:ascii="Cambria" w:hAnsi="Cambria" w:cs="Times New Roman"/>
                <w:color w:val="231F20"/>
                <w:sz w:val="20"/>
                <w:szCs w:val="20"/>
              </w:rPr>
              <w:t>musi</w:t>
            </w:r>
            <w:r w:rsidRPr="00F476D9">
              <w:rPr>
                <w:rFonts w:ascii="Cambria" w:hAnsi="Cambria" w:cs="Times New Roman"/>
                <w:color w:val="231F20"/>
                <w:spacing w:val="10"/>
                <w:sz w:val="20"/>
                <w:szCs w:val="20"/>
              </w:rPr>
              <w:t xml:space="preserve"> </w:t>
            </w:r>
            <w:r w:rsidRPr="00F476D9">
              <w:rPr>
                <w:rFonts w:ascii="Cambria" w:hAnsi="Cambria" w:cs="Times New Roman"/>
                <w:color w:val="231F20"/>
                <w:sz w:val="20"/>
                <w:szCs w:val="20"/>
              </w:rPr>
              <w:t>uzyskać</w:t>
            </w:r>
            <w:r w:rsidRPr="00F476D9">
              <w:rPr>
                <w:rFonts w:ascii="Cambria" w:hAnsi="Cambria" w:cs="Times New Roman"/>
                <w:color w:val="231F20"/>
                <w:spacing w:val="10"/>
                <w:sz w:val="20"/>
                <w:szCs w:val="20"/>
              </w:rPr>
              <w:t xml:space="preserve"> </w:t>
            </w:r>
            <w:r w:rsidRPr="00F476D9">
              <w:rPr>
                <w:rFonts w:ascii="Cambria" w:hAnsi="Cambria" w:cs="Times New Roman"/>
                <w:color w:val="231F20"/>
                <w:sz w:val="20"/>
                <w:szCs w:val="20"/>
              </w:rPr>
              <w:t>w</w:t>
            </w:r>
            <w:r w:rsidRPr="00F476D9">
              <w:rPr>
                <w:rFonts w:ascii="Cambria" w:hAnsi="Cambria" w:cs="Times New Roman"/>
                <w:color w:val="231F20"/>
                <w:spacing w:val="10"/>
                <w:sz w:val="20"/>
                <w:szCs w:val="20"/>
              </w:rPr>
              <w:t xml:space="preserve"> </w:t>
            </w:r>
            <w:r w:rsidRPr="00F476D9">
              <w:rPr>
                <w:rFonts w:ascii="Cambria" w:hAnsi="Cambria" w:cs="Times New Roman"/>
                <w:color w:val="231F20"/>
                <w:sz w:val="20"/>
                <w:szCs w:val="20"/>
              </w:rPr>
              <w:t>ramach</w:t>
            </w:r>
            <w:r w:rsidRPr="00F476D9">
              <w:rPr>
                <w:rFonts w:ascii="Cambria" w:hAnsi="Cambria" w:cs="Times New Roman"/>
                <w:color w:val="231F20"/>
                <w:spacing w:val="10"/>
                <w:sz w:val="20"/>
                <w:szCs w:val="20"/>
              </w:rPr>
              <w:t xml:space="preserve"> </w:t>
            </w:r>
            <w:r w:rsidRPr="00F476D9">
              <w:rPr>
                <w:rFonts w:ascii="Cambria" w:hAnsi="Cambria" w:cs="Times New Roman"/>
                <w:color w:val="231F20"/>
                <w:sz w:val="20"/>
                <w:szCs w:val="20"/>
              </w:rPr>
              <w:t>zajęć</w:t>
            </w:r>
            <w:r w:rsidRPr="00F476D9">
              <w:rPr>
                <w:rFonts w:ascii="Cambria" w:hAnsi="Cambria" w:cs="Times New Roman"/>
                <w:color w:val="231F20"/>
                <w:spacing w:val="10"/>
                <w:sz w:val="20"/>
                <w:szCs w:val="20"/>
              </w:rPr>
              <w:t xml:space="preserve"> </w:t>
            </w:r>
            <w:r w:rsidRPr="00F476D9">
              <w:rPr>
                <w:rFonts w:ascii="Cambria" w:hAnsi="Cambria" w:cs="Times New Roman"/>
                <w:color w:val="231F20"/>
                <w:sz w:val="20"/>
                <w:szCs w:val="20"/>
              </w:rPr>
              <w:t>z</w:t>
            </w:r>
            <w:r w:rsidRPr="00F476D9">
              <w:rPr>
                <w:rFonts w:ascii="Cambria" w:hAnsi="Cambria" w:cs="Times New Roman"/>
                <w:color w:val="231F20"/>
                <w:spacing w:val="10"/>
                <w:sz w:val="20"/>
                <w:szCs w:val="20"/>
              </w:rPr>
              <w:t xml:space="preserve"> </w:t>
            </w:r>
            <w:r w:rsidRPr="00F476D9">
              <w:rPr>
                <w:rFonts w:ascii="Cambria" w:hAnsi="Cambria" w:cs="Times New Roman"/>
                <w:color w:val="231F20"/>
                <w:sz w:val="20"/>
                <w:szCs w:val="20"/>
              </w:rPr>
              <w:t>dziedziny</w:t>
            </w:r>
            <w:r w:rsidRPr="00F476D9">
              <w:rPr>
                <w:rFonts w:ascii="Cambria" w:hAnsi="Cambria" w:cs="Times New Roman"/>
                <w:color w:val="231F20"/>
                <w:spacing w:val="10"/>
                <w:sz w:val="20"/>
                <w:szCs w:val="20"/>
              </w:rPr>
              <w:t xml:space="preserve"> </w:t>
            </w:r>
            <w:r w:rsidRPr="00F476D9">
              <w:rPr>
                <w:rFonts w:ascii="Cambria" w:hAnsi="Cambria" w:cs="Times New Roman"/>
                <w:color w:val="231F20"/>
                <w:sz w:val="20"/>
                <w:szCs w:val="20"/>
              </w:rPr>
              <w:t>nauk</w:t>
            </w:r>
            <w:r w:rsidRPr="00F476D9">
              <w:rPr>
                <w:rFonts w:ascii="Cambria" w:hAnsi="Cambria" w:cs="Times New Roman"/>
                <w:color w:val="231F20"/>
                <w:spacing w:val="10"/>
                <w:sz w:val="20"/>
                <w:szCs w:val="20"/>
              </w:rPr>
              <w:t xml:space="preserve"> </w:t>
            </w:r>
            <w:r w:rsidRPr="00F476D9">
              <w:rPr>
                <w:rFonts w:ascii="Cambria" w:hAnsi="Cambria" w:cs="Times New Roman"/>
                <w:color w:val="231F20"/>
                <w:sz w:val="20"/>
                <w:szCs w:val="20"/>
              </w:rPr>
              <w:t>humanistycznych</w:t>
            </w:r>
            <w:r w:rsidRPr="00F476D9">
              <w:rPr>
                <w:rFonts w:ascii="Cambria" w:hAnsi="Cambria" w:cs="Times New Roman"/>
                <w:color w:val="231F20"/>
                <w:spacing w:val="10"/>
                <w:sz w:val="20"/>
                <w:szCs w:val="20"/>
              </w:rPr>
              <w:t xml:space="preserve"> </w:t>
            </w:r>
            <w:r w:rsidRPr="00F476D9">
              <w:rPr>
                <w:rFonts w:ascii="Cambria" w:hAnsi="Cambria" w:cs="Times New Roman"/>
                <w:color w:val="231F20"/>
                <w:sz w:val="20"/>
                <w:szCs w:val="20"/>
              </w:rPr>
              <w:t>lub</w:t>
            </w:r>
            <w:r w:rsidRPr="00F476D9">
              <w:rPr>
                <w:rFonts w:ascii="Cambria" w:hAnsi="Cambria" w:cs="Times New Roman"/>
                <w:color w:val="231F20"/>
                <w:spacing w:val="10"/>
                <w:sz w:val="20"/>
                <w:szCs w:val="20"/>
              </w:rPr>
              <w:t xml:space="preserve"> </w:t>
            </w:r>
            <w:r w:rsidRPr="00F476D9">
              <w:rPr>
                <w:rFonts w:ascii="Cambria" w:hAnsi="Cambria" w:cs="Times New Roman"/>
                <w:color w:val="231F20"/>
                <w:sz w:val="20"/>
                <w:szCs w:val="20"/>
              </w:rPr>
              <w:t>nauk</w:t>
            </w:r>
            <w:r w:rsidRPr="00F476D9">
              <w:rPr>
                <w:rFonts w:ascii="Cambria" w:hAnsi="Cambria" w:cs="Times New Roman"/>
                <w:color w:val="231F20"/>
                <w:spacing w:val="10"/>
                <w:sz w:val="20"/>
                <w:szCs w:val="20"/>
              </w:rPr>
              <w:t xml:space="preserve"> </w:t>
            </w:r>
            <w:r w:rsidRPr="00F476D9">
              <w:rPr>
                <w:rFonts w:ascii="Cambria" w:hAnsi="Cambria" w:cs="Times New Roman"/>
                <w:color w:val="231F20"/>
                <w:sz w:val="20"/>
                <w:szCs w:val="20"/>
              </w:rPr>
              <w:t>społecznych –</w:t>
            </w:r>
            <w:r w:rsidRPr="00F476D9">
              <w:rPr>
                <w:rFonts w:ascii="Cambria" w:hAnsi="Cambria" w:cs="Times New Roman"/>
                <w:color w:val="231F20"/>
                <w:spacing w:val="13"/>
                <w:sz w:val="20"/>
                <w:szCs w:val="20"/>
              </w:rPr>
              <w:t xml:space="preserve"> </w:t>
            </w:r>
            <w:r w:rsidRPr="00F476D9">
              <w:rPr>
                <w:rFonts w:ascii="Cambria" w:hAnsi="Cambria" w:cs="Times New Roman"/>
                <w:color w:val="231F20"/>
                <w:sz w:val="20"/>
                <w:szCs w:val="20"/>
              </w:rPr>
              <w:t>w</w:t>
            </w:r>
            <w:r w:rsidRPr="00F476D9">
              <w:rPr>
                <w:rFonts w:ascii="Cambria" w:hAnsi="Cambria" w:cs="Times New Roman"/>
                <w:color w:val="231F20"/>
                <w:spacing w:val="13"/>
                <w:sz w:val="20"/>
                <w:szCs w:val="20"/>
              </w:rPr>
              <w:t xml:space="preserve"> </w:t>
            </w:r>
            <w:r w:rsidRPr="00F476D9">
              <w:rPr>
                <w:rFonts w:ascii="Cambria" w:hAnsi="Cambria" w:cs="Times New Roman"/>
                <w:color w:val="231F20"/>
                <w:sz w:val="20"/>
                <w:szCs w:val="20"/>
              </w:rPr>
              <w:t>przypadku</w:t>
            </w:r>
            <w:r w:rsidRPr="00F476D9">
              <w:rPr>
                <w:rFonts w:ascii="Cambria" w:hAnsi="Cambria" w:cs="Times New Roman"/>
                <w:color w:val="231F20"/>
                <w:spacing w:val="13"/>
                <w:sz w:val="20"/>
                <w:szCs w:val="20"/>
              </w:rPr>
              <w:t xml:space="preserve"> </w:t>
            </w:r>
            <w:r w:rsidRPr="00F476D9">
              <w:rPr>
                <w:rFonts w:ascii="Cambria" w:hAnsi="Cambria" w:cs="Times New Roman"/>
                <w:color w:val="231F20"/>
                <w:sz w:val="20"/>
                <w:szCs w:val="20"/>
              </w:rPr>
              <w:t>kierunków</w:t>
            </w:r>
            <w:r w:rsidRPr="00F476D9">
              <w:rPr>
                <w:rFonts w:ascii="Cambria" w:hAnsi="Cambria" w:cs="Times New Roman"/>
                <w:color w:val="231F20"/>
                <w:spacing w:val="13"/>
                <w:sz w:val="20"/>
                <w:szCs w:val="20"/>
              </w:rPr>
              <w:t xml:space="preserve"> </w:t>
            </w:r>
            <w:r w:rsidRPr="00F476D9">
              <w:rPr>
                <w:rFonts w:ascii="Cambria" w:hAnsi="Cambria" w:cs="Times New Roman"/>
                <w:color w:val="231F20"/>
                <w:sz w:val="20"/>
                <w:szCs w:val="20"/>
              </w:rPr>
              <w:t>studiów</w:t>
            </w:r>
            <w:r w:rsidRPr="00F476D9">
              <w:rPr>
                <w:rFonts w:ascii="Cambria" w:hAnsi="Cambria" w:cs="Times New Roman"/>
                <w:color w:val="231F20"/>
                <w:spacing w:val="13"/>
                <w:sz w:val="20"/>
                <w:szCs w:val="20"/>
              </w:rPr>
              <w:t xml:space="preserve"> </w:t>
            </w:r>
            <w:r w:rsidRPr="00F476D9">
              <w:rPr>
                <w:rFonts w:ascii="Cambria" w:hAnsi="Cambria" w:cs="Times New Roman"/>
                <w:color w:val="231F20"/>
                <w:sz w:val="20"/>
                <w:szCs w:val="20"/>
              </w:rPr>
              <w:t>przyporządkowanych</w:t>
            </w:r>
            <w:r w:rsidRPr="00F476D9">
              <w:rPr>
                <w:rFonts w:ascii="Cambria" w:hAnsi="Cambria" w:cs="Times New Roman"/>
                <w:color w:val="231F20"/>
                <w:spacing w:val="13"/>
                <w:sz w:val="20"/>
                <w:szCs w:val="20"/>
              </w:rPr>
              <w:t xml:space="preserve"> </w:t>
            </w:r>
            <w:r w:rsidRPr="00F476D9">
              <w:rPr>
                <w:rFonts w:ascii="Cambria" w:hAnsi="Cambria" w:cs="Times New Roman"/>
                <w:color w:val="231F20"/>
                <w:sz w:val="20"/>
                <w:szCs w:val="20"/>
              </w:rPr>
              <w:t>do</w:t>
            </w:r>
            <w:r w:rsidRPr="00F476D9">
              <w:rPr>
                <w:rFonts w:ascii="Cambria" w:hAnsi="Cambria" w:cs="Times New Roman"/>
                <w:color w:val="231F20"/>
                <w:spacing w:val="13"/>
                <w:sz w:val="20"/>
                <w:szCs w:val="20"/>
              </w:rPr>
              <w:t xml:space="preserve"> </w:t>
            </w:r>
            <w:r w:rsidRPr="00F476D9">
              <w:rPr>
                <w:rFonts w:ascii="Cambria" w:hAnsi="Cambria" w:cs="Times New Roman"/>
                <w:color w:val="231F20"/>
                <w:sz w:val="20"/>
                <w:szCs w:val="20"/>
              </w:rPr>
              <w:t>dyscyplin w ramach dziedzin innych niż odpowiednio nauki humanistyczne lub nauki społeczne</w:t>
            </w:r>
          </w:p>
        </w:tc>
        <w:tc>
          <w:tcPr>
            <w:tcW w:w="3154" w:type="dxa"/>
            <w:gridSpan w:val="2"/>
            <w:tcBorders>
              <w:top w:val="single" w:sz="4" w:space="0" w:color="auto"/>
              <w:left w:val="single" w:sz="6" w:space="0" w:color="000000"/>
              <w:bottom w:val="single" w:sz="4" w:space="0" w:color="auto"/>
              <w:right w:val="single" w:sz="6" w:space="0" w:color="000000"/>
            </w:tcBorders>
            <w:shd w:val="clear" w:color="auto" w:fill="auto"/>
            <w:vAlign w:val="center"/>
          </w:tcPr>
          <w:p w14:paraId="41417A9F" w14:textId="77777777" w:rsidR="00087C38" w:rsidRPr="00F476D9" w:rsidRDefault="00C12B56" w:rsidP="00EB6F0B">
            <w:pPr>
              <w:widowControl w:val="0"/>
              <w:jc w:val="center"/>
              <w:rPr>
                <w:rFonts w:ascii="Cambria" w:hAnsi="Cambria" w:cs="Cambria"/>
                <w:sz w:val="20"/>
                <w:szCs w:val="20"/>
              </w:rPr>
            </w:pPr>
            <w:r w:rsidRPr="00F476D9">
              <w:rPr>
                <w:rFonts w:ascii="Cambria" w:hAnsi="Cambria" w:cs="Cambria"/>
                <w:sz w:val="20"/>
                <w:szCs w:val="20"/>
              </w:rPr>
              <w:t xml:space="preserve">Nauki społeczne – 9 </w:t>
            </w:r>
          </w:p>
          <w:p w14:paraId="3222DCD2" w14:textId="0C34A872" w:rsidR="00C12B56" w:rsidRPr="00F476D9" w:rsidRDefault="005C071E" w:rsidP="00EB6F0B">
            <w:pPr>
              <w:widowControl w:val="0"/>
              <w:jc w:val="center"/>
              <w:rPr>
                <w:rFonts w:ascii="Cambria" w:eastAsia="Calibri" w:hAnsi="Cambria" w:cs="Arial"/>
                <w:sz w:val="20"/>
                <w:szCs w:val="20"/>
              </w:rPr>
            </w:pPr>
            <w:r w:rsidRPr="00F476D9">
              <w:rPr>
                <w:rFonts w:ascii="Cambria" w:hAnsi="Cambria" w:cs="Cambria"/>
                <w:sz w:val="20"/>
                <w:szCs w:val="20"/>
              </w:rPr>
              <w:t>N</w:t>
            </w:r>
            <w:r w:rsidR="00C12B56" w:rsidRPr="00F476D9">
              <w:rPr>
                <w:rFonts w:ascii="Cambria" w:hAnsi="Cambria" w:cs="Cambria"/>
                <w:sz w:val="20"/>
                <w:szCs w:val="20"/>
              </w:rPr>
              <w:t>auki humanistyczne - 11</w:t>
            </w:r>
          </w:p>
        </w:tc>
      </w:tr>
      <w:tr w:rsidR="00087C38" w:rsidRPr="00F476D9" w14:paraId="4175D5D8" w14:textId="77777777" w:rsidTr="00EB6F0B">
        <w:trPr>
          <w:trHeight w:hRule="exact" w:val="581"/>
        </w:trPr>
        <w:tc>
          <w:tcPr>
            <w:tcW w:w="5997" w:type="dxa"/>
            <w:tcBorders>
              <w:top w:val="single" w:sz="5" w:space="0" w:color="000000"/>
              <w:left w:val="single" w:sz="5" w:space="0" w:color="000000"/>
              <w:bottom w:val="single" w:sz="5" w:space="0" w:color="000000"/>
              <w:right w:val="single" w:sz="6" w:space="0" w:color="000000"/>
            </w:tcBorders>
            <w:shd w:val="clear" w:color="auto" w:fill="auto"/>
            <w:vAlign w:val="center"/>
          </w:tcPr>
          <w:p w14:paraId="4CA0C3F8" w14:textId="77777777" w:rsidR="00087C38" w:rsidRPr="00F476D9" w:rsidRDefault="00087C38" w:rsidP="00EB6F0B">
            <w:pPr>
              <w:pStyle w:val="TableParagraph"/>
              <w:ind w:left="63"/>
              <w:rPr>
                <w:rFonts w:ascii="Cambria" w:hAnsi="Cambria" w:cs="Times New Roman"/>
                <w:spacing w:val="-1"/>
                <w:sz w:val="20"/>
                <w:szCs w:val="20"/>
              </w:rPr>
            </w:pPr>
            <w:r w:rsidRPr="00F476D9">
              <w:rPr>
                <w:rFonts w:ascii="Cambria" w:hAnsi="Cambria" w:cs="Times New Roman"/>
                <w:color w:val="231F20"/>
                <w:sz w:val="20"/>
                <w:szCs w:val="20"/>
              </w:rPr>
              <w:t>Wymiar</w:t>
            </w:r>
            <w:r w:rsidRPr="00F476D9">
              <w:rPr>
                <w:rFonts w:ascii="Cambria" w:hAnsi="Cambria" w:cs="Times New Roman"/>
                <w:color w:val="231F20"/>
                <w:spacing w:val="-3"/>
                <w:sz w:val="20"/>
                <w:szCs w:val="20"/>
              </w:rPr>
              <w:t xml:space="preserve"> </w:t>
            </w:r>
            <w:r w:rsidRPr="00F476D9">
              <w:rPr>
                <w:rFonts w:ascii="Cambria" w:hAnsi="Cambria" w:cs="Times New Roman"/>
                <w:color w:val="231F20"/>
                <w:sz w:val="20"/>
                <w:szCs w:val="20"/>
              </w:rPr>
              <w:t>praktyk</w:t>
            </w:r>
            <w:r w:rsidRPr="00F476D9">
              <w:rPr>
                <w:rFonts w:ascii="Cambria" w:hAnsi="Cambria" w:cs="Times New Roman"/>
                <w:color w:val="231F20"/>
                <w:spacing w:val="-3"/>
                <w:sz w:val="20"/>
                <w:szCs w:val="20"/>
              </w:rPr>
              <w:t xml:space="preserve"> </w:t>
            </w:r>
            <w:r w:rsidRPr="00F476D9">
              <w:rPr>
                <w:rFonts w:ascii="Cambria" w:hAnsi="Cambria" w:cs="Times New Roman"/>
                <w:color w:val="231F20"/>
                <w:sz w:val="20"/>
                <w:szCs w:val="20"/>
              </w:rPr>
              <w:t>zawodowych</w:t>
            </w:r>
            <w:r w:rsidRPr="00F476D9">
              <w:rPr>
                <w:rFonts w:ascii="Cambria" w:hAnsi="Cambria" w:cs="Times New Roman"/>
                <w:color w:val="231F20"/>
                <w:spacing w:val="-3"/>
                <w:sz w:val="20"/>
                <w:szCs w:val="20"/>
              </w:rPr>
              <w:t xml:space="preserve"> </w:t>
            </w:r>
            <w:r w:rsidRPr="00F476D9">
              <w:rPr>
                <w:rFonts w:ascii="Cambria" w:hAnsi="Cambria" w:cs="Times New Roman"/>
                <w:color w:val="231F20"/>
                <w:sz w:val="20"/>
                <w:szCs w:val="20"/>
              </w:rPr>
              <w:t>oraz</w:t>
            </w:r>
            <w:r w:rsidRPr="00F476D9">
              <w:rPr>
                <w:rFonts w:ascii="Cambria" w:hAnsi="Cambria" w:cs="Times New Roman"/>
                <w:color w:val="231F20"/>
                <w:spacing w:val="-3"/>
                <w:sz w:val="20"/>
                <w:szCs w:val="20"/>
              </w:rPr>
              <w:t xml:space="preserve"> </w:t>
            </w:r>
            <w:r w:rsidRPr="00F476D9">
              <w:rPr>
                <w:rFonts w:ascii="Cambria" w:hAnsi="Cambria" w:cs="Times New Roman"/>
                <w:color w:val="231F20"/>
                <w:sz w:val="20"/>
                <w:szCs w:val="20"/>
              </w:rPr>
              <w:t>liczba</w:t>
            </w:r>
            <w:r w:rsidRPr="00F476D9">
              <w:rPr>
                <w:rFonts w:ascii="Cambria" w:hAnsi="Cambria" w:cs="Times New Roman"/>
                <w:color w:val="231F20"/>
                <w:spacing w:val="-3"/>
                <w:sz w:val="20"/>
                <w:szCs w:val="20"/>
              </w:rPr>
              <w:t xml:space="preserve"> </w:t>
            </w:r>
            <w:r w:rsidRPr="00F476D9">
              <w:rPr>
                <w:rFonts w:ascii="Cambria" w:hAnsi="Cambria" w:cs="Times New Roman"/>
                <w:color w:val="231F20"/>
                <w:sz w:val="20"/>
                <w:szCs w:val="20"/>
              </w:rPr>
              <w:t>punktów</w:t>
            </w:r>
            <w:r w:rsidRPr="00F476D9">
              <w:rPr>
                <w:rFonts w:ascii="Cambria" w:hAnsi="Cambria" w:cs="Times New Roman"/>
                <w:color w:val="231F20"/>
                <w:spacing w:val="-3"/>
                <w:sz w:val="20"/>
                <w:szCs w:val="20"/>
              </w:rPr>
              <w:t xml:space="preserve"> </w:t>
            </w:r>
            <w:r w:rsidRPr="00F476D9">
              <w:rPr>
                <w:rFonts w:ascii="Cambria" w:hAnsi="Cambria" w:cs="Times New Roman"/>
                <w:color w:val="231F20"/>
                <w:sz w:val="20"/>
                <w:szCs w:val="20"/>
              </w:rPr>
              <w:t>ECTS,</w:t>
            </w:r>
            <w:r w:rsidRPr="00F476D9">
              <w:rPr>
                <w:rFonts w:ascii="Cambria" w:hAnsi="Cambria" w:cs="Times New Roman"/>
                <w:color w:val="231F20"/>
                <w:spacing w:val="-3"/>
                <w:sz w:val="20"/>
                <w:szCs w:val="20"/>
              </w:rPr>
              <w:t xml:space="preserve"> </w:t>
            </w:r>
            <w:r w:rsidRPr="00F476D9">
              <w:rPr>
                <w:rFonts w:ascii="Cambria" w:hAnsi="Cambria" w:cs="Times New Roman"/>
                <w:color w:val="231F20"/>
                <w:sz w:val="20"/>
                <w:szCs w:val="20"/>
              </w:rPr>
              <w:t>jaką</w:t>
            </w:r>
            <w:r w:rsidRPr="00F476D9">
              <w:rPr>
                <w:rFonts w:ascii="Cambria" w:hAnsi="Cambria" w:cs="Times New Roman"/>
                <w:color w:val="231F20"/>
                <w:spacing w:val="-3"/>
                <w:sz w:val="20"/>
                <w:szCs w:val="20"/>
              </w:rPr>
              <w:t xml:space="preserve"> </w:t>
            </w:r>
            <w:r w:rsidRPr="00F476D9">
              <w:rPr>
                <w:rFonts w:ascii="Cambria" w:hAnsi="Cambria" w:cs="Times New Roman"/>
                <w:color w:val="231F20"/>
                <w:sz w:val="20"/>
                <w:szCs w:val="20"/>
              </w:rPr>
              <w:t>student</w:t>
            </w:r>
            <w:r w:rsidRPr="00F476D9">
              <w:rPr>
                <w:rFonts w:ascii="Cambria" w:hAnsi="Cambria" w:cs="Times New Roman"/>
                <w:color w:val="231F20"/>
                <w:spacing w:val="-3"/>
                <w:sz w:val="20"/>
                <w:szCs w:val="20"/>
              </w:rPr>
              <w:t xml:space="preserve"> </w:t>
            </w:r>
            <w:r w:rsidRPr="00F476D9">
              <w:rPr>
                <w:rFonts w:ascii="Cambria" w:hAnsi="Cambria" w:cs="Times New Roman"/>
                <w:color w:val="231F20"/>
                <w:sz w:val="20"/>
                <w:szCs w:val="20"/>
              </w:rPr>
              <w:t>musi</w:t>
            </w:r>
            <w:r w:rsidRPr="00F476D9">
              <w:rPr>
                <w:rFonts w:ascii="Cambria" w:hAnsi="Cambria" w:cs="Times New Roman"/>
                <w:color w:val="231F20"/>
                <w:spacing w:val="-3"/>
                <w:sz w:val="20"/>
                <w:szCs w:val="20"/>
              </w:rPr>
              <w:t xml:space="preserve"> </w:t>
            </w:r>
            <w:r w:rsidRPr="00F476D9">
              <w:rPr>
                <w:rFonts w:ascii="Cambria" w:hAnsi="Cambria" w:cs="Times New Roman"/>
                <w:color w:val="231F20"/>
                <w:sz w:val="20"/>
                <w:szCs w:val="20"/>
              </w:rPr>
              <w:t>uzyskać</w:t>
            </w:r>
            <w:r w:rsidRPr="00F476D9">
              <w:rPr>
                <w:rFonts w:ascii="Cambria" w:hAnsi="Cambria" w:cs="Times New Roman"/>
                <w:color w:val="231F20"/>
                <w:spacing w:val="-3"/>
                <w:sz w:val="20"/>
                <w:szCs w:val="20"/>
              </w:rPr>
              <w:t xml:space="preserve"> </w:t>
            </w:r>
            <w:r w:rsidRPr="00F476D9">
              <w:rPr>
                <w:rFonts w:ascii="Cambria" w:hAnsi="Cambria" w:cs="Times New Roman"/>
                <w:color w:val="231F20"/>
                <w:sz w:val="20"/>
                <w:szCs w:val="20"/>
              </w:rPr>
              <w:t>w</w:t>
            </w:r>
            <w:r w:rsidRPr="00F476D9">
              <w:rPr>
                <w:rFonts w:ascii="Cambria" w:hAnsi="Cambria" w:cs="Times New Roman"/>
                <w:color w:val="231F20"/>
                <w:spacing w:val="-3"/>
                <w:sz w:val="20"/>
                <w:szCs w:val="20"/>
              </w:rPr>
              <w:t xml:space="preserve"> </w:t>
            </w:r>
            <w:r w:rsidRPr="00F476D9">
              <w:rPr>
                <w:rFonts w:ascii="Cambria" w:hAnsi="Cambria" w:cs="Times New Roman"/>
                <w:color w:val="231F20"/>
                <w:sz w:val="20"/>
                <w:szCs w:val="20"/>
              </w:rPr>
              <w:t>ramach tych praktyk</w:t>
            </w:r>
          </w:p>
        </w:tc>
        <w:tc>
          <w:tcPr>
            <w:tcW w:w="3154" w:type="dxa"/>
            <w:gridSpan w:val="2"/>
            <w:tcBorders>
              <w:top w:val="single" w:sz="4" w:space="0" w:color="auto"/>
              <w:left w:val="single" w:sz="6" w:space="0" w:color="000000"/>
              <w:bottom w:val="single" w:sz="4" w:space="0" w:color="auto"/>
              <w:right w:val="single" w:sz="6" w:space="0" w:color="000000"/>
            </w:tcBorders>
            <w:shd w:val="clear" w:color="auto" w:fill="auto"/>
            <w:vAlign w:val="center"/>
          </w:tcPr>
          <w:p w14:paraId="4E8AE51F" w14:textId="4D23F0C9" w:rsidR="00087C38" w:rsidRPr="00F476D9" w:rsidRDefault="00C12B56" w:rsidP="00EB6F0B">
            <w:pPr>
              <w:widowControl w:val="0"/>
              <w:jc w:val="center"/>
              <w:rPr>
                <w:rFonts w:ascii="Cambria" w:hAnsi="Cambria"/>
                <w:bCs/>
                <w:sz w:val="20"/>
                <w:szCs w:val="20"/>
              </w:rPr>
            </w:pPr>
            <w:r w:rsidRPr="00F476D9">
              <w:rPr>
                <w:rFonts w:ascii="Cambria" w:hAnsi="Cambria"/>
                <w:bCs/>
                <w:sz w:val="20"/>
                <w:szCs w:val="20"/>
              </w:rPr>
              <w:t>975</w:t>
            </w:r>
            <w:r w:rsidR="00087C38" w:rsidRPr="00F476D9">
              <w:rPr>
                <w:rFonts w:ascii="Cambria" w:hAnsi="Cambria"/>
                <w:bCs/>
                <w:sz w:val="20"/>
                <w:szCs w:val="20"/>
              </w:rPr>
              <w:t xml:space="preserve"> godz.</w:t>
            </w:r>
          </w:p>
          <w:p w14:paraId="4184C2E8" w14:textId="38B04E90" w:rsidR="00087C38" w:rsidRPr="00F476D9" w:rsidRDefault="00C12B56" w:rsidP="00EB6F0B">
            <w:pPr>
              <w:widowControl w:val="0"/>
              <w:jc w:val="center"/>
              <w:rPr>
                <w:rFonts w:ascii="Cambria" w:hAnsi="Cambria"/>
                <w:bCs/>
                <w:sz w:val="20"/>
                <w:szCs w:val="20"/>
              </w:rPr>
            </w:pPr>
            <w:r w:rsidRPr="00F476D9">
              <w:rPr>
                <w:rFonts w:ascii="Cambria" w:hAnsi="Cambria"/>
                <w:bCs/>
                <w:sz w:val="20"/>
                <w:szCs w:val="20"/>
              </w:rPr>
              <w:t>37</w:t>
            </w:r>
            <w:r w:rsidR="00087C38" w:rsidRPr="00F476D9">
              <w:rPr>
                <w:rFonts w:ascii="Cambria" w:hAnsi="Cambria"/>
                <w:bCs/>
                <w:sz w:val="20"/>
                <w:szCs w:val="20"/>
              </w:rPr>
              <w:t xml:space="preserve"> punktów ECTS</w:t>
            </w:r>
          </w:p>
          <w:p w14:paraId="1D3626A9" w14:textId="77777777" w:rsidR="00087C38" w:rsidRPr="00F476D9" w:rsidRDefault="00087C38" w:rsidP="00EB6F0B">
            <w:pPr>
              <w:widowControl w:val="0"/>
              <w:jc w:val="center"/>
              <w:rPr>
                <w:rFonts w:ascii="Cambria" w:eastAsia="Calibri" w:hAnsi="Cambria" w:cs="Arial"/>
                <w:sz w:val="20"/>
                <w:szCs w:val="20"/>
              </w:rPr>
            </w:pPr>
          </w:p>
        </w:tc>
      </w:tr>
      <w:tr w:rsidR="00087C38" w:rsidRPr="00F476D9" w14:paraId="43B7C18E" w14:textId="77777777" w:rsidTr="00EB6F0B">
        <w:trPr>
          <w:trHeight w:hRule="exact" w:val="790"/>
        </w:trPr>
        <w:tc>
          <w:tcPr>
            <w:tcW w:w="5997" w:type="dxa"/>
            <w:tcBorders>
              <w:top w:val="single" w:sz="5" w:space="0" w:color="000000"/>
              <w:left w:val="single" w:sz="5" w:space="0" w:color="000000"/>
              <w:bottom w:val="single" w:sz="5" w:space="0" w:color="000000"/>
              <w:right w:val="single" w:sz="6" w:space="0" w:color="000000"/>
            </w:tcBorders>
            <w:shd w:val="clear" w:color="auto" w:fill="auto"/>
            <w:vAlign w:val="center"/>
          </w:tcPr>
          <w:p w14:paraId="60999F00" w14:textId="77777777" w:rsidR="00087C38" w:rsidRPr="00F476D9" w:rsidRDefault="00087C38" w:rsidP="00EB6F0B">
            <w:pPr>
              <w:pStyle w:val="TableParagraph"/>
              <w:ind w:left="63"/>
              <w:rPr>
                <w:rFonts w:ascii="Cambria" w:eastAsia="Times New Roman" w:hAnsi="Cambria" w:cs="Times New Roman"/>
                <w:sz w:val="20"/>
                <w:szCs w:val="20"/>
              </w:rPr>
            </w:pPr>
            <w:r w:rsidRPr="00F476D9">
              <w:rPr>
                <w:rFonts w:ascii="Cambria" w:hAnsi="Cambria" w:cs="Times New Roman"/>
                <w:spacing w:val="-1"/>
                <w:sz w:val="20"/>
                <w:szCs w:val="20"/>
              </w:rPr>
              <w:t>Liczba</w:t>
            </w:r>
            <w:r w:rsidRPr="00F476D9">
              <w:rPr>
                <w:rFonts w:ascii="Cambria" w:hAnsi="Cambria" w:cs="Times New Roman"/>
                <w:sz w:val="20"/>
                <w:szCs w:val="20"/>
              </w:rPr>
              <w:t xml:space="preserve"> </w:t>
            </w:r>
            <w:r w:rsidRPr="00F476D9">
              <w:rPr>
                <w:rFonts w:ascii="Cambria" w:hAnsi="Cambria" w:cs="Times New Roman"/>
                <w:spacing w:val="-1"/>
                <w:sz w:val="20"/>
                <w:szCs w:val="20"/>
              </w:rPr>
              <w:t>godzin</w:t>
            </w:r>
            <w:r w:rsidRPr="00F476D9">
              <w:rPr>
                <w:rFonts w:ascii="Cambria" w:hAnsi="Cambria" w:cs="Times New Roman"/>
                <w:b/>
                <w:sz w:val="20"/>
                <w:szCs w:val="20"/>
              </w:rPr>
              <w:t xml:space="preserve"> </w:t>
            </w:r>
            <w:r w:rsidRPr="00F476D9">
              <w:rPr>
                <w:rFonts w:ascii="Cambria" w:hAnsi="Cambria" w:cs="Times New Roman"/>
                <w:spacing w:val="-1"/>
                <w:sz w:val="20"/>
                <w:szCs w:val="20"/>
              </w:rPr>
              <w:t>zajęć</w:t>
            </w:r>
            <w:r w:rsidRPr="00F476D9">
              <w:rPr>
                <w:rFonts w:ascii="Cambria" w:hAnsi="Cambria" w:cs="Times New Roman"/>
                <w:sz w:val="20"/>
                <w:szCs w:val="20"/>
              </w:rPr>
              <w:t xml:space="preserve"> z</w:t>
            </w:r>
            <w:r w:rsidRPr="00F476D9">
              <w:rPr>
                <w:rFonts w:ascii="Cambria" w:hAnsi="Cambria" w:cs="Times New Roman"/>
                <w:spacing w:val="-2"/>
                <w:sz w:val="20"/>
                <w:szCs w:val="20"/>
              </w:rPr>
              <w:t xml:space="preserve"> </w:t>
            </w:r>
            <w:r w:rsidRPr="00F476D9">
              <w:rPr>
                <w:rFonts w:ascii="Cambria" w:hAnsi="Cambria" w:cs="Times New Roman"/>
                <w:spacing w:val="-1"/>
                <w:sz w:val="20"/>
                <w:szCs w:val="20"/>
              </w:rPr>
              <w:t>wychowania</w:t>
            </w:r>
            <w:r w:rsidRPr="00F476D9">
              <w:rPr>
                <w:rFonts w:ascii="Cambria" w:hAnsi="Cambria" w:cs="Times New Roman"/>
                <w:sz w:val="20"/>
                <w:szCs w:val="20"/>
              </w:rPr>
              <w:t xml:space="preserve"> </w:t>
            </w:r>
            <w:r w:rsidRPr="00F476D9">
              <w:rPr>
                <w:rFonts w:ascii="Cambria" w:hAnsi="Cambria" w:cs="Times New Roman"/>
                <w:spacing w:val="-2"/>
                <w:sz w:val="20"/>
                <w:szCs w:val="20"/>
              </w:rPr>
              <w:t>fizycznego</w:t>
            </w:r>
            <w:r w:rsidRPr="00F476D9">
              <w:rPr>
                <w:rFonts w:ascii="Cambria" w:hAnsi="Cambria" w:cs="Times New Roman"/>
                <w:sz w:val="20"/>
                <w:szCs w:val="20"/>
              </w:rPr>
              <w:t xml:space="preserve"> – w </w:t>
            </w:r>
            <w:r w:rsidRPr="00F476D9">
              <w:rPr>
                <w:rFonts w:ascii="Cambria" w:hAnsi="Cambria" w:cs="Times New Roman"/>
                <w:spacing w:val="-1"/>
                <w:sz w:val="20"/>
                <w:szCs w:val="20"/>
              </w:rPr>
              <w:t>przypadku</w:t>
            </w:r>
            <w:r w:rsidRPr="00F476D9">
              <w:rPr>
                <w:rFonts w:ascii="Cambria" w:hAnsi="Cambria" w:cs="Times New Roman"/>
                <w:sz w:val="20"/>
                <w:szCs w:val="20"/>
              </w:rPr>
              <w:t xml:space="preserve"> </w:t>
            </w:r>
            <w:r w:rsidRPr="00F476D9">
              <w:rPr>
                <w:rFonts w:ascii="Cambria" w:hAnsi="Cambria" w:cs="Times New Roman"/>
                <w:spacing w:val="-1"/>
                <w:sz w:val="20"/>
                <w:szCs w:val="20"/>
              </w:rPr>
              <w:t>stacjonarnych</w:t>
            </w:r>
            <w:r w:rsidRPr="00F476D9">
              <w:rPr>
                <w:rFonts w:ascii="Cambria" w:hAnsi="Cambria" w:cs="Times New Roman"/>
                <w:spacing w:val="1"/>
                <w:sz w:val="20"/>
                <w:szCs w:val="20"/>
              </w:rPr>
              <w:t xml:space="preserve"> </w:t>
            </w:r>
            <w:r w:rsidRPr="00F476D9">
              <w:rPr>
                <w:rFonts w:ascii="Cambria" w:hAnsi="Cambria" w:cs="Times New Roman"/>
                <w:spacing w:val="-1"/>
                <w:sz w:val="20"/>
                <w:szCs w:val="20"/>
              </w:rPr>
              <w:t>studiów pierwszego</w:t>
            </w:r>
            <w:r w:rsidRPr="00F476D9">
              <w:rPr>
                <w:rFonts w:ascii="Cambria" w:hAnsi="Cambria" w:cs="Times New Roman"/>
                <w:spacing w:val="1"/>
                <w:sz w:val="20"/>
                <w:szCs w:val="20"/>
              </w:rPr>
              <w:t xml:space="preserve"> </w:t>
            </w:r>
            <w:r w:rsidRPr="00F476D9">
              <w:rPr>
                <w:rFonts w:ascii="Cambria" w:hAnsi="Cambria" w:cs="Times New Roman"/>
                <w:spacing w:val="-1"/>
                <w:sz w:val="20"/>
                <w:szCs w:val="20"/>
              </w:rPr>
              <w:t>stopnia</w:t>
            </w:r>
            <w:r w:rsidRPr="00F476D9">
              <w:rPr>
                <w:rFonts w:ascii="Cambria" w:hAnsi="Cambria" w:cs="Times New Roman"/>
                <w:sz w:val="20"/>
                <w:szCs w:val="20"/>
              </w:rPr>
              <w:t xml:space="preserve"> i</w:t>
            </w:r>
            <w:r w:rsidRPr="00F476D9">
              <w:rPr>
                <w:rFonts w:ascii="Cambria" w:hAnsi="Cambria" w:cs="Times New Roman"/>
                <w:spacing w:val="-4"/>
                <w:sz w:val="20"/>
                <w:szCs w:val="20"/>
              </w:rPr>
              <w:t xml:space="preserve"> </w:t>
            </w:r>
            <w:r w:rsidRPr="00F476D9">
              <w:rPr>
                <w:rFonts w:ascii="Cambria" w:hAnsi="Cambria" w:cs="Times New Roman"/>
                <w:spacing w:val="-1"/>
                <w:sz w:val="20"/>
                <w:szCs w:val="20"/>
              </w:rPr>
              <w:t>jednolitych</w:t>
            </w:r>
            <w:r w:rsidRPr="00F476D9">
              <w:rPr>
                <w:rFonts w:ascii="Cambria" w:hAnsi="Cambria" w:cs="Times New Roman"/>
                <w:spacing w:val="55"/>
                <w:sz w:val="20"/>
                <w:szCs w:val="20"/>
              </w:rPr>
              <w:t xml:space="preserve"> </w:t>
            </w:r>
            <w:r w:rsidRPr="00F476D9">
              <w:rPr>
                <w:rFonts w:ascii="Cambria" w:hAnsi="Cambria" w:cs="Times New Roman"/>
                <w:spacing w:val="-1"/>
                <w:sz w:val="20"/>
                <w:szCs w:val="20"/>
              </w:rPr>
              <w:t>studiów magisterskich</w:t>
            </w:r>
          </w:p>
        </w:tc>
        <w:tc>
          <w:tcPr>
            <w:tcW w:w="1577" w:type="dxa"/>
            <w:tcBorders>
              <w:top w:val="single" w:sz="4" w:space="0" w:color="auto"/>
              <w:left w:val="single" w:sz="6" w:space="0" w:color="000000"/>
              <w:bottom w:val="single" w:sz="4" w:space="0" w:color="auto"/>
              <w:right w:val="single" w:sz="4" w:space="0" w:color="auto"/>
            </w:tcBorders>
            <w:shd w:val="clear" w:color="auto" w:fill="auto"/>
            <w:vAlign w:val="center"/>
          </w:tcPr>
          <w:p w14:paraId="0075B38C" w14:textId="77777777" w:rsidR="00087C38" w:rsidRPr="00F476D9" w:rsidRDefault="00087C38" w:rsidP="00EB6F0B">
            <w:pPr>
              <w:pStyle w:val="Akapitzlist10"/>
              <w:ind w:left="0"/>
              <w:jc w:val="center"/>
              <w:rPr>
                <w:rFonts w:ascii="Cambria" w:hAnsi="Cambria"/>
                <w:bCs/>
                <w:sz w:val="20"/>
                <w:szCs w:val="20"/>
              </w:rPr>
            </w:pPr>
            <w:r w:rsidRPr="00F476D9">
              <w:rPr>
                <w:rFonts w:ascii="Cambria" w:hAnsi="Cambria"/>
                <w:sz w:val="20"/>
                <w:szCs w:val="20"/>
              </w:rPr>
              <w:t>60 godz.</w:t>
            </w:r>
          </w:p>
        </w:tc>
        <w:tc>
          <w:tcPr>
            <w:tcW w:w="1577" w:type="dxa"/>
            <w:tcBorders>
              <w:top w:val="single" w:sz="4" w:space="0" w:color="auto"/>
              <w:left w:val="single" w:sz="4" w:space="0" w:color="auto"/>
              <w:bottom w:val="single" w:sz="4" w:space="0" w:color="auto"/>
              <w:right w:val="single" w:sz="6" w:space="0" w:color="000000"/>
            </w:tcBorders>
            <w:shd w:val="clear" w:color="auto" w:fill="auto"/>
            <w:vAlign w:val="center"/>
          </w:tcPr>
          <w:p w14:paraId="3E75AE98" w14:textId="77777777" w:rsidR="00087C38" w:rsidRPr="00F476D9" w:rsidRDefault="00087C38" w:rsidP="00EB6F0B">
            <w:pPr>
              <w:widowControl w:val="0"/>
              <w:jc w:val="center"/>
              <w:rPr>
                <w:rFonts w:ascii="Cambria" w:eastAsia="Calibri" w:hAnsi="Cambria" w:cs="Arial"/>
                <w:sz w:val="20"/>
                <w:szCs w:val="20"/>
              </w:rPr>
            </w:pPr>
            <w:r w:rsidRPr="00F476D9">
              <w:rPr>
                <w:rFonts w:ascii="Cambria" w:eastAsia="Calibri" w:hAnsi="Cambria" w:cs="Arial"/>
                <w:sz w:val="20"/>
                <w:szCs w:val="20"/>
              </w:rPr>
              <w:t>-</w:t>
            </w:r>
          </w:p>
        </w:tc>
      </w:tr>
      <w:tr w:rsidR="00087C38" w:rsidRPr="00F476D9" w14:paraId="73AC860B" w14:textId="77777777" w:rsidTr="00EB6F0B">
        <w:trPr>
          <w:trHeight w:hRule="exact" w:val="510"/>
        </w:trPr>
        <w:tc>
          <w:tcPr>
            <w:tcW w:w="5997" w:type="dxa"/>
            <w:tcBorders>
              <w:top w:val="single" w:sz="5" w:space="0" w:color="000000"/>
              <w:left w:val="single" w:sz="5" w:space="0" w:color="000000"/>
              <w:bottom w:val="single" w:sz="5" w:space="0" w:color="000000"/>
              <w:right w:val="single" w:sz="6" w:space="0" w:color="000000"/>
            </w:tcBorders>
            <w:shd w:val="clear" w:color="auto" w:fill="auto"/>
            <w:vAlign w:val="center"/>
          </w:tcPr>
          <w:p w14:paraId="7B893CB3" w14:textId="77777777" w:rsidR="00087C38" w:rsidRPr="00F476D9" w:rsidRDefault="00087C38" w:rsidP="00EB6F0B">
            <w:pPr>
              <w:pStyle w:val="TableParagraph"/>
              <w:ind w:left="63" w:right="218"/>
              <w:rPr>
                <w:rFonts w:ascii="Cambria" w:eastAsia="Times New Roman" w:hAnsi="Cambria" w:cs="Times New Roman"/>
                <w:sz w:val="20"/>
                <w:szCs w:val="20"/>
              </w:rPr>
            </w:pPr>
            <w:r w:rsidRPr="00F476D9">
              <w:rPr>
                <w:rFonts w:ascii="Cambria" w:hAnsi="Cambria" w:cs="Times New Roman"/>
                <w:spacing w:val="-1"/>
                <w:sz w:val="20"/>
                <w:szCs w:val="20"/>
              </w:rPr>
              <w:t>Liczba punktów ECTS za pracę dyplomową i egzamin dyplomowy</w:t>
            </w:r>
          </w:p>
        </w:tc>
        <w:tc>
          <w:tcPr>
            <w:tcW w:w="3154" w:type="dxa"/>
            <w:gridSpan w:val="2"/>
            <w:tcBorders>
              <w:top w:val="single" w:sz="4" w:space="0" w:color="auto"/>
              <w:left w:val="single" w:sz="6" w:space="0" w:color="000000"/>
              <w:bottom w:val="single" w:sz="4" w:space="0" w:color="auto"/>
              <w:right w:val="single" w:sz="6" w:space="0" w:color="000000"/>
            </w:tcBorders>
            <w:shd w:val="clear" w:color="auto" w:fill="auto"/>
            <w:vAlign w:val="center"/>
          </w:tcPr>
          <w:p w14:paraId="5AEA903E" w14:textId="70DDE99A" w:rsidR="00087C38" w:rsidRPr="00F476D9" w:rsidRDefault="00C12B56" w:rsidP="00EB6F0B">
            <w:pPr>
              <w:widowControl w:val="0"/>
              <w:jc w:val="center"/>
              <w:rPr>
                <w:rFonts w:ascii="Cambria" w:eastAsia="Calibri" w:hAnsi="Cambria" w:cs="Arial"/>
                <w:sz w:val="20"/>
                <w:szCs w:val="20"/>
              </w:rPr>
            </w:pPr>
            <w:r w:rsidRPr="00F476D9">
              <w:rPr>
                <w:rFonts w:ascii="Cambria" w:eastAsia="Calibri" w:hAnsi="Cambria" w:cs="Arial"/>
                <w:sz w:val="20"/>
                <w:szCs w:val="20"/>
              </w:rPr>
              <w:t>12</w:t>
            </w:r>
          </w:p>
        </w:tc>
      </w:tr>
      <w:tr w:rsidR="00087C38" w:rsidRPr="00F476D9" w14:paraId="227AD903" w14:textId="77777777" w:rsidTr="00EB6F0B">
        <w:trPr>
          <w:trHeight w:hRule="exact" w:val="567"/>
        </w:trPr>
        <w:tc>
          <w:tcPr>
            <w:tcW w:w="5997" w:type="dxa"/>
            <w:tcBorders>
              <w:top w:val="single" w:sz="5" w:space="0" w:color="000000"/>
              <w:left w:val="single" w:sz="5" w:space="0" w:color="000000"/>
              <w:bottom w:val="single" w:sz="5" w:space="0" w:color="000000"/>
              <w:right w:val="single" w:sz="6" w:space="0" w:color="000000"/>
            </w:tcBorders>
            <w:shd w:val="clear" w:color="auto" w:fill="auto"/>
            <w:vAlign w:val="center"/>
          </w:tcPr>
          <w:p w14:paraId="3C9F46F0" w14:textId="77777777" w:rsidR="00087C38" w:rsidRPr="00F476D9" w:rsidRDefault="00087C38" w:rsidP="00EB6F0B">
            <w:pPr>
              <w:pStyle w:val="TableParagraph"/>
              <w:ind w:left="63" w:right="94"/>
              <w:rPr>
                <w:rFonts w:ascii="Cambria" w:eastAsia="Times New Roman" w:hAnsi="Cambria" w:cs="Times New Roman"/>
                <w:sz w:val="20"/>
                <w:szCs w:val="20"/>
              </w:rPr>
            </w:pPr>
            <w:r w:rsidRPr="00F476D9">
              <w:rPr>
                <w:rFonts w:ascii="Cambria" w:hAnsi="Cambria" w:cs="Times New Roman"/>
                <w:spacing w:val="-1"/>
                <w:sz w:val="20"/>
                <w:szCs w:val="20"/>
              </w:rPr>
              <w:t>Liczba</w:t>
            </w:r>
            <w:r w:rsidRPr="00F476D9">
              <w:rPr>
                <w:rFonts w:ascii="Cambria" w:hAnsi="Cambria" w:cs="Times New Roman"/>
                <w:sz w:val="20"/>
                <w:szCs w:val="20"/>
              </w:rPr>
              <w:t xml:space="preserve"> </w:t>
            </w:r>
            <w:r w:rsidRPr="00F476D9">
              <w:rPr>
                <w:rFonts w:ascii="Cambria" w:hAnsi="Cambria" w:cs="Times New Roman"/>
                <w:spacing w:val="-1"/>
                <w:sz w:val="20"/>
                <w:szCs w:val="20"/>
              </w:rPr>
              <w:t>punktów</w:t>
            </w:r>
            <w:r w:rsidRPr="00F476D9">
              <w:rPr>
                <w:rFonts w:ascii="Cambria" w:hAnsi="Cambria" w:cs="Times New Roman"/>
                <w:spacing w:val="27"/>
                <w:sz w:val="20"/>
                <w:szCs w:val="20"/>
              </w:rPr>
              <w:t xml:space="preserve"> </w:t>
            </w:r>
            <w:r w:rsidRPr="00F476D9">
              <w:rPr>
                <w:rFonts w:ascii="Cambria" w:hAnsi="Cambria" w:cs="Times New Roman"/>
                <w:spacing w:val="-1"/>
                <w:sz w:val="20"/>
                <w:szCs w:val="20"/>
              </w:rPr>
              <w:t>ECTS przyporządkowana</w:t>
            </w:r>
            <w:r w:rsidRPr="00F476D9">
              <w:rPr>
                <w:rFonts w:ascii="Cambria" w:hAnsi="Cambria" w:cs="Times New Roman"/>
                <w:sz w:val="20"/>
                <w:szCs w:val="20"/>
              </w:rPr>
              <w:t xml:space="preserve"> zajęciom lub grupom zajęć do</w:t>
            </w:r>
            <w:r w:rsidRPr="00F476D9">
              <w:rPr>
                <w:rFonts w:ascii="Cambria" w:hAnsi="Cambria" w:cs="Times New Roman"/>
                <w:spacing w:val="-3"/>
                <w:sz w:val="20"/>
                <w:szCs w:val="20"/>
              </w:rPr>
              <w:t xml:space="preserve"> </w:t>
            </w:r>
            <w:r w:rsidRPr="00F476D9">
              <w:rPr>
                <w:rFonts w:ascii="Cambria" w:hAnsi="Cambria" w:cs="Times New Roman"/>
                <w:spacing w:val="-1"/>
                <w:sz w:val="20"/>
                <w:szCs w:val="20"/>
              </w:rPr>
              <w:t>wyboru</w:t>
            </w:r>
          </w:p>
        </w:tc>
        <w:tc>
          <w:tcPr>
            <w:tcW w:w="3154" w:type="dxa"/>
            <w:gridSpan w:val="2"/>
            <w:tcBorders>
              <w:top w:val="single" w:sz="4" w:space="0" w:color="auto"/>
              <w:left w:val="single" w:sz="6" w:space="0" w:color="000000"/>
              <w:bottom w:val="single" w:sz="4" w:space="0" w:color="auto"/>
              <w:right w:val="single" w:sz="6" w:space="0" w:color="000000"/>
            </w:tcBorders>
            <w:shd w:val="clear" w:color="auto" w:fill="auto"/>
            <w:vAlign w:val="center"/>
          </w:tcPr>
          <w:p w14:paraId="4571313D" w14:textId="13CA3C56" w:rsidR="00087C38" w:rsidRPr="00F476D9" w:rsidRDefault="00E41CFF" w:rsidP="00EB6F0B">
            <w:pPr>
              <w:widowControl w:val="0"/>
              <w:jc w:val="center"/>
              <w:rPr>
                <w:rFonts w:ascii="Cambria" w:eastAsia="Calibri" w:hAnsi="Cambria" w:cs="Arial"/>
                <w:sz w:val="20"/>
                <w:szCs w:val="20"/>
              </w:rPr>
            </w:pPr>
            <w:r w:rsidRPr="00F476D9">
              <w:rPr>
                <w:rFonts w:ascii="Cambria" w:hAnsi="Cambria"/>
                <w:bCs/>
                <w:sz w:val="20"/>
                <w:szCs w:val="20"/>
              </w:rPr>
              <w:t>20</w:t>
            </w:r>
          </w:p>
        </w:tc>
      </w:tr>
    </w:tbl>
    <w:p w14:paraId="60AB8F62" w14:textId="77777777" w:rsidR="00087C38" w:rsidRPr="00867304" w:rsidRDefault="00087C38" w:rsidP="00087C38">
      <w:pPr>
        <w:rPr>
          <w:rFonts w:ascii="Cambria" w:hAnsi="Cambria"/>
          <w:vanish/>
          <w:sz w:val="36"/>
          <w:szCs w:val="36"/>
        </w:rPr>
      </w:pPr>
    </w:p>
    <w:p w14:paraId="128C496E" w14:textId="77777777" w:rsidR="00087C38" w:rsidRPr="00F476D9" w:rsidRDefault="00087C38" w:rsidP="00087C38">
      <w:pPr>
        <w:spacing w:line="360" w:lineRule="auto"/>
        <w:jc w:val="both"/>
        <w:rPr>
          <w:rFonts w:ascii="Cambria" w:hAnsi="Cambria"/>
          <w:b/>
          <w:sz w:val="8"/>
          <w:szCs w:val="8"/>
        </w:rPr>
      </w:pPr>
    </w:p>
    <w:p w14:paraId="2AE9C885" w14:textId="77777777" w:rsidR="00087C38" w:rsidRPr="00F476D9" w:rsidRDefault="00087C38" w:rsidP="00087C38">
      <w:pPr>
        <w:numPr>
          <w:ilvl w:val="0"/>
          <w:numId w:val="1"/>
        </w:numPr>
        <w:spacing w:line="360" w:lineRule="auto"/>
        <w:jc w:val="both"/>
        <w:rPr>
          <w:rFonts w:ascii="Cambria" w:hAnsi="Cambria"/>
          <w:b/>
          <w:sz w:val="22"/>
          <w:szCs w:val="22"/>
        </w:rPr>
      </w:pPr>
      <w:r w:rsidRPr="00F476D9">
        <w:rPr>
          <w:rFonts w:ascii="Cambria" w:hAnsi="Cambria"/>
          <w:b/>
          <w:sz w:val="22"/>
          <w:szCs w:val="22"/>
        </w:rPr>
        <w:t>Moduły kształtujące umiejętności praktyczne.</w:t>
      </w:r>
    </w:p>
    <w:p w14:paraId="464A30A6" w14:textId="5D738B81" w:rsidR="00C12B56" w:rsidRPr="00F476D9" w:rsidRDefault="00C12B56" w:rsidP="00C12B56">
      <w:pPr>
        <w:spacing w:line="360" w:lineRule="auto"/>
        <w:ind w:firstLine="709"/>
        <w:jc w:val="both"/>
        <w:rPr>
          <w:rFonts w:ascii="Cambria" w:hAnsi="Cambria"/>
          <w:sz w:val="22"/>
          <w:szCs w:val="22"/>
        </w:rPr>
      </w:pPr>
      <w:r w:rsidRPr="00F476D9">
        <w:rPr>
          <w:rFonts w:ascii="Cambria" w:hAnsi="Cambria"/>
          <w:sz w:val="22"/>
          <w:szCs w:val="22"/>
        </w:rPr>
        <w:t xml:space="preserve">Program studiów pierwszego stopnia dla kierunku </w:t>
      </w:r>
      <w:r w:rsidRPr="00F476D9">
        <w:rPr>
          <w:rFonts w:ascii="Cambria" w:hAnsi="Cambria"/>
          <w:i/>
          <w:iCs/>
          <w:sz w:val="22"/>
          <w:szCs w:val="22"/>
        </w:rPr>
        <w:t xml:space="preserve">ratownictwo medyczne </w:t>
      </w:r>
      <w:r w:rsidRPr="00F476D9">
        <w:rPr>
          <w:rFonts w:ascii="Cambria" w:hAnsi="Cambria"/>
          <w:sz w:val="22"/>
          <w:szCs w:val="22"/>
        </w:rPr>
        <w:t>o profilu praktycznym obejmuje moduły zajęć powiązane z prowadzoną działalnością naukową w</w:t>
      </w:r>
      <w:r w:rsidR="00E41CFF" w:rsidRPr="00F476D9">
        <w:rPr>
          <w:rFonts w:ascii="Cambria" w:hAnsi="Cambria"/>
          <w:sz w:val="22"/>
          <w:szCs w:val="22"/>
        </w:rPr>
        <w:t> </w:t>
      </w:r>
      <w:r w:rsidRPr="00F476D9">
        <w:rPr>
          <w:rFonts w:ascii="Cambria" w:hAnsi="Cambria"/>
          <w:sz w:val="22"/>
          <w:szCs w:val="22"/>
        </w:rPr>
        <w:t>dyscyplinie lub dziedzinie, do których przyporządkowany jest kierunek studiów, którym przypisano punkty ECTS w wymiarze większym niż 50% liczby punktów ECTS, służące zdobywaniu przez studenta pogłębionej wiedzy oraz umiejętności prowadzenia badań naukowych.</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
        <w:gridCol w:w="4504"/>
        <w:gridCol w:w="1984"/>
        <w:gridCol w:w="1276"/>
        <w:gridCol w:w="1134"/>
      </w:tblGrid>
      <w:tr w:rsidR="00C12B56" w:rsidRPr="00F476D9" w14:paraId="74D28D52" w14:textId="77777777" w:rsidTr="00C12B56">
        <w:trPr>
          <w:trHeight w:val="703"/>
          <w:jc w:val="center"/>
        </w:trPr>
        <w:tc>
          <w:tcPr>
            <w:tcW w:w="453" w:type="dxa"/>
            <w:shd w:val="clear" w:color="auto" w:fill="F2F2F2"/>
            <w:vAlign w:val="center"/>
          </w:tcPr>
          <w:p w14:paraId="77A64D41" w14:textId="77777777" w:rsidR="00C12B56" w:rsidRPr="00F476D9" w:rsidRDefault="00C12B56" w:rsidP="00EB6F0B">
            <w:pPr>
              <w:jc w:val="center"/>
              <w:rPr>
                <w:rFonts w:ascii="Cambria" w:hAnsi="Cambria"/>
                <w:b/>
                <w:bCs/>
                <w:sz w:val="20"/>
                <w:szCs w:val="20"/>
              </w:rPr>
            </w:pPr>
            <w:r w:rsidRPr="00F476D9">
              <w:rPr>
                <w:rFonts w:ascii="Cambria" w:hAnsi="Cambria"/>
                <w:b/>
                <w:bCs/>
                <w:sz w:val="20"/>
                <w:szCs w:val="20"/>
              </w:rPr>
              <w:t>Lp.</w:t>
            </w:r>
          </w:p>
        </w:tc>
        <w:tc>
          <w:tcPr>
            <w:tcW w:w="4504" w:type="dxa"/>
            <w:shd w:val="clear" w:color="auto" w:fill="F2F2F2"/>
            <w:vAlign w:val="center"/>
          </w:tcPr>
          <w:p w14:paraId="41EEC0DB" w14:textId="77777777" w:rsidR="00C12B56" w:rsidRPr="00F476D9" w:rsidRDefault="00C12B56" w:rsidP="00EB6F0B">
            <w:pPr>
              <w:jc w:val="center"/>
              <w:rPr>
                <w:rFonts w:ascii="Cambria" w:hAnsi="Cambria"/>
                <w:b/>
                <w:bCs/>
                <w:sz w:val="20"/>
                <w:szCs w:val="20"/>
              </w:rPr>
            </w:pPr>
            <w:r w:rsidRPr="00F476D9">
              <w:rPr>
                <w:rFonts w:ascii="Cambria" w:hAnsi="Cambria"/>
                <w:b/>
                <w:bCs/>
                <w:sz w:val="20"/>
                <w:szCs w:val="20"/>
              </w:rPr>
              <w:t>Nazwa przedmiotu/modułu zajęć</w:t>
            </w:r>
          </w:p>
        </w:tc>
        <w:tc>
          <w:tcPr>
            <w:tcW w:w="1984" w:type="dxa"/>
            <w:shd w:val="clear" w:color="auto" w:fill="F2F2F2"/>
            <w:vAlign w:val="center"/>
          </w:tcPr>
          <w:p w14:paraId="7F697057" w14:textId="77777777" w:rsidR="00C12B56" w:rsidRPr="00F476D9" w:rsidRDefault="00C12B56" w:rsidP="00EB6F0B">
            <w:pPr>
              <w:jc w:val="center"/>
              <w:rPr>
                <w:rFonts w:ascii="Cambria" w:hAnsi="Cambria"/>
                <w:b/>
                <w:bCs/>
                <w:sz w:val="20"/>
                <w:szCs w:val="20"/>
              </w:rPr>
            </w:pPr>
            <w:r w:rsidRPr="00F476D9">
              <w:rPr>
                <w:rFonts w:ascii="Cambria" w:hAnsi="Cambria"/>
                <w:b/>
                <w:bCs/>
                <w:sz w:val="20"/>
                <w:szCs w:val="20"/>
              </w:rPr>
              <w:t>Forma/</w:t>
            </w:r>
          </w:p>
          <w:p w14:paraId="0B07B132" w14:textId="77777777" w:rsidR="00C12B56" w:rsidRPr="00F476D9" w:rsidRDefault="00C12B56" w:rsidP="00EB6F0B">
            <w:pPr>
              <w:jc w:val="center"/>
              <w:rPr>
                <w:rFonts w:ascii="Cambria" w:hAnsi="Cambria"/>
                <w:b/>
                <w:bCs/>
                <w:sz w:val="20"/>
                <w:szCs w:val="20"/>
              </w:rPr>
            </w:pPr>
            <w:r w:rsidRPr="00F476D9">
              <w:rPr>
                <w:rFonts w:ascii="Cambria" w:hAnsi="Cambria"/>
                <w:b/>
                <w:bCs/>
                <w:sz w:val="20"/>
                <w:szCs w:val="20"/>
              </w:rPr>
              <w:t>formy zajęć</w:t>
            </w:r>
          </w:p>
        </w:tc>
        <w:tc>
          <w:tcPr>
            <w:tcW w:w="1276" w:type="dxa"/>
            <w:shd w:val="clear" w:color="auto" w:fill="F2F2F2"/>
            <w:vAlign w:val="center"/>
          </w:tcPr>
          <w:p w14:paraId="41257ABE" w14:textId="77777777" w:rsidR="00C12B56" w:rsidRPr="00F476D9" w:rsidRDefault="00C12B56" w:rsidP="00EB6F0B">
            <w:pPr>
              <w:jc w:val="center"/>
              <w:rPr>
                <w:rFonts w:ascii="Cambria" w:hAnsi="Cambria"/>
                <w:b/>
                <w:bCs/>
                <w:sz w:val="20"/>
                <w:szCs w:val="20"/>
              </w:rPr>
            </w:pPr>
            <w:r w:rsidRPr="00F476D9">
              <w:rPr>
                <w:rFonts w:ascii="Cambria" w:hAnsi="Cambria"/>
                <w:b/>
                <w:bCs/>
                <w:sz w:val="20"/>
                <w:szCs w:val="20"/>
              </w:rPr>
              <w:t>Liczba godzin</w:t>
            </w:r>
          </w:p>
        </w:tc>
        <w:tc>
          <w:tcPr>
            <w:tcW w:w="1134" w:type="dxa"/>
            <w:shd w:val="clear" w:color="auto" w:fill="F2F2F2"/>
            <w:vAlign w:val="center"/>
          </w:tcPr>
          <w:p w14:paraId="55E2B1F9" w14:textId="77777777" w:rsidR="00C12B56" w:rsidRPr="00F476D9" w:rsidRDefault="00C12B56" w:rsidP="00EB6F0B">
            <w:pPr>
              <w:jc w:val="center"/>
              <w:rPr>
                <w:rFonts w:ascii="Cambria" w:hAnsi="Cambria"/>
                <w:b/>
                <w:bCs/>
                <w:sz w:val="20"/>
                <w:szCs w:val="20"/>
              </w:rPr>
            </w:pPr>
            <w:r w:rsidRPr="00F476D9">
              <w:rPr>
                <w:rFonts w:ascii="Cambria" w:hAnsi="Cambria"/>
                <w:b/>
                <w:bCs/>
                <w:sz w:val="20"/>
                <w:szCs w:val="20"/>
              </w:rPr>
              <w:t>Liczba punktów ECTS</w:t>
            </w:r>
          </w:p>
        </w:tc>
      </w:tr>
      <w:tr w:rsidR="00C12B56" w:rsidRPr="00F476D9" w14:paraId="799F1C13" w14:textId="77777777" w:rsidTr="00C12B56">
        <w:trPr>
          <w:trHeight w:val="600"/>
          <w:jc w:val="center"/>
        </w:trPr>
        <w:tc>
          <w:tcPr>
            <w:tcW w:w="453" w:type="dxa"/>
            <w:vAlign w:val="center"/>
          </w:tcPr>
          <w:p w14:paraId="4C848A42" w14:textId="77777777" w:rsidR="00C12B56" w:rsidRPr="00F476D9" w:rsidRDefault="00C12B56" w:rsidP="00C12B56">
            <w:pPr>
              <w:numPr>
                <w:ilvl w:val="0"/>
                <w:numId w:val="16"/>
              </w:numPr>
              <w:autoSpaceDE w:val="0"/>
              <w:autoSpaceDN w:val="0"/>
              <w:adjustRightInd w:val="0"/>
              <w:jc w:val="both"/>
              <w:rPr>
                <w:rFonts w:ascii="Cambria" w:hAnsi="Cambria"/>
                <w:sz w:val="20"/>
                <w:szCs w:val="20"/>
              </w:rPr>
            </w:pPr>
          </w:p>
        </w:tc>
        <w:tc>
          <w:tcPr>
            <w:tcW w:w="4504" w:type="dxa"/>
            <w:vAlign w:val="center"/>
          </w:tcPr>
          <w:p w14:paraId="13B8EF67"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Anatomia</w:t>
            </w:r>
          </w:p>
        </w:tc>
        <w:tc>
          <w:tcPr>
            <w:tcW w:w="1984" w:type="dxa"/>
            <w:vAlign w:val="center"/>
          </w:tcPr>
          <w:p w14:paraId="38C50BB3"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Wykład/ ćwiczenia</w:t>
            </w:r>
          </w:p>
        </w:tc>
        <w:tc>
          <w:tcPr>
            <w:tcW w:w="1276" w:type="dxa"/>
            <w:vAlign w:val="center"/>
          </w:tcPr>
          <w:p w14:paraId="7A5E9E3A"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70</w:t>
            </w:r>
          </w:p>
        </w:tc>
        <w:tc>
          <w:tcPr>
            <w:tcW w:w="1134" w:type="dxa"/>
            <w:vAlign w:val="center"/>
          </w:tcPr>
          <w:p w14:paraId="1AE90CDC" w14:textId="77777777" w:rsidR="00C12B56" w:rsidRPr="00F476D9" w:rsidRDefault="00C12B56" w:rsidP="00EB6F0B">
            <w:pPr>
              <w:jc w:val="center"/>
              <w:rPr>
                <w:rFonts w:ascii="Cambria" w:hAnsi="Cambria"/>
                <w:b/>
                <w:bCs/>
                <w:sz w:val="20"/>
                <w:szCs w:val="20"/>
              </w:rPr>
            </w:pPr>
            <w:r w:rsidRPr="00F476D9">
              <w:rPr>
                <w:rFonts w:ascii="Cambria" w:eastAsia="Calibri" w:hAnsi="Cambria"/>
                <w:sz w:val="20"/>
                <w:szCs w:val="20"/>
              </w:rPr>
              <w:t>4</w:t>
            </w:r>
          </w:p>
        </w:tc>
      </w:tr>
      <w:tr w:rsidR="00C12B56" w:rsidRPr="00F476D9" w14:paraId="21FC7A94" w14:textId="77777777" w:rsidTr="00C12B56">
        <w:trPr>
          <w:trHeight w:val="600"/>
          <w:jc w:val="center"/>
        </w:trPr>
        <w:tc>
          <w:tcPr>
            <w:tcW w:w="453" w:type="dxa"/>
            <w:vAlign w:val="center"/>
          </w:tcPr>
          <w:p w14:paraId="68050208" w14:textId="77777777" w:rsidR="00C12B56" w:rsidRPr="00F476D9" w:rsidRDefault="00C12B56" w:rsidP="00C12B56">
            <w:pPr>
              <w:numPr>
                <w:ilvl w:val="0"/>
                <w:numId w:val="16"/>
              </w:numPr>
              <w:autoSpaceDE w:val="0"/>
              <w:autoSpaceDN w:val="0"/>
              <w:adjustRightInd w:val="0"/>
              <w:ind w:hanging="300"/>
              <w:jc w:val="both"/>
              <w:rPr>
                <w:rFonts w:ascii="Cambria" w:hAnsi="Cambria"/>
                <w:sz w:val="20"/>
                <w:szCs w:val="20"/>
              </w:rPr>
            </w:pPr>
          </w:p>
        </w:tc>
        <w:tc>
          <w:tcPr>
            <w:tcW w:w="4504" w:type="dxa"/>
            <w:vAlign w:val="center"/>
          </w:tcPr>
          <w:p w14:paraId="232BD3EF"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Biochemia z elementami diagnostyki laboratoryjnej</w:t>
            </w:r>
          </w:p>
        </w:tc>
        <w:tc>
          <w:tcPr>
            <w:tcW w:w="1984" w:type="dxa"/>
            <w:vAlign w:val="center"/>
          </w:tcPr>
          <w:p w14:paraId="636E484C"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Wykład/ laboratoria</w:t>
            </w:r>
          </w:p>
        </w:tc>
        <w:tc>
          <w:tcPr>
            <w:tcW w:w="1276" w:type="dxa"/>
            <w:vAlign w:val="center"/>
          </w:tcPr>
          <w:p w14:paraId="18D86899"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30</w:t>
            </w:r>
          </w:p>
        </w:tc>
        <w:tc>
          <w:tcPr>
            <w:tcW w:w="1134" w:type="dxa"/>
            <w:vAlign w:val="center"/>
          </w:tcPr>
          <w:p w14:paraId="41317905" w14:textId="77777777" w:rsidR="00C12B56" w:rsidRPr="00F476D9" w:rsidRDefault="00C12B56" w:rsidP="00EB6F0B">
            <w:pPr>
              <w:jc w:val="center"/>
              <w:rPr>
                <w:rFonts w:ascii="Cambria" w:hAnsi="Cambria"/>
                <w:b/>
                <w:bCs/>
                <w:sz w:val="20"/>
                <w:szCs w:val="20"/>
              </w:rPr>
            </w:pPr>
            <w:r w:rsidRPr="00F476D9">
              <w:rPr>
                <w:rFonts w:ascii="Cambria" w:eastAsia="Calibri" w:hAnsi="Cambria"/>
                <w:sz w:val="20"/>
                <w:szCs w:val="20"/>
              </w:rPr>
              <w:t>2</w:t>
            </w:r>
          </w:p>
        </w:tc>
      </w:tr>
      <w:tr w:rsidR="00C12B56" w:rsidRPr="00F476D9" w14:paraId="58409D89" w14:textId="77777777" w:rsidTr="00C12B56">
        <w:trPr>
          <w:trHeight w:val="600"/>
          <w:jc w:val="center"/>
        </w:trPr>
        <w:tc>
          <w:tcPr>
            <w:tcW w:w="453" w:type="dxa"/>
            <w:vAlign w:val="center"/>
          </w:tcPr>
          <w:p w14:paraId="6DF7375C" w14:textId="77777777" w:rsidR="00C12B56" w:rsidRPr="00F476D9" w:rsidRDefault="00C12B56" w:rsidP="00C12B56">
            <w:pPr>
              <w:numPr>
                <w:ilvl w:val="0"/>
                <w:numId w:val="16"/>
              </w:numPr>
              <w:autoSpaceDE w:val="0"/>
              <w:autoSpaceDN w:val="0"/>
              <w:adjustRightInd w:val="0"/>
              <w:ind w:hanging="300"/>
              <w:jc w:val="both"/>
              <w:rPr>
                <w:rFonts w:ascii="Cambria" w:hAnsi="Cambria"/>
                <w:sz w:val="20"/>
                <w:szCs w:val="20"/>
              </w:rPr>
            </w:pPr>
          </w:p>
        </w:tc>
        <w:tc>
          <w:tcPr>
            <w:tcW w:w="4504" w:type="dxa"/>
            <w:vAlign w:val="center"/>
          </w:tcPr>
          <w:p w14:paraId="4013BC15"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Mikrobiologia z elementami parazytologii</w:t>
            </w:r>
          </w:p>
        </w:tc>
        <w:tc>
          <w:tcPr>
            <w:tcW w:w="1984" w:type="dxa"/>
            <w:vAlign w:val="center"/>
          </w:tcPr>
          <w:p w14:paraId="50234E9D"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Wykład/ ćwiczenia</w:t>
            </w:r>
          </w:p>
        </w:tc>
        <w:tc>
          <w:tcPr>
            <w:tcW w:w="1276" w:type="dxa"/>
            <w:vAlign w:val="center"/>
          </w:tcPr>
          <w:p w14:paraId="758BC6D5"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30</w:t>
            </w:r>
          </w:p>
        </w:tc>
        <w:tc>
          <w:tcPr>
            <w:tcW w:w="1134" w:type="dxa"/>
            <w:vAlign w:val="center"/>
          </w:tcPr>
          <w:p w14:paraId="0E57C581" w14:textId="77777777" w:rsidR="00C12B56" w:rsidRPr="00F476D9" w:rsidRDefault="00C12B56" w:rsidP="00EB6F0B">
            <w:pPr>
              <w:jc w:val="center"/>
              <w:rPr>
                <w:rFonts w:ascii="Cambria" w:hAnsi="Cambria"/>
                <w:b/>
                <w:bCs/>
                <w:sz w:val="20"/>
                <w:szCs w:val="20"/>
              </w:rPr>
            </w:pPr>
            <w:r w:rsidRPr="00F476D9">
              <w:rPr>
                <w:rFonts w:ascii="Cambria" w:eastAsia="Calibri" w:hAnsi="Cambria"/>
                <w:sz w:val="20"/>
                <w:szCs w:val="20"/>
              </w:rPr>
              <w:t>2</w:t>
            </w:r>
          </w:p>
        </w:tc>
      </w:tr>
      <w:tr w:rsidR="00C12B56" w:rsidRPr="00F476D9" w14:paraId="3175BA64" w14:textId="77777777" w:rsidTr="00C12B56">
        <w:trPr>
          <w:trHeight w:val="600"/>
          <w:jc w:val="center"/>
        </w:trPr>
        <w:tc>
          <w:tcPr>
            <w:tcW w:w="453" w:type="dxa"/>
            <w:vAlign w:val="center"/>
          </w:tcPr>
          <w:p w14:paraId="41E86909" w14:textId="77777777" w:rsidR="00C12B56" w:rsidRPr="00F476D9" w:rsidRDefault="00C12B56" w:rsidP="00C12B56">
            <w:pPr>
              <w:numPr>
                <w:ilvl w:val="0"/>
                <w:numId w:val="16"/>
              </w:numPr>
              <w:autoSpaceDE w:val="0"/>
              <w:autoSpaceDN w:val="0"/>
              <w:adjustRightInd w:val="0"/>
              <w:ind w:hanging="300"/>
              <w:jc w:val="both"/>
              <w:rPr>
                <w:rFonts w:ascii="Cambria" w:hAnsi="Cambria"/>
                <w:sz w:val="20"/>
                <w:szCs w:val="20"/>
              </w:rPr>
            </w:pPr>
          </w:p>
        </w:tc>
        <w:tc>
          <w:tcPr>
            <w:tcW w:w="4504" w:type="dxa"/>
            <w:vAlign w:val="center"/>
          </w:tcPr>
          <w:p w14:paraId="0C125710"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Fizjologia z elementami patofizjologii</w:t>
            </w:r>
          </w:p>
        </w:tc>
        <w:tc>
          <w:tcPr>
            <w:tcW w:w="1984" w:type="dxa"/>
            <w:vAlign w:val="center"/>
          </w:tcPr>
          <w:p w14:paraId="36A2BDA8"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Wykład/ ćwiczenia</w:t>
            </w:r>
          </w:p>
        </w:tc>
        <w:tc>
          <w:tcPr>
            <w:tcW w:w="1276" w:type="dxa"/>
            <w:vAlign w:val="center"/>
          </w:tcPr>
          <w:p w14:paraId="1C529C64"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65</w:t>
            </w:r>
          </w:p>
        </w:tc>
        <w:tc>
          <w:tcPr>
            <w:tcW w:w="1134" w:type="dxa"/>
            <w:vAlign w:val="center"/>
          </w:tcPr>
          <w:p w14:paraId="2846714F" w14:textId="77777777" w:rsidR="00C12B56" w:rsidRPr="00F476D9" w:rsidRDefault="00C12B56" w:rsidP="00EB6F0B">
            <w:pPr>
              <w:jc w:val="center"/>
              <w:rPr>
                <w:rFonts w:ascii="Cambria" w:hAnsi="Cambria"/>
                <w:b/>
                <w:bCs/>
                <w:sz w:val="20"/>
                <w:szCs w:val="20"/>
              </w:rPr>
            </w:pPr>
            <w:r w:rsidRPr="00F476D9">
              <w:rPr>
                <w:rFonts w:ascii="Cambria" w:eastAsia="Calibri" w:hAnsi="Cambria"/>
                <w:sz w:val="20"/>
                <w:szCs w:val="20"/>
              </w:rPr>
              <w:t>3</w:t>
            </w:r>
          </w:p>
        </w:tc>
      </w:tr>
      <w:tr w:rsidR="00C12B56" w:rsidRPr="00F476D9" w14:paraId="69A0041A" w14:textId="77777777" w:rsidTr="00C12B56">
        <w:trPr>
          <w:trHeight w:val="600"/>
          <w:jc w:val="center"/>
        </w:trPr>
        <w:tc>
          <w:tcPr>
            <w:tcW w:w="453" w:type="dxa"/>
            <w:vAlign w:val="center"/>
          </w:tcPr>
          <w:p w14:paraId="0C7C6E3D" w14:textId="77777777" w:rsidR="00C12B56" w:rsidRPr="00F476D9" w:rsidRDefault="00C12B56" w:rsidP="00C12B56">
            <w:pPr>
              <w:numPr>
                <w:ilvl w:val="0"/>
                <w:numId w:val="16"/>
              </w:numPr>
              <w:autoSpaceDE w:val="0"/>
              <w:autoSpaceDN w:val="0"/>
              <w:adjustRightInd w:val="0"/>
              <w:ind w:hanging="300"/>
              <w:jc w:val="both"/>
              <w:rPr>
                <w:rFonts w:ascii="Cambria" w:hAnsi="Cambria"/>
                <w:sz w:val="20"/>
                <w:szCs w:val="20"/>
              </w:rPr>
            </w:pPr>
          </w:p>
        </w:tc>
        <w:tc>
          <w:tcPr>
            <w:tcW w:w="4504" w:type="dxa"/>
            <w:vAlign w:val="center"/>
          </w:tcPr>
          <w:p w14:paraId="1C9DE0D2"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Informatyka i biostatystyka</w:t>
            </w:r>
          </w:p>
        </w:tc>
        <w:tc>
          <w:tcPr>
            <w:tcW w:w="1984" w:type="dxa"/>
            <w:vAlign w:val="center"/>
          </w:tcPr>
          <w:p w14:paraId="6FC696C7"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Laboratorium</w:t>
            </w:r>
          </w:p>
        </w:tc>
        <w:tc>
          <w:tcPr>
            <w:tcW w:w="1276" w:type="dxa"/>
            <w:vAlign w:val="center"/>
          </w:tcPr>
          <w:p w14:paraId="30933CDE"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15</w:t>
            </w:r>
          </w:p>
        </w:tc>
        <w:tc>
          <w:tcPr>
            <w:tcW w:w="1134" w:type="dxa"/>
            <w:vAlign w:val="center"/>
          </w:tcPr>
          <w:p w14:paraId="1B92CBC5" w14:textId="77777777" w:rsidR="00C12B56" w:rsidRPr="00F476D9" w:rsidRDefault="00C12B56" w:rsidP="00EB6F0B">
            <w:pPr>
              <w:jc w:val="center"/>
              <w:rPr>
                <w:rFonts w:ascii="Cambria" w:hAnsi="Cambria"/>
                <w:b/>
                <w:bCs/>
                <w:sz w:val="20"/>
                <w:szCs w:val="20"/>
              </w:rPr>
            </w:pPr>
            <w:r w:rsidRPr="00F476D9">
              <w:rPr>
                <w:rFonts w:ascii="Cambria" w:eastAsia="Calibri" w:hAnsi="Cambria"/>
                <w:sz w:val="20"/>
                <w:szCs w:val="20"/>
              </w:rPr>
              <w:t>1</w:t>
            </w:r>
          </w:p>
        </w:tc>
      </w:tr>
      <w:tr w:rsidR="00C12B56" w:rsidRPr="00F476D9" w14:paraId="01CA32BB" w14:textId="77777777" w:rsidTr="00C12B56">
        <w:trPr>
          <w:trHeight w:val="600"/>
          <w:jc w:val="center"/>
        </w:trPr>
        <w:tc>
          <w:tcPr>
            <w:tcW w:w="453" w:type="dxa"/>
            <w:vAlign w:val="center"/>
          </w:tcPr>
          <w:p w14:paraId="3ACA5AD9" w14:textId="77777777" w:rsidR="00C12B56" w:rsidRPr="00F476D9" w:rsidRDefault="00C12B56" w:rsidP="00C12B56">
            <w:pPr>
              <w:numPr>
                <w:ilvl w:val="0"/>
                <w:numId w:val="16"/>
              </w:numPr>
              <w:autoSpaceDE w:val="0"/>
              <w:autoSpaceDN w:val="0"/>
              <w:adjustRightInd w:val="0"/>
              <w:ind w:hanging="300"/>
              <w:jc w:val="both"/>
              <w:rPr>
                <w:rFonts w:ascii="Cambria" w:hAnsi="Cambria"/>
                <w:sz w:val="20"/>
                <w:szCs w:val="20"/>
              </w:rPr>
            </w:pPr>
          </w:p>
        </w:tc>
        <w:tc>
          <w:tcPr>
            <w:tcW w:w="4504" w:type="dxa"/>
            <w:vAlign w:val="center"/>
          </w:tcPr>
          <w:p w14:paraId="000C04E9"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Dydaktyka medyczna</w:t>
            </w:r>
          </w:p>
        </w:tc>
        <w:tc>
          <w:tcPr>
            <w:tcW w:w="1984" w:type="dxa"/>
            <w:vAlign w:val="center"/>
          </w:tcPr>
          <w:p w14:paraId="68251C75"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Wykład/ ćwiczenia</w:t>
            </w:r>
          </w:p>
        </w:tc>
        <w:tc>
          <w:tcPr>
            <w:tcW w:w="1276" w:type="dxa"/>
            <w:vAlign w:val="center"/>
          </w:tcPr>
          <w:p w14:paraId="72C1AF16"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30</w:t>
            </w:r>
          </w:p>
        </w:tc>
        <w:tc>
          <w:tcPr>
            <w:tcW w:w="1134" w:type="dxa"/>
            <w:vAlign w:val="center"/>
          </w:tcPr>
          <w:p w14:paraId="0B66CCC4" w14:textId="77777777" w:rsidR="00C12B56" w:rsidRPr="00F476D9" w:rsidRDefault="00C12B56" w:rsidP="00EB6F0B">
            <w:pPr>
              <w:jc w:val="center"/>
              <w:rPr>
                <w:rFonts w:ascii="Cambria" w:hAnsi="Cambria"/>
                <w:b/>
                <w:bCs/>
                <w:sz w:val="20"/>
                <w:szCs w:val="20"/>
              </w:rPr>
            </w:pPr>
            <w:r w:rsidRPr="00F476D9">
              <w:rPr>
                <w:rFonts w:ascii="Cambria" w:eastAsia="Calibri" w:hAnsi="Cambria"/>
                <w:sz w:val="20"/>
                <w:szCs w:val="20"/>
              </w:rPr>
              <w:t>2</w:t>
            </w:r>
          </w:p>
        </w:tc>
      </w:tr>
      <w:tr w:rsidR="00C12B56" w:rsidRPr="00F476D9" w14:paraId="601017B7" w14:textId="77777777" w:rsidTr="00C12B56">
        <w:trPr>
          <w:trHeight w:val="600"/>
          <w:jc w:val="center"/>
        </w:trPr>
        <w:tc>
          <w:tcPr>
            <w:tcW w:w="453" w:type="dxa"/>
            <w:vAlign w:val="center"/>
          </w:tcPr>
          <w:p w14:paraId="4508D3E6" w14:textId="77777777" w:rsidR="00C12B56" w:rsidRPr="00F476D9" w:rsidRDefault="00C12B56" w:rsidP="00C12B56">
            <w:pPr>
              <w:numPr>
                <w:ilvl w:val="0"/>
                <w:numId w:val="16"/>
              </w:numPr>
              <w:autoSpaceDE w:val="0"/>
              <w:autoSpaceDN w:val="0"/>
              <w:adjustRightInd w:val="0"/>
              <w:ind w:hanging="300"/>
              <w:jc w:val="both"/>
              <w:rPr>
                <w:rFonts w:ascii="Cambria" w:hAnsi="Cambria"/>
                <w:sz w:val="20"/>
                <w:szCs w:val="20"/>
              </w:rPr>
            </w:pPr>
          </w:p>
        </w:tc>
        <w:tc>
          <w:tcPr>
            <w:tcW w:w="4504" w:type="dxa"/>
            <w:vAlign w:val="center"/>
          </w:tcPr>
          <w:p w14:paraId="499C1CDF" w14:textId="77777777" w:rsidR="00C12B56" w:rsidRPr="00F476D9" w:rsidRDefault="00C12B56" w:rsidP="00C12B56">
            <w:pPr>
              <w:jc w:val="center"/>
              <w:rPr>
                <w:rFonts w:ascii="Cambria" w:eastAsia="Calibri" w:hAnsi="Cambria"/>
                <w:sz w:val="20"/>
                <w:szCs w:val="20"/>
              </w:rPr>
            </w:pPr>
            <w:r w:rsidRPr="00F476D9">
              <w:rPr>
                <w:rFonts w:ascii="Cambria" w:eastAsia="Calibri" w:hAnsi="Cambria"/>
                <w:sz w:val="20"/>
                <w:szCs w:val="20"/>
              </w:rPr>
              <w:t>Język angielski w ratownictwie medycznym/</w:t>
            </w:r>
          </w:p>
          <w:p w14:paraId="7EB5FF96" w14:textId="6ABF57E7" w:rsidR="00C12B56" w:rsidRPr="00F476D9" w:rsidRDefault="00C12B56" w:rsidP="00C12B56">
            <w:pPr>
              <w:jc w:val="center"/>
              <w:rPr>
                <w:rFonts w:ascii="Cambria" w:eastAsia="Calibri" w:hAnsi="Cambria"/>
                <w:sz w:val="20"/>
                <w:szCs w:val="20"/>
              </w:rPr>
            </w:pPr>
            <w:r w:rsidRPr="00F476D9">
              <w:rPr>
                <w:rFonts w:ascii="Cambria" w:eastAsia="Calibri" w:hAnsi="Cambria"/>
                <w:sz w:val="20"/>
                <w:szCs w:val="20"/>
              </w:rPr>
              <w:t>Język niemiecki w ratownictwie medycznym</w:t>
            </w:r>
          </w:p>
        </w:tc>
        <w:tc>
          <w:tcPr>
            <w:tcW w:w="1984" w:type="dxa"/>
            <w:shd w:val="clear" w:color="auto" w:fill="auto"/>
            <w:vAlign w:val="center"/>
          </w:tcPr>
          <w:p w14:paraId="271B16F4"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Ćwiczenia</w:t>
            </w:r>
          </w:p>
        </w:tc>
        <w:tc>
          <w:tcPr>
            <w:tcW w:w="1276" w:type="dxa"/>
            <w:shd w:val="clear" w:color="auto" w:fill="auto"/>
            <w:vAlign w:val="center"/>
          </w:tcPr>
          <w:p w14:paraId="554C530D"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120</w:t>
            </w:r>
          </w:p>
        </w:tc>
        <w:tc>
          <w:tcPr>
            <w:tcW w:w="1134" w:type="dxa"/>
            <w:vAlign w:val="center"/>
          </w:tcPr>
          <w:p w14:paraId="6C1AED57" w14:textId="77777777" w:rsidR="00C12B56" w:rsidRPr="00F476D9" w:rsidRDefault="00C12B56" w:rsidP="00EB6F0B">
            <w:pPr>
              <w:jc w:val="center"/>
              <w:rPr>
                <w:rFonts w:ascii="Cambria" w:hAnsi="Cambria"/>
                <w:b/>
                <w:bCs/>
                <w:sz w:val="20"/>
                <w:szCs w:val="20"/>
              </w:rPr>
            </w:pPr>
            <w:r w:rsidRPr="00F476D9">
              <w:rPr>
                <w:rFonts w:ascii="Cambria" w:eastAsia="Calibri" w:hAnsi="Cambria"/>
                <w:sz w:val="20"/>
                <w:szCs w:val="20"/>
              </w:rPr>
              <w:t>6</w:t>
            </w:r>
          </w:p>
        </w:tc>
      </w:tr>
      <w:tr w:rsidR="00C12B56" w:rsidRPr="00F476D9" w14:paraId="41E73466" w14:textId="77777777" w:rsidTr="00C12B56">
        <w:trPr>
          <w:trHeight w:val="600"/>
          <w:jc w:val="center"/>
        </w:trPr>
        <w:tc>
          <w:tcPr>
            <w:tcW w:w="453" w:type="dxa"/>
            <w:vAlign w:val="center"/>
          </w:tcPr>
          <w:p w14:paraId="646AC416" w14:textId="77777777" w:rsidR="00C12B56" w:rsidRPr="00F476D9" w:rsidRDefault="00C12B56" w:rsidP="00C12B56">
            <w:pPr>
              <w:numPr>
                <w:ilvl w:val="0"/>
                <w:numId w:val="16"/>
              </w:numPr>
              <w:autoSpaceDE w:val="0"/>
              <w:autoSpaceDN w:val="0"/>
              <w:adjustRightInd w:val="0"/>
              <w:ind w:hanging="300"/>
              <w:jc w:val="both"/>
              <w:rPr>
                <w:rFonts w:ascii="Cambria" w:hAnsi="Cambria"/>
                <w:sz w:val="20"/>
                <w:szCs w:val="20"/>
              </w:rPr>
            </w:pPr>
          </w:p>
        </w:tc>
        <w:tc>
          <w:tcPr>
            <w:tcW w:w="4504" w:type="dxa"/>
            <w:vAlign w:val="center"/>
          </w:tcPr>
          <w:p w14:paraId="6EF15C73" w14:textId="77777777" w:rsidR="00C12B56" w:rsidRPr="00F476D9" w:rsidRDefault="00C12B56" w:rsidP="00EB6F0B">
            <w:pPr>
              <w:jc w:val="center"/>
              <w:rPr>
                <w:rFonts w:ascii="Cambria" w:hAnsi="Cambria"/>
                <w:kern w:val="3"/>
                <w:sz w:val="20"/>
                <w:szCs w:val="20"/>
                <w:lang w:eastAsia="zh-CN" w:bidi="hi-IN"/>
              </w:rPr>
            </w:pPr>
            <w:r w:rsidRPr="00F476D9">
              <w:rPr>
                <w:rFonts w:ascii="Cambria" w:eastAsia="Calibri" w:hAnsi="Cambria"/>
                <w:sz w:val="20"/>
                <w:szCs w:val="20"/>
              </w:rPr>
              <w:t>Język migowy i komunikacja alternatywna</w:t>
            </w:r>
          </w:p>
        </w:tc>
        <w:tc>
          <w:tcPr>
            <w:tcW w:w="1984" w:type="dxa"/>
            <w:shd w:val="clear" w:color="auto" w:fill="auto"/>
            <w:vAlign w:val="center"/>
          </w:tcPr>
          <w:p w14:paraId="3C74AD86"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Ćwiczenia</w:t>
            </w:r>
          </w:p>
        </w:tc>
        <w:tc>
          <w:tcPr>
            <w:tcW w:w="1276" w:type="dxa"/>
            <w:shd w:val="clear" w:color="auto" w:fill="auto"/>
            <w:vAlign w:val="center"/>
          </w:tcPr>
          <w:p w14:paraId="6331D05C"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60</w:t>
            </w:r>
          </w:p>
        </w:tc>
        <w:tc>
          <w:tcPr>
            <w:tcW w:w="1134" w:type="dxa"/>
            <w:vAlign w:val="center"/>
          </w:tcPr>
          <w:p w14:paraId="09133BBB" w14:textId="77777777" w:rsidR="00C12B56" w:rsidRPr="00F476D9" w:rsidRDefault="00C12B56" w:rsidP="00EB6F0B">
            <w:pPr>
              <w:jc w:val="center"/>
              <w:rPr>
                <w:rFonts w:ascii="Cambria" w:hAnsi="Cambria"/>
                <w:b/>
                <w:bCs/>
                <w:sz w:val="20"/>
                <w:szCs w:val="20"/>
              </w:rPr>
            </w:pPr>
            <w:r w:rsidRPr="00F476D9">
              <w:rPr>
                <w:rFonts w:ascii="Cambria" w:eastAsia="Calibri" w:hAnsi="Cambria"/>
                <w:sz w:val="20"/>
                <w:szCs w:val="20"/>
              </w:rPr>
              <w:t>4</w:t>
            </w:r>
          </w:p>
        </w:tc>
      </w:tr>
      <w:tr w:rsidR="00C12B56" w:rsidRPr="00F476D9" w14:paraId="03C06EB8" w14:textId="77777777" w:rsidTr="00C12B56">
        <w:trPr>
          <w:trHeight w:val="600"/>
          <w:jc w:val="center"/>
        </w:trPr>
        <w:tc>
          <w:tcPr>
            <w:tcW w:w="453" w:type="dxa"/>
            <w:vAlign w:val="center"/>
          </w:tcPr>
          <w:p w14:paraId="5DD2011F" w14:textId="77777777" w:rsidR="00C12B56" w:rsidRPr="00F476D9" w:rsidRDefault="00C12B56" w:rsidP="00C12B56">
            <w:pPr>
              <w:numPr>
                <w:ilvl w:val="0"/>
                <w:numId w:val="16"/>
              </w:numPr>
              <w:autoSpaceDE w:val="0"/>
              <w:autoSpaceDN w:val="0"/>
              <w:adjustRightInd w:val="0"/>
              <w:ind w:hanging="300"/>
              <w:jc w:val="both"/>
              <w:rPr>
                <w:rFonts w:ascii="Cambria" w:hAnsi="Cambria"/>
                <w:sz w:val="20"/>
                <w:szCs w:val="20"/>
              </w:rPr>
            </w:pPr>
          </w:p>
        </w:tc>
        <w:tc>
          <w:tcPr>
            <w:tcW w:w="4504" w:type="dxa"/>
            <w:vAlign w:val="center"/>
          </w:tcPr>
          <w:p w14:paraId="5C81FAD2" w14:textId="77777777" w:rsidR="00C12B56" w:rsidRPr="00F476D9" w:rsidRDefault="00C12B56" w:rsidP="00EB6F0B">
            <w:pPr>
              <w:jc w:val="center"/>
              <w:rPr>
                <w:rFonts w:ascii="Cambria" w:hAnsi="Cambria"/>
                <w:kern w:val="3"/>
                <w:sz w:val="20"/>
                <w:szCs w:val="20"/>
                <w:lang w:eastAsia="zh-CN" w:bidi="hi-IN"/>
              </w:rPr>
            </w:pPr>
            <w:r w:rsidRPr="00F476D9">
              <w:rPr>
                <w:rFonts w:ascii="Cambria" w:eastAsia="Calibri" w:hAnsi="Cambria"/>
                <w:sz w:val="20"/>
                <w:szCs w:val="20"/>
              </w:rPr>
              <w:t>Zajęcia sprawnościowe z elementami ratownictwa specjalistycznego i samoobrony</w:t>
            </w:r>
          </w:p>
        </w:tc>
        <w:tc>
          <w:tcPr>
            <w:tcW w:w="1984" w:type="dxa"/>
            <w:shd w:val="clear" w:color="auto" w:fill="auto"/>
            <w:vAlign w:val="center"/>
          </w:tcPr>
          <w:p w14:paraId="01802E19"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Ćwiczenia</w:t>
            </w:r>
          </w:p>
        </w:tc>
        <w:tc>
          <w:tcPr>
            <w:tcW w:w="1276" w:type="dxa"/>
            <w:shd w:val="clear" w:color="auto" w:fill="auto"/>
            <w:vAlign w:val="center"/>
          </w:tcPr>
          <w:p w14:paraId="2D752676"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90</w:t>
            </w:r>
          </w:p>
        </w:tc>
        <w:tc>
          <w:tcPr>
            <w:tcW w:w="1134" w:type="dxa"/>
            <w:vAlign w:val="center"/>
          </w:tcPr>
          <w:p w14:paraId="02514B3F" w14:textId="77777777" w:rsidR="00C12B56" w:rsidRPr="00F476D9" w:rsidRDefault="00C12B56" w:rsidP="00EB6F0B">
            <w:pPr>
              <w:jc w:val="center"/>
              <w:rPr>
                <w:rFonts w:ascii="Cambria" w:hAnsi="Cambria"/>
                <w:b/>
                <w:bCs/>
                <w:sz w:val="20"/>
                <w:szCs w:val="20"/>
              </w:rPr>
            </w:pPr>
            <w:r w:rsidRPr="00F476D9">
              <w:rPr>
                <w:rFonts w:ascii="Cambria" w:eastAsia="Calibri" w:hAnsi="Cambria"/>
                <w:sz w:val="20"/>
                <w:szCs w:val="20"/>
              </w:rPr>
              <w:t>4</w:t>
            </w:r>
          </w:p>
        </w:tc>
      </w:tr>
      <w:tr w:rsidR="00C12B56" w:rsidRPr="00F476D9" w14:paraId="7E7F8B12" w14:textId="77777777" w:rsidTr="00C12B56">
        <w:trPr>
          <w:trHeight w:val="600"/>
          <w:jc w:val="center"/>
        </w:trPr>
        <w:tc>
          <w:tcPr>
            <w:tcW w:w="453" w:type="dxa"/>
            <w:vAlign w:val="center"/>
          </w:tcPr>
          <w:p w14:paraId="086434DF" w14:textId="77777777" w:rsidR="00C12B56" w:rsidRPr="00F476D9" w:rsidRDefault="00C12B56" w:rsidP="00C12B56">
            <w:pPr>
              <w:numPr>
                <w:ilvl w:val="0"/>
                <w:numId w:val="16"/>
              </w:numPr>
              <w:autoSpaceDE w:val="0"/>
              <w:autoSpaceDN w:val="0"/>
              <w:adjustRightInd w:val="0"/>
              <w:ind w:hanging="300"/>
              <w:jc w:val="both"/>
              <w:rPr>
                <w:rFonts w:ascii="Cambria" w:hAnsi="Cambria"/>
                <w:sz w:val="20"/>
                <w:szCs w:val="20"/>
              </w:rPr>
            </w:pPr>
          </w:p>
        </w:tc>
        <w:tc>
          <w:tcPr>
            <w:tcW w:w="4504" w:type="dxa"/>
            <w:vAlign w:val="center"/>
          </w:tcPr>
          <w:p w14:paraId="074CFB54" w14:textId="77777777" w:rsidR="00C12B56" w:rsidRPr="00F476D9" w:rsidRDefault="00C12B56" w:rsidP="00EB6F0B">
            <w:pPr>
              <w:jc w:val="center"/>
              <w:rPr>
                <w:rFonts w:ascii="Cambria" w:hAnsi="Cambria"/>
                <w:kern w:val="3"/>
                <w:sz w:val="20"/>
                <w:szCs w:val="20"/>
                <w:lang w:eastAsia="zh-CN" w:bidi="hi-IN"/>
              </w:rPr>
            </w:pPr>
            <w:r w:rsidRPr="00F476D9">
              <w:rPr>
                <w:rFonts w:ascii="Cambria" w:eastAsia="Calibri" w:hAnsi="Cambria"/>
                <w:sz w:val="20"/>
                <w:szCs w:val="20"/>
              </w:rPr>
              <w:t>Zdrowie publiczne i promocja zdrowia</w:t>
            </w:r>
          </w:p>
        </w:tc>
        <w:tc>
          <w:tcPr>
            <w:tcW w:w="1984" w:type="dxa"/>
            <w:shd w:val="clear" w:color="auto" w:fill="auto"/>
            <w:vAlign w:val="center"/>
          </w:tcPr>
          <w:p w14:paraId="2F526773"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Wykład/ ćwiczenia</w:t>
            </w:r>
          </w:p>
        </w:tc>
        <w:tc>
          <w:tcPr>
            <w:tcW w:w="1276" w:type="dxa"/>
            <w:shd w:val="clear" w:color="auto" w:fill="auto"/>
            <w:vAlign w:val="center"/>
          </w:tcPr>
          <w:p w14:paraId="07577C3A"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30</w:t>
            </w:r>
          </w:p>
        </w:tc>
        <w:tc>
          <w:tcPr>
            <w:tcW w:w="1134" w:type="dxa"/>
            <w:vAlign w:val="center"/>
          </w:tcPr>
          <w:p w14:paraId="42457AA9" w14:textId="77777777" w:rsidR="00C12B56" w:rsidRPr="00F476D9" w:rsidRDefault="00C12B56" w:rsidP="00EB6F0B">
            <w:pPr>
              <w:jc w:val="center"/>
              <w:rPr>
                <w:rFonts w:ascii="Cambria" w:hAnsi="Cambria"/>
                <w:b/>
                <w:bCs/>
                <w:sz w:val="20"/>
                <w:szCs w:val="20"/>
              </w:rPr>
            </w:pPr>
            <w:r w:rsidRPr="00F476D9">
              <w:rPr>
                <w:rFonts w:ascii="Cambria" w:eastAsia="Calibri" w:hAnsi="Cambria"/>
                <w:sz w:val="20"/>
                <w:szCs w:val="20"/>
              </w:rPr>
              <w:t>2</w:t>
            </w:r>
          </w:p>
        </w:tc>
      </w:tr>
      <w:tr w:rsidR="00C12B56" w:rsidRPr="00F476D9" w14:paraId="703487C0" w14:textId="77777777" w:rsidTr="00C12B56">
        <w:trPr>
          <w:trHeight w:val="600"/>
          <w:jc w:val="center"/>
        </w:trPr>
        <w:tc>
          <w:tcPr>
            <w:tcW w:w="453" w:type="dxa"/>
            <w:vAlign w:val="center"/>
          </w:tcPr>
          <w:p w14:paraId="7E071E08" w14:textId="77777777" w:rsidR="00C12B56" w:rsidRPr="00F476D9" w:rsidRDefault="00C12B56" w:rsidP="00C12B56">
            <w:pPr>
              <w:numPr>
                <w:ilvl w:val="0"/>
                <w:numId w:val="16"/>
              </w:numPr>
              <w:autoSpaceDE w:val="0"/>
              <w:autoSpaceDN w:val="0"/>
              <w:adjustRightInd w:val="0"/>
              <w:ind w:hanging="300"/>
              <w:jc w:val="both"/>
              <w:rPr>
                <w:rFonts w:ascii="Cambria" w:hAnsi="Cambria"/>
                <w:sz w:val="20"/>
                <w:szCs w:val="20"/>
              </w:rPr>
            </w:pPr>
          </w:p>
        </w:tc>
        <w:tc>
          <w:tcPr>
            <w:tcW w:w="4504" w:type="dxa"/>
            <w:vAlign w:val="center"/>
          </w:tcPr>
          <w:p w14:paraId="721819B5" w14:textId="77777777" w:rsidR="00C12B56" w:rsidRPr="00F476D9" w:rsidRDefault="00C12B56" w:rsidP="00EB6F0B">
            <w:pPr>
              <w:jc w:val="center"/>
              <w:rPr>
                <w:rFonts w:ascii="Cambria" w:hAnsi="Cambria"/>
                <w:kern w:val="3"/>
                <w:sz w:val="20"/>
                <w:szCs w:val="20"/>
                <w:lang w:eastAsia="zh-CN" w:bidi="hi-IN"/>
              </w:rPr>
            </w:pPr>
            <w:r w:rsidRPr="00F476D9">
              <w:rPr>
                <w:rFonts w:ascii="Cambria" w:eastAsia="Calibri" w:hAnsi="Cambria"/>
                <w:sz w:val="20"/>
                <w:szCs w:val="20"/>
              </w:rPr>
              <w:t>Telemedycyna w ratownictwie medycznym</w:t>
            </w:r>
          </w:p>
        </w:tc>
        <w:tc>
          <w:tcPr>
            <w:tcW w:w="1984" w:type="dxa"/>
            <w:shd w:val="clear" w:color="auto" w:fill="auto"/>
            <w:vAlign w:val="center"/>
          </w:tcPr>
          <w:p w14:paraId="219F17E3"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Wykład/ ćwiczenia</w:t>
            </w:r>
          </w:p>
        </w:tc>
        <w:tc>
          <w:tcPr>
            <w:tcW w:w="1276" w:type="dxa"/>
            <w:shd w:val="clear" w:color="auto" w:fill="auto"/>
            <w:vAlign w:val="center"/>
          </w:tcPr>
          <w:p w14:paraId="6F641EED"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25</w:t>
            </w:r>
          </w:p>
        </w:tc>
        <w:tc>
          <w:tcPr>
            <w:tcW w:w="1134" w:type="dxa"/>
            <w:vAlign w:val="center"/>
          </w:tcPr>
          <w:p w14:paraId="6F036487" w14:textId="77777777" w:rsidR="00C12B56" w:rsidRPr="00F476D9" w:rsidRDefault="00C12B56" w:rsidP="00EB6F0B">
            <w:pPr>
              <w:jc w:val="center"/>
              <w:rPr>
                <w:rFonts w:ascii="Cambria" w:hAnsi="Cambria"/>
                <w:b/>
                <w:bCs/>
                <w:sz w:val="20"/>
                <w:szCs w:val="20"/>
              </w:rPr>
            </w:pPr>
            <w:r w:rsidRPr="00F476D9">
              <w:rPr>
                <w:rFonts w:ascii="Cambria" w:eastAsia="Calibri" w:hAnsi="Cambria"/>
                <w:sz w:val="20"/>
                <w:szCs w:val="20"/>
              </w:rPr>
              <w:t>1</w:t>
            </w:r>
          </w:p>
        </w:tc>
      </w:tr>
      <w:tr w:rsidR="00C12B56" w:rsidRPr="00F476D9" w14:paraId="2FFF403B" w14:textId="77777777" w:rsidTr="00C12B56">
        <w:trPr>
          <w:trHeight w:val="600"/>
          <w:jc w:val="center"/>
        </w:trPr>
        <w:tc>
          <w:tcPr>
            <w:tcW w:w="453" w:type="dxa"/>
            <w:vAlign w:val="center"/>
          </w:tcPr>
          <w:p w14:paraId="2A48C291" w14:textId="77777777" w:rsidR="00C12B56" w:rsidRPr="00F476D9" w:rsidRDefault="00C12B56" w:rsidP="00C12B56">
            <w:pPr>
              <w:numPr>
                <w:ilvl w:val="0"/>
                <w:numId w:val="16"/>
              </w:numPr>
              <w:autoSpaceDE w:val="0"/>
              <w:autoSpaceDN w:val="0"/>
              <w:adjustRightInd w:val="0"/>
              <w:ind w:hanging="300"/>
              <w:jc w:val="both"/>
              <w:rPr>
                <w:rFonts w:ascii="Cambria" w:hAnsi="Cambria"/>
                <w:sz w:val="20"/>
                <w:szCs w:val="20"/>
              </w:rPr>
            </w:pPr>
          </w:p>
        </w:tc>
        <w:tc>
          <w:tcPr>
            <w:tcW w:w="4504" w:type="dxa"/>
            <w:vAlign w:val="center"/>
          </w:tcPr>
          <w:p w14:paraId="445D0B38" w14:textId="77777777" w:rsidR="00C12B56" w:rsidRPr="00F476D9" w:rsidRDefault="00C12B56" w:rsidP="00EB6F0B">
            <w:pPr>
              <w:jc w:val="center"/>
              <w:rPr>
                <w:rFonts w:ascii="Cambria" w:hAnsi="Cambria"/>
                <w:kern w:val="3"/>
                <w:sz w:val="20"/>
                <w:szCs w:val="20"/>
                <w:lang w:eastAsia="zh-CN" w:bidi="hi-IN"/>
              </w:rPr>
            </w:pPr>
            <w:r w:rsidRPr="00F476D9">
              <w:rPr>
                <w:rFonts w:ascii="Cambria" w:eastAsia="Calibri" w:hAnsi="Cambria"/>
                <w:sz w:val="20"/>
                <w:szCs w:val="20"/>
              </w:rPr>
              <w:t>Przemieszczanie i transport chorych i poszkodowanych</w:t>
            </w:r>
          </w:p>
        </w:tc>
        <w:tc>
          <w:tcPr>
            <w:tcW w:w="1984" w:type="dxa"/>
            <w:shd w:val="clear" w:color="auto" w:fill="auto"/>
            <w:vAlign w:val="center"/>
          </w:tcPr>
          <w:p w14:paraId="40843551"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Ćwiczenia</w:t>
            </w:r>
          </w:p>
        </w:tc>
        <w:tc>
          <w:tcPr>
            <w:tcW w:w="1276" w:type="dxa"/>
            <w:shd w:val="clear" w:color="auto" w:fill="auto"/>
            <w:vAlign w:val="center"/>
          </w:tcPr>
          <w:p w14:paraId="2AFE3354"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30</w:t>
            </w:r>
          </w:p>
        </w:tc>
        <w:tc>
          <w:tcPr>
            <w:tcW w:w="1134" w:type="dxa"/>
            <w:vAlign w:val="center"/>
          </w:tcPr>
          <w:p w14:paraId="7503DB41" w14:textId="77777777" w:rsidR="00C12B56" w:rsidRPr="00F476D9" w:rsidRDefault="00C12B56" w:rsidP="00EB6F0B">
            <w:pPr>
              <w:jc w:val="center"/>
              <w:rPr>
                <w:rFonts w:ascii="Cambria" w:hAnsi="Cambria"/>
                <w:b/>
                <w:bCs/>
                <w:sz w:val="20"/>
                <w:szCs w:val="20"/>
              </w:rPr>
            </w:pPr>
            <w:r w:rsidRPr="00F476D9">
              <w:rPr>
                <w:rFonts w:ascii="Cambria" w:eastAsia="Calibri" w:hAnsi="Cambria"/>
                <w:sz w:val="20"/>
                <w:szCs w:val="20"/>
              </w:rPr>
              <w:t>2</w:t>
            </w:r>
          </w:p>
        </w:tc>
      </w:tr>
      <w:tr w:rsidR="00C12B56" w:rsidRPr="00F476D9" w14:paraId="48212205" w14:textId="77777777" w:rsidTr="00C12B56">
        <w:trPr>
          <w:trHeight w:val="600"/>
          <w:jc w:val="center"/>
        </w:trPr>
        <w:tc>
          <w:tcPr>
            <w:tcW w:w="453" w:type="dxa"/>
            <w:vAlign w:val="center"/>
          </w:tcPr>
          <w:p w14:paraId="6E4FD566" w14:textId="77777777" w:rsidR="00C12B56" w:rsidRPr="00F476D9" w:rsidRDefault="00C12B56" w:rsidP="00C12B56">
            <w:pPr>
              <w:numPr>
                <w:ilvl w:val="0"/>
                <w:numId w:val="16"/>
              </w:numPr>
              <w:autoSpaceDE w:val="0"/>
              <w:autoSpaceDN w:val="0"/>
              <w:adjustRightInd w:val="0"/>
              <w:ind w:hanging="300"/>
              <w:jc w:val="both"/>
              <w:rPr>
                <w:rFonts w:ascii="Cambria" w:hAnsi="Cambria"/>
                <w:sz w:val="20"/>
                <w:szCs w:val="20"/>
              </w:rPr>
            </w:pPr>
          </w:p>
        </w:tc>
        <w:tc>
          <w:tcPr>
            <w:tcW w:w="4504" w:type="dxa"/>
            <w:vAlign w:val="center"/>
          </w:tcPr>
          <w:p w14:paraId="07BA8C37" w14:textId="77777777" w:rsidR="00C12B56" w:rsidRPr="00F476D9" w:rsidRDefault="00C12B56" w:rsidP="00EB6F0B">
            <w:pPr>
              <w:jc w:val="center"/>
              <w:rPr>
                <w:rFonts w:ascii="Cambria" w:hAnsi="Cambria"/>
                <w:kern w:val="3"/>
                <w:sz w:val="20"/>
                <w:szCs w:val="20"/>
                <w:lang w:eastAsia="zh-CN" w:bidi="hi-IN"/>
              </w:rPr>
            </w:pPr>
            <w:r w:rsidRPr="00F476D9">
              <w:rPr>
                <w:rFonts w:ascii="Cambria" w:eastAsia="Calibri" w:hAnsi="Cambria"/>
                <w:sz w:val="20"/>
                <w:szCs w:val="20"/>
              </w:rPr>
              <w:t>Żywienie człowieka/Zagrożenia epidemiologiczne</w:t>
            </w:r>
          </w:p>
        </w:tc>
        <w:tc>
          <w:tcPr>
            <w:tcW w:w="1984" w:type="dxa"/>
            <w:shd w:val="clear" w:color="auto" w:fill="auto"/>
            <w:vAlign w:val="center"/>
          </w:tcPr>
          <w:p w14:paraId="1AA1CBA9"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Wykład/ ćwiczenia</w:t>
            </w:r>
          </w:p>
        </w:tc>
        <w:tc>
          <w:tcPr>
            <w:tcW w:w="1276" w:type="dxa"/>
            <w:shd w:val="clear" w:color="auto" w:fill="auto"/>
            <w:vAlign w:val="center"/>
          </w:tcPr>
          <w:p w14:paraId="4C0ED647"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35</w:t>
            </w:r>
          </w:p>
        </w:tc>
        <w:tc>
          <w:tcPr>
            <w:tcW w:w="1134" w:type="dxa"/>
            <w:vAlign w:val="center"/>
          </w:tcPr>
          <w:p w14:paraId="703F515C" w14:textId="77777777" w:rsidR="00C12B56" w:rsidRPr="00F476D9" w:rsidRDefault="00C12B56" w:rsidP="00EB6F0B">
            <w:pPr>
              <w:jc w:val="center"/>
              <w:rPr>
                <w:rFonts w:ascii="Cambria" w:hAnsi="Cambria"/>
                <w:b/>
                <w:bCs/>
                <w:sz w:val="20"/>
                <w:szCs w:val="20"/>
              </w:rPr>
            </w:pPr>
            <w:r w:rsidRPr="00F476D9">
              <w:rPr>
                <w:rFonts w:ascii="Cambria" w:eastAsia="Calibri" w:hAnsi="Cambria"/>
                <w:sz w:val="20"/>
                <w:szCs w:val="20"/>
              </w:rPr>
              <w:t>2</w:t>
            </w:r>
          </w:p>
        </w:tc>
      </w:tr>
      <w:tr w:rsidR="00C12B56" w:rsidRPr="00F476D9" w14:paraId="5D48F365" w14:textId="77777777" w:rsidTr="00C12B56">
        <w:trPr>
          <w:trHeight w:val="600"/>
          <w:jc w:val="center"/>
        </w:trPr>
        <w:tc>
          <w:tcPr>
            <w:tcW w:w="453" w:type="dxa"/>
            <w:vAlign w:val="center"/>
          </w:tcPr>
          <w:p w14:paraId="3A22ED5D" w14:textId="77777777" w:rsidR="00C12B56" w:rsidRPr="00F476D9" w:rsidRDefault="00C12B56" w:rsidP="00C12B56">
            <w:pPr>
              <w:numPr>
                <w:ilvl w:val="0"/>
                <w:numId w:val="16"/>
              </w:numPr>
              <w:autoSpaceDE w:val="0"/>
              <w:autoSpaceDN w:val="0"/>
              <w:adjustRightInd w:val="0"/>
              <w:ind w:hanging="300"/>
              <w:jc w:val="both"/>
              <w:rPr>
                <w:rFonts w:ascii="Cambria" w:hAnsi="Cambria"/>
                <w:sz w:val="20"/>
                <w:szCs w:val="20"/>
              </w:rPr>
            </w:pPr>
          </w:p>
        </w:tc>
        <w:tc>
          <w:tcPr>
            <w:tcW w:w="4504" w:type="dxa"/>
            <w:vAlign w:val="center"/>
          </w:tcPr>
          <w:p w14:paraId="68F8D090" w14:textId="77777777" w:rsidR="00C12B56" w:rsidRPr="00F476D9" w:rsidRDefault="00C12B56" w:rsidP="00EB6F0B">
            <w:pPr>
              <w:jc w:val="center"/>
              <w:rPr>
                <w:rFonts w:ascii="Cambria" w:hAnsi="Cambria"/>
                <w:kern w:val="3"/>
                <w:sz w:val="20"/>
                <w:szCs w:val="20"/>
                <w:lang w:eastAsia="zh-CN" w:bidi="hi-IN"/>
              </w:rPr>
            </w:pPr>
            <w:r w:rsidRPr="00F476D9">
              <w:rPr>
                <w:rFonts w:ascii="Cambria" w:eastAsia="Calibri" w:hAnsi="Cambria"/>
                <w:sz w:val="20"/>
                <w:szCs w:val="20"/>
              </w:rPr>
              <w:t>Komunikacja interpersonalna w zespole</w:t>
            </w:r>
          </w:p>
        </w:tc>
        <w:tc>
          <w:tcPr>
            <w:tcW w:w="1984" w:type="dxa"/>
            <w:shd w:val="clear" w:color="auto" w:fill="auto"/>
            <w:vAlign w:val="center"/>
          </w:tcPr>
          <w:p w14:paraId="2C6624F7"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Wykład/ ćwiczenia</w:t>
            </w:r>
          </w:p>
        </w:tc>
        <w:tc>
          <w:tcPr>
            <w:tcW w:w="1276" w:type="dxa"/>
            <w:shd w:val="clear" w:color="auto" w:fill="auto"/>
            <w:vAlign w:val="center"/>
          </w:tcPr>
          <w:p w14:paraId="65A4ECD9"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35</w:t>
            </w:r>
          </w:p>
        </w:tc>
        <w:tc>
          <w:tcPr>
            <w:tcW w:w="1134" w:type="dxa"/>
            <w:vAlign w:val="center"/>
          </w:tcPr>
          <w:p w14:paraId="031F27DD" w14:textId="4B18586F" w:rsidR="00C12B56" w:rsidRPr="00F476D9" w:rsidRDefault="00C12B56" w:rsidP="00EB6F0B">
            <w:pPr>
              <w:jc w:val="center"/>
              <w:rPr>
                <w:rFonts w:ascii="Cambria" w:hAnsi="Cambria"/>
                <w:b/>
                <w:bCs/>
                <w:sz w:val="20"/>
                <w:szCs w:val="20"/>
              </w:rPr>
            </w:pPr>
            <w:r w:rsidRPr="00F476D9">
              <w:rPr>
                <w:rFonts w:ascii="Cambria" w:eastAsia="Calibri" w:hAnsi="Cambria"/>
                <w:sz w:val="20"/>
                <w:szCs w:val="20"/>
              </w:rPr>
              <w:t>2</w:t>
            </w:r>
          </w:p>
        </w:tc>
      </w:tr>
      <w:tr w:rsidR="00C12B56" w:rsidRPr="00F476D9" w14:paraId="27D41290" w14:textId="77777777" w:rsidTr="00C12B56">
        <w:trPr>
          <w:trHeight w:val="600"/>
          <w:jc w:val="center"/>
        </w:trPr>
        <w:tc>
          <w:tcPr>
            <w:tcW w:w="453" w:type="dxa"/>
            <w:vAlign w:val="center"/>
          </w:tcPr>
          <w:p w14:paraId="52AE46AE" w14:textId="77777777" w:rsidR="00C12B56" w:rsidRPr="00F476D9" w:rsidRDefault="00C12B56" w:rsidP="00C12B56">
            <w:pPr>
              <w:numPr>
                <w:ilvl w:val="0"/>
                <w:numId w:val="16"/>
              </w:numPr>
              <w:autoSpaceDE w:val="0"/>
              <w:autoSpaceDN w:val="0"/>
              <w:adjustRightInd w:val="0"/>
              <w:ind w:hanging="300"/>
              <w:jc w:val="both"/>
              <w:rPr>
                <w:rFonts w:ascii="Cambria" w:hAnsi="Cambria"/>
                <w:sz w:val="20"/>
                <w:szCs w:val="20"/>
              </w:rPr>
            </w:pPr>
          </w:p>
        </w:tc>
        <w:tc>
          <w:tcPr>
            <w:tcW w:w="4504" w:type="dxa"/>
            <w:vAlign w:val="center"/>
          </w:tcPr>
          <w:p w14:paraId="02DA5BA7" w14:textId="77777777" w:rsidR="00C12B56" w:rsidRPr="00F476D9" w:rsidRDefault="00C12B56" w:rsidP="00EB6F0B">
            <w:pPr>
              <w:jc w:val="center"/>
              <w:rPr>
                <w:rFonts w:ascii="Cambria" w:hAnsi="Cambria"/>
                <w:kern w:val="3"/>
                <w:sz w:val="20"/>
                <w:szCs w:val="20"/>
                <w:lang w:eastAsia="zh-CN" w:bidi="hi-IN"/>
              </w:rPr>
            </w:pPr>
            <w:r w:rsidRPr="00F476D9">
              <w:rPr>
                <w:rFonts w:ascii="Cambria" w:eastAsia="Calibri" w:hAnsi="Cambria"/>
                <w:sz w:val="20"/>
                <w:szCs w:val="20"/>
              </w:rPr>
              <w:t>Anestezjologia i intensywna terapia</w:t>
            </w:r>
          </w:p>
        </w:tc>
        <w:tc>
          <w:tcPr>
            <w:tcW w:w="1984" w:type="dxa"/>
            <w:shd w:val="clear" w:color="auto" w:fill="auto"/>
            <w:vAlign w:val="center"/>
          </w:tcPr>
          <w:p w14:paraId="0DFAD25D"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Wykład/ ćwiczenia/ zajęcia praktyczne</w:t>
            </w:r>
          </w:p>
        </w:tc>
        <w:tc>
          <w:tcPr>
            <w:tcW w:w="1276" w:type="dxa"/>
            <w:shd w:val="clear" w:color="auto" w:fill="auto"/>
            <w:vAlign w:val="center"/>
          </w:tcPr>
          <w:p w14:paraId="6A64F235"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90</w:t>
            </w:r>
          </w:p>
        </w:tc>
        <w:tc>
          <w:tcPr>
            <w:tcW w:w="1134" w:type="dxa"/>
            <w:vAlign w:val="center"/>
          </w:tcPr>
          <w:p w14:paraId="3DACC37B" w14:textId="6C5D3FE5" w:rsidR="00C12B56" w:rsidRPr="00F476D9" w:rsidRDefault="00C12B56" w:rsidP="00EB6F0B">
            <w:pPr>
              <w:jc w:val="center"/>
              <w:rPr>
                <w:rFonts w:ascii="Cambria" w:hAnsi="Cambria"/>
                <w:b/>
                <w:bCs/>
                <w:sz w:val="20"/>
                <w:szCs w:val="20"/>
              </w:rPr>
            </w:pPr>
            <w:r w:rsidRPr="00F476D9">
              <w:rPr>
                <w:rFonts w:ascii="Cambria" w:eastAsia="Calibri" w:hAnsi="Cambria"/>
                <w:sz w:val="20"/>
                <w:szCs w:val="20"/>
              </w:rPr>
              <w:t>6</w:t>
            </w:r>
          </w:p>
        </w:tc>
      </w:tr>
      <w:tr w:rsidR="00C12B56" w:rsidRPr="00F476D9" w14:paraId="64BF219C" w14:textId="77777777" w:rsidTr="00C12B56">
        <w:trPr>
          <w:trHeight w:val="600"/>
          <w:jc w:val="center"/>
        </w:trPr>
        <w:tc>
          <w:tcPr>
            <w:tcW w:w="453" w:type="dxa"/>
            <w:vAlign w:val="center"/>
          </w:tcPr>
          <w:p w14:paraId="0DD8DFBA" w14:textId="77777777" w:rsidR="00C12B56" w:rsidRPr="00F476D9" w:rsidRDefault="00C12B56" w:rsidP="00C12B56">
            <w:pPr>
              <w:numPr>
                <w:ilvl w:val="0"/>
                <w:numId w:val="16"/>
              </w:numPr>
              <w:autoSpaceDE w:val="0"/>
              <w:autoSpaceDN w:val="0"/>
              <w:adjustRightInd w:val="0"/>
              <w:ind w:hanging="300"/>
              <w:jc w:val="both"/>
              <w:rPr>
                <w:rFonts w:ascii="Cambria" w:hAnsi="Cambria"/>
                <w:sz w:val="20"/>
                <w:szCs w:val="20"/>
              </w:rPr>
            </w:pPr>
          </w:p>
        </w:tc>
        <w:tc>
          <w:tcPr>
            <w:tcW w:w="4504" w:type="dxa"/>
            <w:vAlign w:val="center"/>
          </w:tcPr>
          <w:p w14:paraId="540BAC00" w14:textId="77777777" w:rsidR="00C12B56" w:rsidRPr="00F476D9" w:rsidRDefault="00C12B56" w:rsidP="00EB6F0B">
            <w:pPr>
              <w:jc w:val="center"/>
              <w:rPr>
                <w:rFonts w:ascii="Cambria" w:hAnsi="Cambria"/>
                <w:kern w:val="3"/>
                <w:sz w:val="20"/>
                <w:szCs w:val="20"/>
                <w:lang w:eastAsia="zh-CN" w:bidi="hi-IN"/>
              </w:rPr>
            </w:pPr>
            <w:r w:rsidRPr="00F476D9">
              <w:rPr>
                <w:rFonts w:ascii="Cambria" w:eastAsia="Calibri" w:hAnsi="Cambria"/>
                <w:sz w:val="20"/>
                <w:szCs w:val="20"/>
              </w:rPr>
              <w:t>Chirurgia</w:t>
            </w:r>
          </w:p>
        </w:tc>
        <w:tc>
          <w:tcPr>
            <w:tcW w:w="1984" w:type="dxa"/>
            <w:shd w:val="clear" w:color="auto" w:fill="auto"/>
            <w:vAlign w:val="center"/>
          </w:tcPr>
          <w:p w14:paraId="5ED25623"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Wykład/ ćwiczenia/ zajęcia praktyczne</w:t>
            </w:r>
          </w:p>
        </w:tc>
        <w:tc>
          <w:tcPr>
            <w:tcW w:w="1276" w:type="dxa"/>
            <w:shd w:val="clear" w:color="auto" w:fill="auto"/>
            <w:vAlign w:val="center"/>
          </w:tcPr>
          <w:p w14:paraId="463F6A43"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90</w:t>
            </w:r>
          </w:p>
        </w:tc>
        <w:tc>
          <w:tcPr>
            <w:tcW w:w="1134" w:type="dxa"/>
            <w:vAlign w:val="center"/>
          </w:tcPr>
          <w:p w14:paraId="09DC5540" w14:textId="77777777" w:rsidR="00C12B56" w:rsidRPr="00F476D9" w:rsidRDefault="00C12B56" w:rsidP="00EB6F0B">
            <w:pPr>
              <w:jc w:val="center"/>
              <w:rPr>
                <w:rFonts w:ascii="Cambria" w:hAnsi="Cambria"/>
                <w:b/>
                <w:bCs/>
                <w:sz w:val="20"/>
                <w:szCs w:val="20"/>
              </w:rPr>
            </w:pPr>
            <w:r w:rsidRPr="00F476D9">
              <w:rPr>
                <w:rFonts w:ascii="Cambria" w:eastAsia="Calibri" w:hAnsi="Cambria"/>
                <w:sz w:val="20"/>
                <w:szCs w:val="20"/>
              </w:rPr>
              <w:t>4</w:t>
            </w:r>
          </w:p>
        </w:tc>
      </w:tr>
      <w:tr w:rsidR="00C12B56" w:rsidRPr="00F476D9" w14:paraId="5DB6188E" w14:textId="77777777" w:rsidTr="00C12B56">
        <w:trPr>
          <w:trHeight w:val="600"/>
          <w:jc w:val="center"/>
        </w:trPr>
        <w:tc>
          <w:tcPr>
            <w:tcW w:w="453" w:type="dxa"/>
            <w:vAlign w:val="center"/>
          </w:tcPr>
          <w:p w14:paraId="137941B4" w14:textId="77777777" w:rsidR="00C12B56" w:rsidRPr="00F476D9" w:rsidRDefault="00C12B56" w:rsidP="00C12B56">
            <w:pPr>
              <w:numPr>
                <w:ilvl w:val="0"/>
                <w:numId w:val="16"/>
              </w:numPr>
              <w:autoSpaceDE w:val="0"/>
              <w:autoSpaceDN w:val="0"/>
              <w:adjustRightInd w:val="0"/>
              <w:ind w:hanging="300"/>
              <w:jc w:val="both"/>
              <w:rPr>
                <w:rFonts w:ascii="Cambria" w:hAnsi="Cambria"/>
                <w:sz w:val="20"/>
                <w:szCs w:val="20"/>
              </w:rPr>
            </w:pPr>
          </w:p>
        </w:tc>
        <w:tc>
          <w:tcPr>
            <w:tcW w:w="4504" w:type="dxa"/>
            <w:vAlign w:val="center"/>
          </w:tcPr>
          <w:p w14:paraId="2DDA5CAD" w14:textId="77777777" w:rsidR="00C12B56" w:rsidRPr="00F476D9" w:rsidRDefault="00C12B56" w:rsidP="00EB6F0B">
            <w:pPr>
              <w:jc w:val="center"/>
              <w:rPr>
                <w:rFonts w:ascii="Cambria" w:hAnsi="Cambria"/>
                <w:kern w:val="3"/>
                <w:sz w:val="20"/>
                <w:szCs w:val="20"/>
                <w:lang w:eastAsia="zh-CN" w:bidi="hi-IN"/>
              </w:rPr>
            </w:pPr>
            <w:r w:rsidRPr="00F476D9">
              <w:rPr>
                <w:rFonts w:ascii="Cambria" w:eastAsia="Calibri" w:hAnsi="Cambria"/>
                <w:sz w:val="20"/>
                <w:szCs w:val="20"/>
              </w:rPr>
              <w:t>Choroby wewnętrzne i badania fizykalne</w:t>
            </w:r>
          </w:p>
        </w:tc>
        <w:tc>
          <w:tcPr>
            <w:tcW w:w="1984" w:type="dxa"/>
            <w:shd w:val="clear" w:color="auto" w:fill="auto"/>
            <w:vAlign w:val="center"/>
          </w:tcPr>
          <w:p w14:paraId="2D221ADC"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Wykład/ ćwiczenia/ zajęcia praktyczne</w:t>
            </w:r>
          </w:p>
        </w:tc>
        <w:tc>
          <w:tcPr>
            <w:tcW w:w="1276" w:type="dxa"/>
            <w:shd w:val="clear" w:color="auto" w:fill="auto"/>
            <w:vAlign w:val="center"/>
          </w:tcPr>
          <w:p w14:paraId="106D44BD"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80</w:t>
            </w:r>
          </w:p>
        </w:tc>
        <w:tc>
          <w:tcPr>
            <w:tcW w:w="1134" w:type="dxa"/>
            <w:vAlign w:val="center"/>
          </w:tcPr>
          <w:p w14:paraId="4AF2BFD5" w14:textId="77777777" w:rsidR="00C12B56" w:rsidRPr="00F476D9" w:rsidRDefault="00C12B56" w:rsidP="00EB6F0B">
            <w:pPr>
              <w:jc w:val="center"/>
              <w:rPr>
                <w:rFonts w:ascii="Cambria" w:hAnsi="Cambria"/>
                <w:b/>
                <w:bCs/>
                <w:sz w:val="20"/>
                <w:szCs w:val="20"/>
              </w:rPr>
            </w:pPr>
            <w:r w:rsidRPr="00F476D9">
              <w:rPr>
                <w:rFonts w:ascii="Cambria" w:eastAsia="Calibri" w:hAnsi="Cambria"/>
                <w:sz w:val="20"/>
                <w:szCs w:val="20"/>
              </w:rPr>
              <w:t>3</w:t>
            </w:r>
          </w:p>
        </w:tc>
      </w:tr>
      <w:tr w:rsidR="00C12B56" w:rsidRPr="00F476D9" w14:paraId="4AB7FF53" w14:textId="77777777" w:rsidTr="00C12B56">
        <w:trPr>
          <w:trHeight w:val="600"/>
          <w:jc w:val="center"/>
        </w:trPr>
        <w:tc>
          <w:tcPr>
            <w:tcW w:w="453" w:type="dxa"/>
            <w:vAlign w:val="center"/>
          </w:tcPr>
          <w:p w14:paraId="2DD8F90C" w14:textId="77777777" w:rsidR="00C12B56" w:rsidRPr="00F476D9" w:rsidRDefault="00C12B56" w:rsidP="00C12B56">
            <w:pPr>
              <w:numPr>
                <w:ilvl w:val="0"/>
                <w:numId w:val="16"/>
              </w:numPr>
              <w:autoSpaceDE w:val="0"/>
              <w:autoSpaceDN w:val="0"/>
              <w:adjustRightInd w:val="0"/>
              <w:ind w:hanging="300"/>
              <w:jc w:val="both"/>
              <w:rPr>
                <w:rFonts w:ascii="Cambria" w:hAnsi="Cambria"/>
                <w:sz w:val="20"/>
                <w:szCs w:val="20"/>
              </w:rPr>
            </w:pPr>
          </w:p>
        </w:tc>
        <w:tc>
          <w:tcPr>
            <w:tcW w:w="4504" w:type="dxa"/>
            <w:vAlign w:val="center"/>
          </w:tcPr>
          <w:p w14:paraId="77D705B1" w14:textId="77777777" w:rsidR="00C12B56" w:rsidRPr="00F476D9" w:rsidRDefault="00C12B56" w:rsidP="00EB6F0B">
            <w:pPr>
              <w:jc w:val="center"/>
              <w:rPr>
                <w:rFonts w:ascii="Cambria" w:hAnsi="Cambria"/>
                <w:kern w:val="3"/>
                <w:sz w:val="20"/>
                <w:szCs w:val="20"/>
                <w:lang w:eastAsia="zh-CN" w:bidi="hi-IN"/>
              </w:rPr>
            </w:pPr>
            <w:r w:rsidRPr="00F476D9">
              <w:rPr>
                <w:rFonts w:ascii="Cambria" w:eastAsia="Calibri" w:hAnsi="Cambria"/>
                <w:sz w:val="20"/>
                <w:szCs w:val="20"/>
              </w:rPr>
              <w:t>Choroby zakaźne i tropikalne</w:t>
            </w:r>
          </w:p>
        </w:tc>
        <w:tc>
          <w:tcPr>
            <w:tcW w:w="1984" w:type="dxa"/>
            <w:shd w:val="clear" w:color="auto" w:fill="auto"/>
            <w:vAlign w:val="center"/>
          </w:tcPr>
          <w:p w14:paraId="0F024A52"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Wykład/ ćwiczenia</w:t>
            </w:r>
          </w:p>
        </w:tc>
        <w:tc>
          <w:tcPr>
            <w:tcW w:w="1276" w:type="dxa"/>
            <w:shd w:val="clear" w:color="auto" w:fill="auto"/>
            <w:vAlign w:val="center"/>
          </w:tcPr>
          <w:p w14:paraId="65E9D85F" w14:textId="06F06E1C" w:rsidR="00C12B56" w:rsidRPr="00F476D9" w:rsidRDefault="00AB1BEC" w:rsidP="00EB6F0B">
            <w:pPr>
              <w:jc w:val="center"/>
              <w:rPr>
                <w:rFonts w:ascii="Cambria" w:hAnsi="Cambria"/>
                <w:sz w:val="20"/>
                <w:szCs w:val="20"/>
              </w:rPr>
            </w:pPr>
            <w:r>
              <w:rPr>
                <w:rFonts w:ascii="Cambria" w:eastAsia="Calibri" w:hAnsi="Cambria"/>
                <w:sz w:val="20"/>
                <w:szCs w:val="20"/>
              </w:rPr>
              <w:t>30</w:t>
            </w:r>
          </w:p>
        </w:tc>
        <w:tc>
          <w:tcPr>
            <w:tcW w:w="1134" w:type="dxa"/>
            <w:vAlign w:val="center"/>
          </w:tcPr>
          <w:p w14:paraId="571E9146" w14:textId="786E5F09" w:rsidR="00C12B56" w:rsidRPr="00F476D9" w:rsidRDefault="00AB1BEC" w:rsidP="00EB6F0B">
            <w:pPr>
              <w:jc w:val="center"/>
              <w:rPr>
                <w:rFonts w:ascii="Cambria" w:hAnsi="Cambria"/>
                <w:b/>
                <w:bCs/>
                <w:sz w:val="20"/>
                <w:szCs w:val="20"/>
              </w:rPr>
            </w:pPr>
            <w:r>
              <w:rPr>
                <w:rFonts w:ascii="Cambria" w:eastAsia="Calibri" w:hAnsi="Cambria"/>
                <w:sz w:val="20"/>
                <w:szCs w:val="20"/>
              </w:rPr>
              <w:t>1</w:t>
            </w:r>
          </w:p>
        </w:tc>
      </w:tr>
      <w:tr w:rsidR="00C12B56" w:rsidRPr="00F476D9" w14:paraId="5052AC71" w14:textId="77777777" w:rsidTr="00C12B56">
        <w:trPr>
          <w:trHeight w:val="600"/>
          <w:jc w:val="center"/>
        </w:trPr>
        <w:tc>
          <w:tcPr>
            <w:tcW w:w="453" w:type="dxa"/>
            <w:vAlign w:val="center"/>
          </w:tcPr>
          <w:p w14:paraId="0FCAE547" w14:textId="77777777" w:rsidR="00C12B56" w:rsidRPr="00F476D9" w:rsidRDefault="00C12B56" w:rsidP="00C12B56">
            <w:pPr>
              <w:numPr>
                <w:ilvl w:val="0"/>
                <w:numId w:val="16"/>
              </w:numPr>
              <w:autoSpaceDE w:val="0"/>
              <w:autoSpaceDN w:val="0"/>
              <w:adjustRightInd w:val="0"/>
              <w:ind w:hanging="300"/>
              <w:jc w:val="both"/>
              <w:rPr>
                <w:rFonts w:ascii="Cambria" w:hAnsi="Cambria"/>
                <w:sz w:val="20"/>
                <w:szCs w:val="20"/>
              </w:rPr>
            </w:pPr>
          </w:p>
        </w:tc>
        <w:tc>
          <w:tcPr>
            <w:tcW w:w="4504" w:type="dxa"/>
            <w:vAlign w:val="center"/>
          </w:tcPr>
          <w:p w14:paraId="75CA8B43" w14:textId="77777777" w:rsidR="00C12B56" w:rsidRPr="00F476D9" w:rsidRDefault="00C12B56" w:rsidP="00EB6F0B">
            <w:pPr>
              <w:jc w:val="center"/>
              <w:rPr>
                <w:rFonts w:ascii="Cambria" w:hAnsi="Cambria"/>
                <w:kern w:val="3"/>
                <w:sz w:val="20"/>
                <w:szCs w:val="20"/>
                <w:lang w:eastAsia="zh-CN" w:bidi="hi-IN"/>
              </w:rPr>
            </w:pPr>
            <w:r w:rsidRPr="00F476D9">
              <w:rPr>
                <w:rFonts w:ascii="Cambria" w:eastAsia="Calibri" w:hAnsi="Cambria"/>
                <w:sz w:val="20"/>
                <w:szCs w:val="20"/>
              </w:rPr>
              <w:t>Farmakologia i toksykologia kliniczna</w:t>
            </w:r>
          </w:p>
        </w:tc>
        <w:tc>
          <w:tcPr>
            <w:tcW w:w="1984" w:type="dxa"/>
            <w:shd w:val="clear" w:color="auto" w:fill="auto"/>
            <w:vAlign w:val="center"/>
          </w:tcPr>
          <w:p w14:paraId="764D8B90"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Wykład/ ćwiczenia</w:t>
            </w:r>
          </w:p>
        </w:tc>
        <w:tc>
          <w:tcPr>
            <w:tcW w:w="1276" w:type="dxa"/>
            <w:shd w:val="clear" w:color="auto" w:fill="auto"/>
            <w:vAlign w:val="center"/>
          </w:tcPr>
          <w:p w14:paraId="17F007D4"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45</w:t>
            </w:r>
          </w:p>
        </w:tc>
        <w:tc>
          <w:tcPr>
            <w:tcW w:w="1134" w:type="dxa"/>
            <w:vAlign w:val="center"/>
          </w:tcPr>
          <w:p w14:paraId="6E6914DF" w14:textId="77777777" w:rsidR="00C12B56" w:rsidRPr="00F476D9" w:rsidRDefault="00C12B56" w:rsidP="00EB6F0B">
            <w:pPr>
              <w:jc w:val="center"/>
              <w:rPr>
                <w:rFonts w:ascii="Cambria" w:hAnsi="Cambria"/>
                <w:b/>
                <w:bCs/>
                <w:sz w:val="20"/>
                <w:szCs w:val="20"/>
              </w:rPr>
            </w:pPr>
            <w:r w:rsidRPr="00F476D9">
              <w:rPr>
                <w:rFonts w:ascii="Cambria" w:eastAsia="Calibri" w:hAnsi="Cambria"/>
                <w:sz w:val="20"/>
                <w:szCs w:val="20"/>
              </w:rPr>
              <w:t>2</w:t>
            </w:r>
          </w:p>
        </w:tc>
      </w:tr>
      <w:tr w:rsidR="00C12B56" w:rsidRPr="00F476D9" w14:paraId="54A294B7" w14:textId="77777777" w:rsidTr="00C12B56">
        <w:trPr>
          <w:trHeight w:val="600"/>
          <w:jc w:val="center"/>
        </w:trPr>
        <w:tc>
          <w:tcPr>
            <w:tcW w:w="453" w:type="dxa"/>
            <w:vAlign w:val="center"/>
          </w:tcPr>
          <w:p w14:paraId="0EAE4797" w14:textId="77777777" w:rsidR="00C12B56" w:rsidRPr="00F476D9" w:rsidRDefault="00C12B56" w:rsidP="00C12B56">
            <w:pPr>
              <w:numPr>
                <w:ilvl w:val="0"/>
                <w:numId w:val="16"/>
              </w:numPr>
              <w:autoSpaceDE w:val="0"/>
              <w:autoSpaceDN w:val="0"/>
              <w:adjustRightInd w:val="0"/>
              <w:ind w:hanging="300"/>
              <w:jc w:val="both"/>
              <w:rPr>
                <w:rFonts w:ascii="Cambria" w:hAnsi="Cambria"/>
                <w:sz w:val="20"/>
                <w:szCs w:val="20"/>
              </w:rPr>
            </w:pPr>
          </w:p>
        </w:tc>
        <w:tc>
          <w:tcPr>
            <w:tcW w:w="4504" w:type="dxa"/>
            <w:vAlign w:val="center"/>
          </w:tcPr>
          <w:p w14:paraId="4EFD2BD8" w14:textId="77777777" w:rsidR="00C12B56" w:rsidRPr="00F476D9" w:rsidRDefault="00C12B56" w:rsidP="00EB6F0B">
            <w:pPr>
              <w:jc w:val="center"/>
              <w:rPr>
                <w:rFonts w:ascii="Cambria" w:hAnsi="Cambria"/>
                <w:kern w:val="3"/>
                <w:sz w:val="20"/>
                <w:szCs w:val="20"/>
                <w:lang w:eastAsia="zh-CN" w:bidi="hi-IN"/>
              </w:rPr>
            </w:pPr>
            <w:r w:rsidRPr="00F476D9">
              <w:rPr>
                <w:rFonts w:ascii="Cambria" w:eastAsia="Calibri" w:hAnsi="Cambria"/>
                <w:sz w:val="20"/>
                <w:szCs w:val="20"/>
              </w:rPr>
              <w:t>Ginekologia i położnictwo</w:t>
            </w:r>
          </w:p>
        </w:tc>
        <w:tc>
          <w:tcPr>
            <w:tcW w:w="1984" w:type="dxa"/>
            <w:shd w:val="clear" w:color="auto" w:fill="auto"/>
            <w:vAlign w:val="center"/>
          </w:tcPr>
          <w:p w14:paraId="6187DBF4"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Wykład/ ćwiczenia/ zajęcia praktyczne</w:t>
            </w:r>
          </w:p>
        </w:tc>
        <w:tc>
          <w:tcPr>
            <w:tcW w:w="1276" w:type="dxa"/>
            <w:shd w:val="clear" w:color="auto" w:fill="auto"/>
            <w:vAlign w:val="center"/>
          </w:tcPr>
          <w:p w14:paraId="340DFB5B"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75</w:t>
            </w:r>
          </w:p>
        </w:tc>
        <w:tc>
          <w:tcPr>
            <w:tcW w:w="1134" w:type="dxa"/>
            <w:vAlign w:val="center"/>
          </w:tcPr>
          <w:p w14:paraId="17709220" w14:textId="77777777" w:rsidR="00C12B56" w:rsidRPr="00F476D9" w:rsidRDefault="00C12B56" w:rsidP="00EB6F0B">
            <w:pPr>
              <w:jc w:val="center"/>
              <w:rPr>
                <w:rFonts w:ascii="Cambria" w:hAnsi="Cambria"/>
                <w:b/>
                <w:bCs/>
                <w:sz w:val="20"/>
                <w:szCs w:val="20"/>
              </w:rPr>
            </w:pPr>
            <w:r w:rsidRPr="00F476D9">
              <w:rPr>
                <w:rFonts w:ascii="Cambria" w:eastAsia="Calibri" w:hAnsi="Cambria"/>
                <w:sz w:val="20"/>
                <w:szCs w:val="20"/>
              </w:rPr>
              <w:t>3</w:t>
            </w:r>
          </w:p>
        </w:tc>
      </w:tr>
      <w:tr w:rsidR="00C12B56" w:rsidRPr="00F476D9" w14:paraId="7729E3B9" w14:textId="77777777" w:rsidTr="00C12B56">
        <w:trPr>
          <w:trHeight w:val="600"/>
          <w:jc w:val="center"/>
        </w:trPr>
        <w:tc>
          <w:tcPr>
            <w:tcW w:w="453" w:type="dxa"/>
            <w:vAlign w:val="center"/>
          </w:tcPr>
          <w:p w14:paraId="7C300811" w14:textId="77777777" w:rsidR="00C12B56" w:rsidRPr="00F476D9" w:rsidRDefault="00C12B56" w:rsidP="00C12B56">
            <w:pPr>
              <w:numPr>
                <w:ilvl w:val="0"/>
                <w:numId w:val="16"/>
              </w:numPr>
              <w:autoSpaceDE w:val="0"/>
              <w:autoSpaceDN w:val="0"/>
              <w:adjustRightInd w:val="0"/>
              <w:ind w:hanging="300"/>
              <w:jc w:val="both"/>
              <w:rPr>
                <w:rFonts w:ascii="Cambria" w:hAnsi="Cambria"/>
                <w:sz w:val="20"/>
                <w:szCs w:val="20"/>
              </w:rPr>
            </w:pPr>
          </w:p>
        </w:tc>
        <w:tc>
          <w:tcPr>
            <w:tcW w:w="4504" w:type="dxa"/>
            <w:vAlign w:val="center"/>
          </w:tcPr>
          <w:p w14:paraId="59B28157" w14:textId="77777777" w:rsidR="00C12B56" w:rsidRPr="00F476D9" w:rsidRDefault="00C12B56" w:rsidP="00EB6F0B">
            <w:pPr>
              <w:jc w:val="center"/>
              <w:rPr>
                <w:rFonts w:ascii="Cambria" w:hAnsi="Cambria"/>
                <w:kern w:val="3"/>
                <w:sz w:val="20"/>
                <w:szCs w:val="20"/>
                <w:lang w:eastAsia="zh-CN" w:bidi="hi-IN"/>
              </w:rPr>
            </w:pPr>
            <w:r w:rsidRPr="00F476D9">
              <w:rPr>
                <w:rFonts w:ascii="Cambria" w:eastAsia="Calibri" w:hAnsi="Cambria"/>
                <w:sz w:val="20"/>
                <w:szCs w:val="20"/>
              </w:rPr>
              <w:t>Kardiologia</w:t>
            </w:r>
          </w:p>
        </w:tc>
        <w:tc>
          <w:tcPr>
            <w:tcW w:w="1984" w:type="dxa"/>
            <w:shd w:val="clear" w:color="auto" w:fill="auto"/>
            <w:vAlign w:val="center"/>
          </w:tcPr>
          <w:p w14:paraId="3018C88A"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Wykład/ ćwiczenia/ zajęcia praktyczne</w:t>
            </w:r>
          </w:p>
        </w:tc>
        <w:tc>
          <w:tcPr>
            <w:tcW w:w="1276" w:type="dxa"/>
            <w:shd w:val="clear" w:color="auto" w:fill="auto"/>
            <w:vAlign w:val="center"/>
          </w:tcPr>
          <w:p w14:paraId="41D2191E"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65</w:t>
            </w:r>
          </w:p>
        </w:tc>
        <w:tc>
          <w:tcPr>
            <w:tcW w:w="1134" w:type="dxa"/>
            <w:vAlign w:val="center"/>
          </w:tcPr>
          <w:p w14:paraId="341A7C93" w14:textId="77777777" w:rsidR="00C12B56" w:rsidRPr="00F476D9" w:rsidRDefault="00C12B56" w:rsidP="00EB6F0B">
            <w:pPr>
              <w:jc w:val="center"/>
              <w:rPr>
                <w:rFonts w:ascii="Cambria" w:hAnsi="Cambria"/>
                <w:b/>
                <w:bCs/>
                <w:sz w:val="20"/>
                <w:szCs w:val="20"/>
              </w:rPr>
            </w:pPr>
            <w:r w:rsidRPr="00F476D9">
              <w:rPr>
                <w:rFonts w:ascii="Cambria" w:eastAsia="Calibri" w:hAnsi="Cambria"/>
                <w:sz w:val="20"/>
                <w:szCs w:val="20"/>
              </w:rPr>
              <w:t>3</w:t>
            </w:r>
          </w:p>
        </w:tc>
      </w:tr>
      <w:tr w:rsidR="00C12B56" w:rsidRPr="00F476D9" w14:paraId="0039170F" w14:textId="77777777" w:rsidTr="00C12B56">
        <w:trPr>
          <w:trHeight w:val="600"/>
          <w:jc w:val="center"/>
        </w:trPr>
        <w:tc>
          <w:tcPr>
            <w:tcW w:w="453" w:type="dxa"/>
            <w:vAlign w:val="center"/>
          </w:tcPr>
          <w:p w14:paraId="1D12259F" w14:textId="77777777" w:rsidR="00C12B56" w:rsidRPr="00F476D9" w:rsidRDefault="00C12B56" w:rsidP="00C12B56">
            <w:pPr>
              <w:numPr>
                <w:ilvl w:val="0"/>
                <w:numId w:val="16"/>
              </w:numPr>
              <w:autoSpaceDE w:val="0"/>
              <w:autoSpaceDN w:val="0"/>
              <w:adjustRightInd w:val="0"/>
              <w:ind w:hanging="300"/>
              <w:jc w:val="both"/>
              <w:rPr>
                <w:rFonts w:ascii="Cambria" w:hAnsi="Cambria"/>
                <w:sz w:val="20"/>
                <w:szCs w:val="20"/>
              </w:rPr>
            </w:pPr>
          </w:p>
        </w:tc>
        <w:tc>
          <w:tcPr>
            <w:tcW w:w="4504" w:type="dxa"/>
            <w:vAlign w:val="center"/>
          </w:tcPr>
          <w:p w14:paraId="5C3A1083" w14:textId="77777777" w:rsidR="00C12B56" w:rsidRPr="00F476D9" w:rsidRDefault="00C12B56" w:rsidP="00EB6F0B">
            <w:pPr>
              <w:jc w:val="center"/>
              <w:rPr>
                <w:rFonts w:ascii="Cambria" w:hAnsi="Cambria"/>
                <w:kern w:val="3"/>
                <w:sz w:val="20"/>
                <w:szCs w:val="20"/>
                <w:lang w:eastAsia="zh-CN" w:bidi="hi-IN"/>
              </w:rPr>
            </w:pPr>
            <w:r w:rsidRPr="00F476D9">
              <w:rPr>
                <w:rFonts w:ascii="Cambria" w:eastAsia="Calibri" w:hAnsi="Cambria"/>
                <w:sz w:val="20"/>
                <w:szCs w:val="20"/>
              </w:rPr>
              <w:t>Medycyna ratunkowa i katastrof</w:t>
            </w:r>
          </w:p>
        </w:tc>
        <w:tc>
          <w:tcPr>
            <w:tcW w:w="1984" w:type="dxa"/>
            <w:shd w:val="clear" w:color="auto" w:fill="auto"/>
            <w:vAlign w:val="center"/>
          </w:tcPr>
          <w:p w14:paraId="3A9863EE"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Wykład/ ćwiczenia</w:t>
            </w:r>
          </w:p>
        </w:tc>
        <w:tc>
          <w:tcPr>
            <w:tcW w:w="1276" w:type="dxa"/>
            <w:shd w:val="clear" w:color="auto" w:fill="auto"/>
            <w:vAlign w:val="center"/>
          </w:tcPr>
          <w:p w14:paraId="033E8259"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100</w:t>
            </w:r>
          </w:p>
        </w:tc>
        <w:tc>
          <w:tcPr>
            <w:tcW w:w="1134" w:type="dxa"/>
            <w:vAlign w:val="center"/>
          </w:tcPr>
          <w:p w14:paraId="101B3E7E" w14:textId="77777777" w:rsidR="00C12B56" w:rsidRPr="00F476D9" w:rsidRDefault="00C12B56" w:rsidP="00EB6F0B">
            <w:pPr>
              <w:jc w:val="center"/>
              <w:rPr>
                <w:rFonts w:ascii="Cambria" w:hAnsi="Cambria"/>
                <w:b/>
                <w:bCs/>
                <w:sz w:val="20"/>
                <w:szCs w:val="20"/>
              </w:rPr>
            </w:pPr>
            <w:r w:rsidRPr="00F476D9">
              <w:rPr>
                <w:rFonts w:ascii="Cambria" w:eastAsia="Calibri" w:hAnsi="Cambria"/>
                <w:sz w:val="20"/>
                <w:szCs w:val="20"/>
              </w:rPr>
              <w:t>4</w:t>
            </w:r>
          </w:p>
        </w:tc>
      </w:tr>
      <w:tr w:rsidR="00C12B56" w:rsidRPr="00F476D9" w14:paraId="1F24CBCC" w14:textId="77777777" w:rsidTr="00C12B56">
        <w:trPr>
          <w:trHeight w:val="600"/>
          <w:jc w:val="center"/>
        </w:trPr>
        <w:tc>
          <w:tcPr>
            <w:tcW w:w="453" w:type="dxa"/>
            <w:vAlign w:val="center"/>
          </w:tcPr>
          <w:p w14:paraId="2936562B" w14:textId="77777777" w:rsidR="00C12B56" w:rsidRPr="00F476D9" w:rsidRDefault="00C12B56" w:rsidP="00C12B56">
            <w:pPr>
              <w:numPr>
                <w:ilvl w:val="0"/>
                <w:numId w:val="16"/>
              </w:numPr>
              <w:autoSpaceDE w:val="0"/>
              <w:autoSpaceDN w:val="0"/>
              <w:adjustRightInd w:val="0"/>
              <w:ind w:hanging="300"/>
              <w:jc w:val="both"/>
              <w:rPr>
                <w:rFonts w:ascii="Cambria" w:hAnsi="Cambria"/>
                <w:sz w:val="20"/>
                <w:szCs w:val="20"/>
              </w:rPr>
            </w:pPr>
          </w:p>
        </w:tc>
        <w:tc>
          <w:tcPr>
            <w:tcW w:w="4504" w:type="dxa"/>
            <w:vAlign w:val="center"/>
          </w:tcPr>
          <w:p w14:paraId="2494808C" w14:textId="77777777" w:rsidR="00C12B56" w:rsidRPr="00F476D9" w:rsidRDefault="00C12B56" w:rsidP="00EB6F0B">
            <w:pPr>
              <w:jc w:val="center"/>
              <w:rPr>
                <w:rFonts w:ascii="Cambria" w:hAnsi="Cambria"/>
                <w:kern w:val="3"/>
                <w:sz w:val="20"/>
                <w:szCs w:val="20"/>
                <w:lang w:eastAsia="zh-CN" w:bidi="hi-IN"/>
              </w:rPr>
            </w:pPr>
            <w:r w:rsidRPr="00F476D9">
              <w:rPr>
                <w:rFonts w:ascii="Cambria" w:eastAsia="Calibri" w:hAnsi="Cambria"/>
                <w:sz w:val="20"/>
                <w:szCs w:val="20"/>
              </w:rPr>
              <w:t>Pierwsza pomoc i podstawowe czynności ratunkowe BLS</w:t>
            </w:r>
          </w:p>
        </w:tc>
        <w:tc>
          <w:tcPr>
            <w:tcW w:w="1984" w:type="dxa"/>
            <w:shd w:val="clear" w:color="auto" w:fill="auto"/>
            <w:vAlign w:val="center"/>
          </w:tcPr>
          <w:p w14:paraId="70144350"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Ćwiczenia</w:t>
            </w:r>
          </w:p>
        </w:tc>
        <w:tc>
          <w:tcPr>
            <w:tcW w:w="1276" w:type="dxa"/>
            <w:shd w:val="clear" w:color="auto" w:fill="auto"/>
            <w:vAlign w:val="center"/>
          </w:tcPr>
          <w:p w14:paraId="546746B4"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100</w:t>
            </w:r>
          </w:p>
        </w:tc>
        <w:tc>
          <w:tcPr>
            <w:tcW w:w="1134" w:type="dxa"/>
            <w:vAlign w:val="center"/>
          </w:tcPr>
          <w:p w14:paraId="19103DEF" w14:textId="196E05D6" w:rsidR="00C12B56" w:rsidRPr="00F476D9" w:rsidRDefault="00C12B56" w:rsidP="00EB6F0B">
            <w:pPr>
              <w:jc w:val="center"/>
              <w:rPr>
                <w:rFonts w:ascii="Cambria" w:hAnsi="Cambria"/>
                <w:b/>
                <w:bCs/>
                <w:sz w:val="20"/>
                <w:szCs w:val="20"/>
              </w:rPr>
            </w:pPr>
            <w:r w:rsidRPr="00F476D9">
              <w:rPr>
                <w:rFonts w:ascii="Cambria" w:eastAsia="Calibri" w:hAnsi="Cambria"/>
                <w:sz w:val="20"/>
                <w:szCs w:val="20"/>
              </w:rPr>
              <w:t>6</w:t>
            </w:r>
          </w:p>
        </w:tc>
      </w:tr>
      <w:tr w:rsidR="00C12B56" w:rsidRPr="00F476D9" w14:paraId="047B6D86" w14:textId="77777777" w:rsidTr="00C12B56">
        <w:trPr>
          <w:trHeight w:val="600"/>
          <w:jc w:val="center"/>
        </w:trPr>
        <w:tc>
          <w:tcPr>
            <w:tcW w:w="453" w:type="dxa"/>
            <w:vAlign w:val="center"/>
          </w:tcPr>
          <w:p w14:paraId="61AB2002" w14:textId="77777777" w:rsidR="00C12B56" w:rsidRPr="00F476D9" w:rsidRDefault="00C12B56" w:rsidP="00C12B56">
            <w:pPr>
              <w:numPr>
                <w:ilvl w:val="0"/>
                <w:numId w:val="16"/>
              </w:numPr>
              <w:autoSpaceDE w:val="0"/>
              <w:autoSpaceDN w:val="0"/>
              <w:adjustRightInd w:val="0"/>
              <w:ind w:hanging="300"/>
              <w:jc w:val="both"/>
              <w:rPr>
                <w:rFonts w:ascii="Cambria" w:hAnsi="Cambria"/>
                <w:sz w:val="20"/>
                <w:szCs w:val="20"/>
              </w:rPr>
            </w:pPr>
          </w:p>
        </w:tc>
        <w:tc>
          <w:tcPr>
            <w:tcW w:w="4504" w:type="dxa"/>
            <w:vAlign w:val="center"/>
          </w:tcPr>
          <w:p w14:paraId="7CF7D0D4" w14:textId="77777777" w:rsidR="00C12B56" w:rsidRPr="00F476D9" w:rsidRDefault="00C12B56" w:rsidP="00EB6F0B">
            <w:pPr>
              <w:jc w:val="center"/>
              <w:rPr>
                <w:rFonts w:ascii="Cambria" w:hAnsi="Cambria"/>
                <w:kern w:val="3"/>
                <w:sz w:val="20"/>
                <w:szCs w:val="20"/>
                <w:lang w:eastAsia="zh-CN" w:bidi="hi-IN"/>
              </w:rPr>
            </w:pPr>
            <w:r w:rsidRPr="00F476D9">
              <w:rPr>
                <w:rFonts w:ascii="Cambria" w:eastAsia="Calibri" w:hAnsi="Cambria"/>
                <w:sz w:val="20"/>
                <w:szCs w:val="20"/>
              </w:rPr>
              <w:t>Medyczne czynności ratunkowe</w:t>
            </w:r>
          </w:p>
        </w:tc>
        <w:tc>
          <w:tcPr>
            <w:tcW w:w="1984" w:type="dxa"/>
            <w:shd w:val="clear" w:color="auto" w:fill="auto"/>
            <w:vAlign w:val="center"/>
          </w:tcPr>
          <w:p w14:paraId="4A1348A1"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Ćwiczenia</w:t>
            </w:r>
          </w:p>
        </w:tc>
        <w:tc>
          <w:tcPr>
            <w:tcW w:w="1276" w:type="dxa"/>
            <w:shd w:val="clear" w:color="auto" w:fill="auto"/>
            <w:vAlign w:val="center"/>
          </w:tcPr>
          <w:p w14:paraId="60D62CD1" w14:textId="1DEB527A" w:rsidR="00C12B56" w:rsidRPr="00F476D9" w:rsidRDefault="00AB1BEC" w:rsidP="00EB6F0B">
            <w:pPr>
              <w:jc w:val="center"/>
              <w:rPr>
                <w:rFonts w:ascii="Cambria" w:hAnsi="Cambria"/>
                <w:sz w:val="20"/>
                <w:szCs w:val="20"/>
              </w:rPr>
            </w:pPr>
            <w:r>
              <w:rPr>
                <w:rFonts w:ascii="Cambria" w:eastAsia="Calibri" w:hAnsi="Cambria"/>
                <w:sz w:val="20"/>
                <w:szCs w:val="20"/>
              </w:rPr>
              <w:t>205</w:t>
            </w:r>
          </w:p>
        </w:tc>
        <w:tc>
          <w:tcPr>
            <w:tcW w:w="1134" w:type="dxa"/>
            <w:vAlign w:val="center"/>
          </w:tcPr>
          <w:p w14:paraId="13823016" w14:textId="7A6E4191" w:rsidR="00C12B56" w:rsidRPr="00F476D9" w:rsidRDefault="00AB1BEC" w:rsidP="00EB6F0B">
            <w:pPr>
              <w:jc w:val="center"/>
              <w:rPr>
                <w:rFonts w:ascii="Cambria" w:hAnsi="Cambria"/>
                <w:b/>
                <w:bCs/>
                <w:sz w:val="20"/>
                <w:szCs w:val="20"/>
              </w:rPr>
            </w:pPr>
            <w:r>
              <w:rPr>
                <w:rFonts w:ascii="Cambria" w:eastAsia="Calibri" w:hAnsi="Cambria"/>
                <w:sz w:val="20"/>
                <w:szCs w:val="20"/>
              </w:rPr>
              <w:t>8</w:t>
            </w:r>
          </w:p>
        </w:tc>
      </w:tr>
      <w:tr w:rsidR="00C12B56" w:rsidRPr="00F476D9" w14:paraId="6FAEE6F2" w14:textId="77777777" w:rsidTr="00C12B56">
        <w:trPr>
          <w:trHeight w:val="600"/>
          <w:jc w:val="center"/>
        </w:trPr>
        <w:tc>
          <w:tcPr>
            <w:tcW w:w="453" w:type="dxa"/>
            <w:vAlign w:val="center"/>
          </w:tcPr>
          <w:p w14:paraId="0E2563A2" w14:textId="77777777" w:rsidR="00C12B56" w:rsidRPr="00F476D9" w:rsidRDefault="00C12B56" w:rsidP="00C12B56">
            <w:pPr>
              <w:numPr>
                <w:ilvl w:val="0"/>
                <w:numId w:val="16"/>
              </w:numPr>
              <w:autoSpaceDE w:val="0"/>
              <w:autoSpaceDN w:val="0"/>
              <w:adjustRightInd w:val="0"/>
              <w:ind w:hanging="300"/>
              <w:jc w:val="both"/>
              <w:rPr>
                <w:rFonts w:ascii="Cambria" w:hAnsi="Cambria"/>
                <w:sz w:val="20"/>
                <w:szCs w:val="20"/>
              </w:rPr>
            </w:pPr>
          </w:p>
        </w:tc>
        <w:tc>
          <w:tcPr>
            <w:tcW w:w="4504" w:type="dxa"/>
            <w:vAlign w:val="center"/>
          </w:tcPr>
          <w:p w14:paraId="4B6BE8EF" w14:textId="77777777" w:rsidR="00C12B56" w:rsidRPr="00F476D9" w:rsidRDefault="00C12B56" w:rsidP="00EB6F0B">
            <w:pPr>
              <w:jc w:val="center"/>
              <w:rPr>
                <w:rFonts w:ascii="Cambria" w:hAnsi="Cambria"/>
                <w:kern w:val="3"/>
                <w:sz w:val="20"/>
                <w:szCs w:val="20"/>
                <w:lang w:eastAsia="zh-CN" w:bidi="hi-IN"/>
              </w:rPr>
            </w:pPr>
            <w:r w:rsidRPr="00F476D9">
              <w:rPr>
                <w:rFonts w:ascii="Cambria" w:eastAsia="Calibri" w:hAnsi="Cambria"/>
                <w:sz w:val="20"/>
                <w:szCs w:val="20"/>
              </w:rPr>
              <w:t>Medycyna sądowa</w:t>
            </w:r>
          </w:p>
        </w:tc>
        <w:tc>
          <w:tcPr>
            <w:tcW w:w="1984" w:type="dxa"/>
            <w:shd w:val="clear" w:color="auto" w:fill="auto"/>
            <w:vAlign w:val="center"/>
          </w:tcPr>
          <w:p w14:paraId="05D403AD"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Wykład/ ćwiczenia</w:t>
            </w:r>
          </w:p>
        </w:tc>
        <w:tc>
          <w:tcPr>
            <w:tcW w:w="1276" w:type="dxa"/>
            <w:shd w:val="clear" w:color="auto" w:fill="auto"/>
            <w:vAlign w:val="center"/>
          </w:tcPr>
          <w:p w14:paraId="319DB813" w14:textId="7C53216D" w:rsidR="00C12B56" w:rsidRPr="00F476D9" w:rsidRDefault="00AB1BEC" w:rsidP="00EB6F0B">
            <w:pPr>
              <w:jc w:val="center"/>
              <w:rPr>
                <w:rFonts w:ascii="Cambria" w:hAnsi="Cambria"/>
                <w:sz w:val="20"/>
                <w:szCs w:val="20"/>
              </w:rPr>
            </w:pPr>
            <w:r>
              <w:rPr>
                <w:rFonts w:ascii="Cambria" w:eastAsia="Calibri" w:hAnsi="Cambria"/>
                <w:sz w:val="20"/>
                <w:szCs w:val="20"/>
              </w:rPr>
              <w:t>20</w:t>
            </w:r>
          </w:p>
        </w:tc>
        <w:tc>
          <w:tcPr>
            <w:tcW w:w="1134" w:type="dxa"/>
            <w:vAlign w:val="center"/>
          </w:tcPr>
          <w:p w14:paraId="0AAB7B89" w14:textId="6CAE61CC" w:rsidR="00C12B56" w:rsidRPr="00F476D9" w:rsidRDefault="00AB1BEC" w:rsidP="00EB6F0B">
            <w:pPr>
              <w:jc w:val="center"/>
              <w:rPr>
                <w:rFonts w:ascii="Cambria" w:hAnsi="Cambria"/>
                <w:b/>
                <w:bCs/>
                <w:sz w:val="20"/>
                <w:szCs w:val="20"/>
              </w:rPr>
            </w:pPr>
            <w:r>
              <w:rPr>
                <w:rFonts w:ascii="Cambria" w:eastAsia="Calibri" w:hAnsi="Cambria"/>
                <w:sz w:val="20"/>
                <w:szCs w:val="20"/>
              </w:rPr>
              <w:t>1</w:t>
            </w:r>
          </w:p>
        </w:tc>
      </w:tr>
      <w:tr w:rsidR="00C12B56" w:rsidRPr="00F476D9" w14:paraId="7EA6C056" w14:textId="77777777" w:rsidTr="00C12B56">
        <w:trPr>
          <w:trHeight w:val="600"/>
          <w:jc w:val="center"/>
        </w:trPr>
        <w:tc>
          <w:tcPr>
            <w:tcW w:w="453" w:type="dxa"/>
            <w:vAlign w:val="center"/>
          </w:tcPr>
          <w:p w14:paraId="23DECA40" w14:textId="77777777" w:rsidR="00C12B56" w:rsidRPr="00F476D9" w:rsidRDefault="00C12B56" w:rsidP="00C12B56">
            <w:pPr>
              <w:numPr>
                <w:ilvl w:val="0"/>
                <w:numId w:val="16"/>
              </w:numPr>
              <w:autoSpaceDE w:val="0"/>
              <w:autoSpaceDN w:val="0"/>
              <w:adjustRightInd w:val="0"/>
              <w:ind w:hanging="300"/>
              <w:jc w:val="both"/>
              <w:rPr>
                <w:rFonts w:ascii="Cambria" w:hAnsi="Cambria"/>
                <w:sz w:val="20"/>
                <w:szCs w:val="20"/>
              </w:rPr>
            </w:pPr>
          </w:p>
        </w:tc>
        <w:tc>
          <w:tcPr>
            <w:tcW w:w="4504" w:type="dxa"/>
            <w:vAlign w:val="center"/>
          </w:tcPr>
          <w:p w14:paraId="3501C84D" w14:textId="77777777" w:rsidR="00C12B56" w:rsidRPr="00F476D9" w:rsidRDefault="00C12B56" w:rsidP="00EB6F0B">
            <w:pPr>
              <w:jc w:val="center"/>
              <w:rPr>
                <w:rFonts w:ascii="Cambria" w:hAnsi="Cambria"/>
                <w:kern w:val="3"/>
                <w:sz w:val="20"/>
                <w:szCs w:val="20"/>
                <w:lang w:eastAsia="zh-CN" w:bidi="hi-IN"/>
              </w:rPr>
            </w:pPr>
            <w:r w:rsidRPr="00F476D9">
              <w:rPr>
                <w:rFonts w:ascii="Cambria" w:eastAsia="Calibri" w:hAnsi="Cambria"/>
                <w:sz w:val="20"/>
                <w:szCs w:val="20"/>
              </w:rPr>
              <w:t>Medycyna taktyczna</w:t>
            </w:r>
          </w:p>
        </w:tc>
        <w:tc>
          <w:tcPr>
            <w:tcW w:w="1984" w:type="dxa"/>
            <w:shd w:val="clear" w:color="auto" w:fill="auto"/>
            <w:vAlign w:val="center"/>
          </w:tcPr>
          <w:p w14:paraId="206DFDA7"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Wykład/ ćwiczenia</w:t>
            </w:r>
          </w:p>
        </w:tc>
        <w:tc>
          <w:tcPr>
            <w:tcW w:w="1276" w:type="dxa"/>
            <w:shd w:val="clear" w:color="auto" w:fill="auto"/>
            <w:vAlign w:val="center"/>
          </w:tcPr>
          <w:p w14:paraId="36A8B4AE"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30</w:t>
            </w:r>
          </w:p>
        </w:tc>
        <w:tc>
          <w:tcPr>
            <w:tcW w:w="1134" w:type="dxa"/>
            <w:vAlign w:val="center"/>
          </w:tcPr>
          <w:p w14:paraId="012835DB" w14:textId="77777777" w:rsidR="00C12B56" w:rsidRPr="00F476D9" w:rsidRDefault="00C12B56" w:rsidP="00EB6F0B">
            <w:pPr>
              <w:jc w:val="center"/>
              <w:rPr>
                <w:rFonts w:ascii="Cambria" w:hAnsi="Cambria"/>
                <w:b/>
                <w:bCs/>
                <w:sz w:val="20"/>
                <w:szCs w:val="20"/>
              </w:rPr>
            </w:pPr>
            <w:r w:rsidRPr="00F476D9">
              <w:rPr>
                <w:rFonts w:ascii="Cambria" w:eastAsia="Calibri" w:hAnsi="Cambria"/>
                <w:sz w:val="20"/>
                <w:szCs w:val="20"/>
              </w:rPr>
              <w:t>1</w:t>
            </w:r>
          </w:p>
        </w:tc>
      </w:tr>
      <w:tr w:rsidR="00C12B56" w:rsidRPr="00F476D9" w14:paraId="0C493237" w14:textId="77777777" w:rsidTr="00C12B56">
        <w:trPr>
          <w:trHeight w:val="600"/>
          <w:jc w:val="center"/>
        </w:trPr>
        <w:tc>
          <w:tcPr>
            <w:tcW w:w="453" w:type="dxa"/>
            <w:vAlign w:val="center"/>
          </w:tcPr>
          <w:p w14:paraId="5E2DA2C5" w14:textId="77777777" w:rsidR="00C12B56" w:rsidRPr="00F476D9" w:rsidRDefault="00C12B56" w:rsidP="00C12B56">
            <w:pPr>
              <w:numPr>
                <w:ilvl w:val="0"/>
                <w:numId w:val="16"/>
              </w:numPr>
              <w:autoSpaceDE w:val="0"/>
              <w:autoSpaceDN w:val="0"/>
              <w:adjustRightInd w:val="0"/>
              <w:ind w:hanging="300"/>
              <w:jc w:val="both"/>
              <w:rPr>
                <w:rFonts w:ascii="Cambria" w:hAnsi="Cambria"/>
                <w:sz w:val="20"/>
                <w:szCs w:val="20"/>
              </w:rPr>
            </w:pPr>
          </w:p>
        </w:tc>
        <w:tc>
          <w:tcPr>
            <w:tcW w:w="4504" w:type="dxa"/>
            <w:vAlign w:val="center"/>
          </w:tcPr>
          <w:p w14:paraId="17CA4ACB" w14:textId="77777777" w:rsidR="00C12B56" w:rsidRPr="00F476D9" w:rsidRDefault="00C12B56" w:rsidP="00EB6F0B">
            <w:pPr>
              <w:jc w:val="center"/>
              <w:rPr>
                <w:rFonts w:ascii="Cambria" w:hAnsi="Cambria"/>
                <w:kern w:val="3"/>
                <w:sz w:val="20"/>
                <w:szCs w:val="20"/>
                <w:lang w:eastAsia="zh-CN" w:bidi="hi-IN"/>
              </w:rPr>
            </w:pPr>
            <w:r w:rsidRPr="00F476D9">
              <w:rPr>
                <w:rFonts w:ascii="Cambria" w:eastAsia="Calibri" w:hAnsi="Cambria"/>
                <w:sz w:val="20"/>
                <w:szCs w:val="20"/>
              </w:rPr>
              <w:t>Neurologia</w:t>
            </w:r>
          </w:p>
        </w:tc>
        <w:tc>
          <w:tcPr>
            <w:tcW w:w="1984" w:type="dxa"/>
            <w:shd w:val="clear" w:color="auto" w:fill="auto"/>
            <w:vAlign w:val="center"/>
          </w:tcPr>
          <w:p w14:paraId="46A3FE73"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Wykład/ ćwiczenia/ zajęcia praktyczne</w:t>
            </w:r>
          </w:p>
        </w:tc>
        <w:tc>
          <w:tcPr>
            <w:tcW w:w="1276" w:type="dxa"/>
            <w:shd w:val="clear" w:color="auto" w:fill="auto"/>
            <w:vAlign w:val="center"/>
          </w:tcPr>
          <w:p w14:paraId="1C655E2B"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60</w:t>
            </w:r>
          </w:p>
        </w:tc>
        <w:tc>
          <w:tcPr>
            <w:tcW w:w="1134" w:type="dxa"/>
            <w:vAlign w:val="center"/>
          </w:tcPr>
          <w:p w14:paraId="77DA49AC" w14:textId="77777777" w:rsidR="00C12B56" w:rsidRPr="00F476D9" w:rsidRDefault="00C12B56" w:rsidP="00EB6F0B">
            <w:pPr>
              <w:jc w:val="center"/>
              <w:rPr>
                <w:rFonts w:ascii="Cambria" w:hAnsi="Cambria"/>
                <w:b/>
                <w:bCs/>
                <w:sz w:val="20"/>
                <w:szCs w:val="20"/>
              </w:rPr>
            </w:pPr>
            <w:r w:rsidRPr="00F476D9">
              <w:rPr>
                <w:rFonts w:ascii="Cambria" w:eastAsia="Calibri" w:hAnsi="Cambria"/>
                <w:sz w:val="20"/>
                <w:szCs w:val="20"/>
              </w:rPr>
              <w:t>3</w:t>
            </w:r>
          </w:p>
        </w:tc>
      </w:tr>
      <w:tr w:rsidR="00C12B56" w:rsidRPr="00F476D9" w14:paraId="565A1B3B" w14:textId="77777777" w:rsidTr="00C12B56">
        <w:trPr>
          <w:trHeight w:val="600"/>
          <w:jc w:val="center"/>
        </w:trPr>
        <w:tc>
          <w:tcPr>
            <w:tcW w:w="453" w:type="dxa"/>
            <w:vAlign w:val="center"/>
          </w:tcPr>
          <w:p w14:paraId="6F181CA7" w14:textId="77777777" w:rsidR="00C12B56" w:rsidRPr="00F476D9" w:rsidRDefault="00C12B56" w:rsidP="00C12B56">
            <w:pPr>
              <w:numPr>
                <w:ilvl w:val="0"/>
                <w:numId w:val="16"/>
              </w:numPr>
              <w:autoSpaceDE w:val="0"/>
              <w:autoSpaceDN w:val="0"/>
              <w:adjustRightInd w:val="0"/>
              <w:ind w:hanging="300"/>
              <w:jc w:val="both"/>
              <w:rPr>
                <w:rFonts w:ascii="Cambria" w:hAnsi="Cambria"/>
                <w:sz w:val="20"/>
                <w:szCs w:val="20"/>
              </w:rPr>
            </w:pPr>
          </w:p>
        </w:tc>
        <w:tc>
          <w:tcPr>
            <w:tcW w:w="4504" w:type="dxa"/>
            <w:vAlign w:val="center"/>
          </w:tcPr>
          <w:p w14:paraId="0B10271C" w14:textId="77777777" w:rsidR="00C12B56" w:rsidRPr="00F476D9" w:rsidRDefault="00C12B56" w:rsidP="00EB6F0B">
            <w:pPr>
              <w:jc w:val="center"/>
              <w:rPr>
                <w:rFonts w:ascii="Cambria" w:hAnsi="Cambria"/>
                <w:kern w:val="3"/>
                <w:sz w:val="20"/>
                <w:szCs w:val="20"/>
                <w:lang w:eastAsia="zh-CN" w:bidi="hi-IN"/>
              </w:rPr>
            </w:pPr>
            <w:r w:rsidRPr="00F476D9">
              <w:rPr>
                <w:rFonts w:ascii="Cambria" w:eastAsia="Calibri" w:hAnsi="Cambria"/>
                <w:sz w:val="20"/>
                <w:szCs w:val="20"/>
              </w:rPr>
              <w:t>Ortopedia i traumatologia</w:t>
            </w:r>
          </w:p>
        </w:tc>
        <w:tc>
          <w:tcPr>
            <w:tcW w:w="1984" w:type="dxa"/>
            <w:shd w:val="clear" w:color="auto" w:fill="auto"/>
            <w:vAlign w:val="center"/>
          </w:tcPr>
          <w:p w14:paraId="05B91B24"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Wykład/ ćwiczenia/ zajęcia praktyczne</w:t>
            </w:r>
          </w:p>
        </w:tc>
        <w:tc>
          <w:tcPr>
            <w:tcW w:w="1276" w:type="dxa"/>
            <w:shd w:val="clear" w:color="auto" w:fill="auto"/>
            <w:vAlign w:val="center"/>
          </w:tcPr>
          <w:p w14:paraId="2952EFDF"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60</w:t>
            </w:r>
          </w:p>
        </w:tc>
        <w:tc>
          <w:tcPr>
            <w:tcW w:w="1134" w:type="dxa"/>
            <w:vAlign w:val="center"/>
          </w:tcPr>
          <w:p w14:paraId="6DC915E6" w14:textId="0C088FC0" w:rsidR="00C12B56" w:rsidRPr="00F476D9" w:rsidRDefault="00C12B56" w:rsidP="00EB6F0B">
            <w:pPr>
              <w:jc w:val="center"/>
              <w:rPr>
                <w:rFonts w:ascii="Cambria" w:hAnsi="Cambria"/>
                <w:b/>
                <w:bCs/>
                <w:sz w:val="20"/>
                <w:szCs w:val="20"/>
              </w:rPr>
            </w:pPr>
            <w:r w:rsidRPr="00F476D9">
              <w:rPr>
                <w:rFonts w:ascii="Cambria" w:eastAsia="Calibri" w:hAnsi="Cambria"/>
                <w:sz w:val="20"/>
                <w:szCs w:val="20"/>
              </w:rPr>
              <w:t>3</w:t>
            </w:r>
          </w:p>
        </w:tc>
      </w:tr>
      <w:tr w:rsidR="00C12B56" w:rsidRPr="00F476D9" w14:paraId="2133D84A" w14:textId="77777777" w:rsidTr="00C12B56">
        <w:trPr>
          <w:trHeight w:val="600"/>
          <w:jc w:val="center"/>
        </w:trPr>
        <w:tc>
          <w:tcPr>
            <w:tcW w:w="453" w:type="dxa"/>
            <w:vAlign w:val="center"/>
          </w:tcPr>
          <w:p w14:paraId="59D377E1" w14:textId="77777777" w:rsidR="00C12B56" w:rsidRPr="00F476D9" w:rsidRDefault="00C12B56" w:rsidP="00C12B56">
            <w:pPr>
              <w:numPr>
                <w:ilvl w:val="0"/>
                <w:numId w:val="16"/>
              </w:numPr>
              <w:autoSpaceDE w:val="0"/>
              <w:autoSpaceDN w:val="0"/>
              <w:adjustRightInd w:val="0"/>
              <w:ind w:hanging="300"/>
              <w:jc w:val="both"/>
              <w:rPr>
                <w:rFonts w:ascii="Cambria" w:hAnsi="Cambria"/>
                <w:sz w:val="20"/>
                <w:szCs w:val="20"/>
              </w:rPr>
            </w:pPr>
          </w:p>
        </w:tc>
        <w:tc>
          <w:tcPr>
            <w:tcW w:w="4504" w:type="dxa"/>
            <w:vAlign w:val="center"/>
          </w:tcPr>
          <w:p w14:paraId="20AADD97" w14:textId="77777777" w:rsidR="00C12B56" w:rsidRPr="00F476D9" w:rsidRDefault="00C12B56" w:rsidP="00EB6F0B">
            <w:pPr>
              <w:jc w:val="center"/>
              <w:rPr>
                <w:rFonts w:ascii="Cambria" w:hAnsi="Cambria"/>
                <w:kern w:val="3"/>
                <w:sz w:val="20"/>
                <w:szCs w:val="20"/>
                <w:lang w:eastAsia="zh-CN" w:bidi="hi-IN"/>
              </w:rPr>
            </w:pPr>
            <w:r w:rsidRPr="00F476D9">
              <w:rPr>
                <w:rFonts w:ascii="Cambria" w:eastAsia="Calibri" w:hAnsi="Cambria"/>
                <w:sz w:val="20"/>
                <w:szCs w:val="20"/>
              </w:rPr>
              <w:t>Pediatria</w:t>
            </w:r>
          </w:p>
        </w:tc>
        <w:tc>
          <w:tcPr>
            <w:tcW w:w="1984" w:type="dxa"/>
            <w:shd w:val="clear" w:color="auto" w:fill="auto"/>
            <w:vAlign w:val="center"/>
          </w:tcPr>
          <w:p w14:paraId="56039E14"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Wykład/ ćwiczenia/ zajęcia praktyczne</w:t>
            </w:r>
          </w:p>
        </w:tc>
        <w:tc>
          <w:tcPr>
            <w:tcW w:w="1276" w:type="dxa"/>
            <w:shd w:val="clear" w:color="auto" w:fill="auto"/>
            <w:vAlign w:val="center"/>
          </w:tcPr>
          <w:p w14:paraId="63D45641"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60</w:t>
            </w:r>
          </w:p>
        </w:tc>
        <w:tc>
          <w:tcPr>
            <w:tcW w:w="1134" w:type="dxa"/>
            <w:vAlign w:val="center"/>
          </w:tcPr>
          <w:p w14:paraId="63FDF884" w14:textId="77777777" w:rsidR="00C12B56" w:rsidRPr="00F476D9" w:rsidRDefault="00C12B56" w:rsidP="00EB6F0B">
            <w:pPr>
              <w:jc w:val="center"/>
              <w:rPr>
                <w:rFonts w:ascii="Cambria" w:hAnsi="Cambria"/>
                <w:b/>
                <w:bCs/>
                <w:sz w:val="20"/>
                <w:szCs w:val="20"/>
              </w:rPr>
            </w:pPr>
            <w:r w:rsidRPr="00F476D9">
              <w:rPr>
                <w:rFonts w:ascii="Cambria" w:eastAsia="Calibri" w:hAnsi="Cambria"/>
                <w:sz w:val="20"/>
                <w:szCs w:val="20"/>
              </w:rPr>
              <w:t>3</w:t>
            </w:r>
          </w:p>
        </w:tc>
      </w:tr>
      <w:tr w:rsidR="00C12B56" w:rsidRPr="00F476D9" w14:paraId="579005D3" w14:textId="77777777" w:rsidTr="00C12B56">
        <w:trPr>
          <w:trHeight w:val="600"/>
          <w:jc w:val="center"/>
        </w:trPr>
        <w:tc>
          <w:tcPr>
            <w:tcW w:w="453" w:type="dxa"/>
            <w:vAlign w:val="center"/>
          </w:tcPr>
          <w:p w14:paraId="5CFD5DC8" w14:textId="77777777" w:rsidR="00C12B56" w:rsidRPr="00F476D9" w:rsidRDefault="00C12B56" w:rsidP="00C12B56">
            <w:pPr>
              <w:numPr>
                <w:ilvl w:val="0"/>
                <w:numId w:val="16"/>
              </w:numPr>
              <w:autoSpaceDE w:val="0"/>
              <w:autoSpaceDN w:val="0"/>
              <w:adjustRightInd w:val="0"/>
              <w:ind w:hanging="300"/>
              <w:jc w:val="both"/>
              <w:rPr>
                <w:rFonts w:ascii="Cambria" w:hAnsi="Cambria"/>
                <w:sz w:val="20"/>
                <w:szCs w:val="20"/>
              </w:rPr>
            </w:pPr>
          </w:p>
        </w:tc>
        <w:tc>
          <w:tcPr>
            <w:tcW w:w="4504" w:type="dxa"/>
            <w:vAlign w:val="center"/>
          </w:tcPr>
          <w:p w14:paraId="7F03A5C2" w14:textId="77777777" w:rsidR="00C12B56" w:rsidRPr="00F476D9" w:rsidRDefault="00C12B56" w:rsidP="00EB6F0B">
            <w:pPr>
              <w:jc w:val="center"/>
              <w:rPr>
                <w:rFonts w:ascii="Cambria" w:hAnsi="Cambria"/>
                <w:kern w:val="3"/>
                <w:sz w:val="20"/>
                <w:szCs w:val="20"/>
                <w:lang w:eastAsia="zh-CN" w:bidi="hi-IN"/>
              </w:rPr>
            </w:pPr>
            <w:r w:rsidRPr="00F476D9">
              <w:rPr>
                <w:rFonts w:ascii="Cambria" w:eastAsia="Calibri" w:hAnsi="Cambria"/>
                <w:sz w:val="20"/>
                <w:szCs w:val="20"/>
              </w:rPr>
              <w:t>Podstawowe zabiegi medyczne i techniki zabiegów medycznych</w:t>
            </w:r>
          </w:p>
        </w:tc>
        <w:tc>
          <w:tcPr>
            <w:tcW w:w="1984" w:type="dxa"/>
            <w:shd w:val="clear" w:color="auto" w:fill="auto"/>
            <w:vAlign w:val="center"/>
          </w:tcPr>
          <w:p w14:paraId="49FAF717"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Ćwiczenia</w:t>
            </w:r>
          </w:p>
        </w:tc>
        <w:tc>
          <w:tcPr>
            <w:tcW w:w="1276" w:type="dxa"/>
            <w:shd w:val="clear" w:color="auto" w:fill="auto"/>
            <w:vAlign w:val="center"/>
          </w:tcPr>
          <w:p w14:paraId="3BE611AF"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160</w:t>
            </w:r>
          </w:p>
        </w:tc>
        <w:tc>
          <w:tcPr>
            <w:tcW w:w="1134" w:type="dxa"/>
            <w:vAlign w:val="center"/>
          </w:tcPr>
          <w:p w14:paraId="044148BC" w14:textId="77777777" w:rsidR="00C12B56" w:rsidRPr="00F476D9" w:rsidRDefault="00C12B56" w:rsidP="00EB6F0B">
            <w:pPr>
              <w:jc w:val="center"/>
              <w:rPr>
                <w:rFonts w:ascii="Cambria" w:hAnsi="Cambria"/>
                <w:b/>
                <w:bCs/>
                <w:sz w:val="20"/>
                <w:szCs w:val="20"/>
              </w:rPr>
            </w:pPr>
            <w:r w:rsidRPr="00F476D9">
              <w:rPr>
                <w:rFonts w:ascii="Cambria" w:eastAsia="Calibri" w:hAnsi="Cambria"/>
                <w:sz w:val="20"/>
                <w:szCs w:val="20"/>
              </w:rPr>
              <w:t>6</w:t>
            </w:r>
          </w:p>
        </w:tc>
      </w:tr>
      <w:tr w:rsidR="00C12B56" w:rsidRPr="00F476D9" w14:paraId="10FA0671" w14:textId="77777777" w:rsidTr="00C12B56">
        <w:trPr>
          <w:trHeight w:val="600"/>
          <w:jc w:val="center"/>
        </w:trPr>
        <w:tc>
          <w:tcPr>
            <w:tcW w:w="453" w:type="dxa"/>
            <w:vAlign w:val="center"/>
          </w:tcPr>
          <w:p w14:paraId="4B3C4BF7" w14:textId="77777777" w:rsidR="00C12B56" w:rsidRPr="00F476D9" w:rsidRDefault="00C12B56" w:rsidP="00C12B56">
            <w:pPr>
              <w:numPr>
                <w:ilvl w:val="0"/>
                <w:numId w:val="16"/>
              </w:numPr>
              <w:autoSpaceDE w:val="0"/>
              <w:autoSpaceDN w:val="0"/>
              <w:adjustRightInd w:val="0"/>
              <w:ind w:hanging="300"/>
              <w:jc w:val="both"/>
              <w:rPr>
                <w:rFonts w:ascii="Cambria" w:hAnsi="Cambria"/>
                <w:sz w:val="20"/>
                <w:szCs w:val="20"/>
              </w:rPr>
            </w:pPr>
          </w:p>
        </w:tc>
        <w:tc>
          <w:tcPr>
            <w:tcW w:w="4504" w:type="dxa"/>
            <w:vAlign w:val="center"/>
          </w:tcPr>
          <w:p w14:paraId="633B142D" w14:textId="77777777" w:rsidR="00C12B56" w:rsidRPr="00F476D9" w:rsidRDefault="00C12B56" w:rsidP="00EB6F0B">
            <w:pPr>
              <w:jc w:val="center"/>
              <w:rPr>
                <w:rFonts w:ascii="Cambria" w:hAnsi="Cambria"/>
                <w:kern w:val="3"/>
                <w:sz w:val="20"/>
                <w:szCs w:val="20"/>
                <w:lang w:eastAsia="zh-CN" w:bidi="hi-IN"/>
              </w:rPr>
            </w:pPr>
            <w:r w:rsidRPr="00F476D9">
              <w:rPr>
                <w:rFonts w:ascii="Cambria" w:eastAsia="Calibri" w:hAnsi="Cambria"/>
                <w:sz w:val="20"/>
                <w:szCs w:val="20"/>
              </w:rPr>
              <w:t>Procedury ratunkowe przedszpitalne</w:t>
            </w:r>
          </w:p>
        </w:tc>
        <w:tc>
          <w:tcPr>
            <w:tcW w:w="1984" w:type="dxa"/>
            <w:shd w:val="clear" w:color="auto" w:fill="auto"/>
            <w:vAlign w:val="center"/>
          </w:tcPr>
          <w:p w14:paraId="6C81ED31"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Wykład/ ćwiczenia/ zajęcia praktyczne</w:t>
            </w:r>
          </w:p>
        </w:tc>
        <w:tc>
          <w:tcPr>
            <w:tcW w:w="1276" w:type="dxa"/>
            <w:shd w:val="clear" w:color="auto" w:fill="auto"/>
            <w:vAlign w:val="center"/>
          </w:tcPr>
          <w:p w14:paraId="4F7571C0"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90</w:t>
            </w:r>
          </w:p>
        </w:tc>
        <w:tc>
          <w:tcPr>
            <w:tcW w:w="1134" w:type="dxa"/>
            <w:vAlign w:val="center"/>
          </w:tcPr>
          <w:p w14:paraId="6799C3D1" w14:textId="77777777" w:rsidR="00C12B56" w:rsidRPr="00F476D9" w:rsidRDefault="00C12B56" w:rsidP="00EB6F0B">
            <w:pPr>
              <w:jc w:val="center"/>
              <w:rPr>
                <w:rFonts w:ascii="Cambria" w:hAnsi="Cambria"/>
                <w:b/>
                <w:bCs/>
                <w:sz w:val="20"/>
                <w:szCs w:val="20"/>
              </w:rPr>
            </w:pPr>
            <w:r w:rsidRPr="00F476D9">
              <w:rPr>
                <w:rFonts w:ascii="Cambria" w:eastAsia="Calibri" w:hAnsi="Cambria"/>
                <w:sz w:val="20"/>
                <w:szCs w:val="20"/>
              </w:rPr>
              <w:t>4</w:t>
            </w:r>
          </w:p>
        </w:tc>
      </w:tr>
      <w:tr w:rsidR="00C12B56" w:rsidRPr="00F476D9" w14:paraId="25495508" w14:textId="77777777" w:rsidTr="00C12B56">
        <w:trPr>
          <w:trHeight w:val="600"/>
          <w:jc w:val="center"/>
        </w:trPr>
        <w:tc>
          <w:tcPr>
            <w:tcW w:w="453" w:type="dxa"/>
            <w:vAlign w:val="center"/>
          </w:tcPr>
          <w:p w14:paraId="62D5C489" w14:textId="77777777" w:rsidR="00C12B56" w:rsidRPr="00F476D9" w:rsidRDefault="00C12B56" w:rsidP="00C12B56">
            <w:pPr>
              <w:numPr>
                <w:ilvl w:val="0"/>
                <w:numId w:val="16"/>
              </w:numPr>
              <w:autoSpaceDE w:val="0"/>
              <w:autoSpaceDN w:val="0"/>
              <w:adjustRightInd w:val="0"/>
              <w:ind w:hanging="300"/>
              <w:jc w:val="both"/>
              <w:rPr>
                <w:rFonts w:ascii="Cambria" w:hAnsi="Cambria"/>
                <w:sz w:val="20"/>
                <w:szCs w:val="20"/>
              </w:rPr>
            </w:pPr>
          </w:p>
        </w:tc>
        <w:tc>
          <w:tcPr>
            <w:tcW w:w="4504" w:type="dxa"/>
            <w:vAlign w:val="center"/>
          </w:tcPr>
          <w:p w14:paraId="3DE1B168" w14:textId="77777777" w:rsidR="00C12B56" w:rsidRPr="00F476D9" w:rsidRDefault="00C12B56" w:rsidP="00EB6F0B">
            <w:pPr>
              <w:jc w:val="center"/>
              <w:rPr>
                <w:rFonts w:ascii="Cambria" w:hAnsi="Cambria"/>
                <w:kern w:val="3"/>
                <w:sz w:val="20"/>
                <w:szCs w:val="20"/>
                <w:lang w:eastAsia="zh-CN" w:bidi="hi-IN"/>
              </w:rPr>
            </w:pPr>
            <w:r w:rsidRPr="00F476D9">
              <w:rPr>
                <w:rFonts w:ascii="Cambria" w:eastAsia="Calibri" w:hAnsi="Cambria"/>
                <w:sz w:val="20"/>
                <w:szCs w:val="20"/>
              </w:rPr>
              <w:t>Procedury ratunkowe wewnątrzszpitalne</w:t>
            </w:r>
          </w:p>
        </w:tc>
        <w:tc>
          <w:tcPr>
            <w:tcW w:w="1984" w:type="dxa"/>
            <w:shd w:val="clear" w:color="auto" w:fill="auto"/>
            <w:vAlign w:val="center"/>
          </w:tcPr>
          <w:p w14:paraId="165FC35E"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Wykład/ ćwiczenia/ zajęcia praktyczne</w:t>
            </w:r>
          </w:p>
        </w:tc>
        <w:tc>
          <w:tcPr>
            <w:tcW w:w="1276" w:type="dxa"/>
            <w:shd w:val="clear" w:color="auto" w:fill="auto"/>
            <w:vAlign w:val="center"/>
          </w:tcPr>
          <w:p w14:paraId="72D6A5CB"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90</w:t>
            </w:r>
          </w:p>
        </w:tc>
        <w:tc>
          <w:tcPr>
            <w:tcW w:w="1134" w:type="dxa"/>
            <w:vAlign w:val="center"/>
          </w:tcPr>
          <w:p w14:paraId="2FA342E0" w14:textId="77777777" w:rsidR="00C12B56" w:rsidRPr="00F476D9" w:rsidRDefault="00C12B56" w:rsidP="00EB6F0B">
            <w:pPr>
              <w:jc w:val="center"/>
              <w:rPr>
                <w:rFonts w:ascii="Cambria" w:hAnsi="Cambria"/>
                <w:b/>
                <w:bCs/>
                <w:sz w:val="20"/>
                <w:szCs w:val="20"/>
              </w:rPr>
            </w:pPr>
            <w:r w:rsidRPr="00F476D9">
              <w:rPr>
                <w:rFonts w:ascii="Cambria" w:eastAsia="Calibri" w:hAnsi="Cambria"/>
                <w:sz w:val="20"/>
                <w:szCs w:val="20"/>
              </w:rPr>
              <w:t>4</w:t>
            </w:r>
          </w:p>
        </w:tc>
      </w:tr>
      <w:tr w:rsidR="00C12B56" w:rsidRPr="00F476D9" w14:paraId="024B7968" w14:textId="77777777" w:rsidTr="00C12B56">
        <w:trPr>
          <w:trHeight w:val="600"/>
          <w:jc w:val="center"/>
        </w:trPr>
        <w:tc>
          <w:tcPr>
            <w:tcW w:w="453" w:type="dxa"/>
            <w:vAlign w:val="center"/>
          </w:tcPr>
          <w:p w14:paraId="094FDC97" w14:textId="77777777" w:rsidR="00C12B56" w:rsidRPr="00F476D9" w:rsidRDefault="00C12B56" w:rsidP="00C12B56">
            <w:pPr>
              <w:numPr>
                <w:ilvl w:val="0"/>
                <w:numId w:val="16"/>
              </w:numPr>
              <w:autoSpaceDE w:val="0"/>
              <w:autoSpaceDN w:val="0"/>
              <w:adjustRightInd w:val="0"/>
              <w:ind w:hanging="300"/>
              <w:jc w:val="both"/>
              <w:rPr>
                <w:rFonts w:ascii="Cambria" w:hAnsi="Cambria"/>
                <w:sz w:val="20"/>
                <w:szCs w:val="20"/>
              </w:rPr>
            </w:pPr>
          </w:p>
        </w:tc>
        <w:tc>
          <w:tcPr>
            <w:tcW w:w="4504" w:type="dxa"/>
            <w:vAlign w:val="center"/>
          </w:tcPr>
          <w:p w14:paraId="57CE47AC" w14:textId="77777777" w:rsidR="00C12B56" w:rsidRPr="00F476D9" w:rsidRDefault="00C12B56" w:rsidP="00EB6F0B">
            <w:pPr>
              <w:jc w:val="center"/>
              <w:rPr>
                <w:rFonts w:ascii="Cambria" w:hAnsi="Cambria"/>
                <w:kern w:val="3"/>
                <w:sz w:val="20"/>
                <w:szCs w:val="20"/>
                <w:lang w:eastAsia="zh-CN" w:bidi="hi-IN"/>
              </w:rPr>
            </w:pPr>
            <w:r w:rsidRPr="00F476D9">
              <w:rPr>
                <w:rFonts w:ascii="Cambria" w:eastAsia="Calibri" w:hAnsi="Cambria"/>
                <w:sz w:val="20"/>
                <w:szCs w:val="20"/>
              </w:rPr>
              <w:t>Urologia</w:t>
            </w:r>
          </w:p>
        </w:tc>
        <w:tc>
          <w:tcPr>
            <w:tcW w:w="1984" w:type="dxa"/>
            <w:shd w:val="clear" w:color="auto" w:fill="auto"/>
            <w:vAlign w:val="center"/>
          </w:tcPr>
          <w:p w14:paraId="1FA081E1"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Wykład/ ćwiczenia/ zajęcia praktyczne</w:t>
            </w:r>
          </w:p>
        </w:tc>
        <w:tc>
          <w:tcPr>
            <w:tcW w:w="1276" w:type="dxa"/>
            <w:shd w:val="clear" w:color="auto" w:fill="auto"/>
            <w:vAlign w:val="center"/>
          </w:tcPr>
          <w:p w14:paraId="6BA359E5"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30</w:t>
            </w:r>
          </w:p>
        </w:tc>
        <w:tc>
          <w:tcPr>
            <w:tcW w:w="1134" w:type="dxa"/>
            <w:vAlign w:val="center"/>
          </w:tcPr>
          <w:p w14:paraId="74BC9921" w14:textId="77777777" w:rsidR="00C12B56" w:rsidRPr="00F476D9" w:rsidRDefault="00C12B56" w:rsidP="00EB6F0B">
            <w:pPr>
              <w:jc w:val="center"/>
              <w:rPr>
                <w:rFonts w:ascii="Cambria" w:hAnsi="Cambria"/>
                <w:b/>
                <w:bCs/>
                <w:sz w:val="20"/>
                <w:szCs w:val="20"/>
              </w:rPr>
            </w:pPr>
            <w:r w:rsidRPr="00F476D9">
              <w:rPr>
                <w:rFonts w:ascii="Cambria" w:eastAsia="Calibri" w:hAnsi="Cambria"/>
                <w:sz w:val="20"/>
                <w:szCs w:val="20"/>
              </w:rPr>
              <w:t>1</w:t>
            </w:r>
          </w:p>
        </w:tc>
      </w:tr>
      <w:tr w:rsidR="00C12B56" w:rsidRPr="00F476D9" w14:paraId="518060C4" w14:textId="77777777" w:rsidTr="00C12B56">
        <w:trPr>
          <w:trHeight w:val="600"/>
          <w:jc w:val="center"/>
        </w:trPr>
        <w:tc>
          <w:tcPr>
            <w:tcW w:w="453" w:type="dxa"/>
            <w:vAlign w:val="center"/>
          </w:tcPr>
          <w:p w14:paraId="247D4C58" w14:textId="77777777" w:rsidR="00C12B56" w:rsidRPr="00F476D9" w:rsidRDefault="00C12B56" w:rsidP="00C12B56">
            <w:pPr>
              <w:numPr>
                <w:ilvl w:val="0"/>
                <w:numId w:val="16"/>
              </w:numPr>
              <w:autoSpaceDE w:val="0"/>
              <w:autoSpaceDN w:val="0"/>
              <w:adjustRightInd w:val="0"/>
              <w:ind w:hanging="300"/>
              <w:jc w:val="both"/>
              <w:rPr>
                <w:rFonts w:ascii="Cambria" w:hAnsi="Cambria"/>
                <w:sz w:val="20"/>
                <w:szCs w:val="20"/>
              </w:rPr>
            </w:pPr>
          </w:p>
        </w:tc>
        <w:tc>
          <w:tcPr>
            <w:tcW w:w="4504" w:type="dxa"/>
            <w:vAlign w:val="center"/>
          </w:tcPr>
          <w:p w14:paraId="75E6A356" w14:textId="77777777" w:rsidR="00C12B56" w:rsidRPr="00F476D9" w:rsidRDefault="00C12B56" w:rsidP="00EB6F0B">
            <w:pPr>
              <w:jc w:val="center"/>
              <w:rPr>
                <w:rFonts w:ascii="Cambria" w:hAnsi="Cambria"/>
                <w:kern w:val="3"/>
                <w:sz w:val="20"/>
                <w:szCs w:val="20"/>
                <w:lang w:eastAsia="zh-CN" w:bidi="hi-IN"/>
              </w:rPr>
            </w:pPr>
            <w:r w:rsidRPr="00F476D9">
              <w:rPr>
                <w:rFonts w:ascii="Cambria" w:eastAsia="Calibri" w:hAnsi="Cambria"/>
                <w:sz w:val="20"/>
                <w:szCs w:val="20"/>
              </w:rPr>
              <w:t>Zasady leczenia bólu</w:t>
            </w:r>
          </w:p>
        </w:tc>
        <w:tc>
          <w:tcPr>
            <w:tcW w:w="1984" w:type="dxa"/>
            <w:shd w:val="clear" w:color="auto" w:fill="auto"/>
            <w:vAlign w:val="center"/>
          </w:tcPr>
          <w:p w14:paraId="2C150325"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Wykład/ćwiczenia</w:t>
            </w:r>
          </w:p>
        </w:tc>
        <w:tc>
          <w:tcPr>
            <w:tcW w:w="1276" w:type="dxa"/>
            <w:shd w:val="clear" w:color="auto" w:fill="auto"/>
            <w:vAlign w:val="center"/>
          </w:tcPr>
          <w:p w14:paraId="3D26614F"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20</w:t>
            </w:r>
          </w:p>
        </w:tc>
        <w:tc>
          <w:tcPr>
            <w:tcW w:w="1134" w:type="dxa"/>
            <w:vAlign w:val="center"/>
          </w:tcPr>
          <w:p w14:paraId="046FD664" w14:textId="77777777" w:rsidR="00C12B56" w:rsidRPr="00F476D9" w:rsidRDefault="00C12B56" w:rsidP="00EB6F0B">
            <w:pPr>
              <w:jc w:val="center"/>
              <w:rPr>
                <w:rFonts w:ascii="Cambria" w:hAnsi="Cambria"/>
                <w:b/>
                <w:bCs/>
                <w:sz w:val="20"/>
                <w:szCs w:val="20"/>
              </w:rPr>
            </w:pPr>
            <w:r w:rsidRPr="00F476D9">
              <w:rPr>
                <w:rFonts w:ascii="Cambria" w:eastAsia="Calibri" w:hAnsi="Cambria"/>
                <w:sz w:val="20"/>
                <w:szCs w:val="20"/>
              </w:rPr>
              <w:t>1</w:t>
            </w:r>
          </w:p>
        </w:tc>
      </w:tr>
      <w:tr w:rsidR="00C12B56" w:rsidRPr="00F476D9" w14:paraId="0680867E" w14:textId="77777777" w:rsidTr="00C12B56">
        <w:trPr>
          <w:trHeight w:val="600"/>
          <w:jc w:val="center"/>
        </w:trPr>
        <w:tc>
          <w:tcPr>
            <w:tcW w:w="453" w:type="dxa"/>
            <w:vAlign w:val="center"/>
          </w:tcPr>
          <w:p w14:paraId="450D2003" w14:textId="77777777" w:rsidR="00C12B56" w:rsidRPr="00F476D9" w:rsidRDefault="00C12B56" w:rsidP="00C12B56">
            <w:pPr>
              <w:numPr>
                <w:ilvl w:val="0"/>
                <w:numId w:val="16"/>
              </w:numPr>
              <w:autoSpaceDE w:val="0"/>
              <w:autoSpaceDN w:val="0"/>
              <w:adjustRightInd w:val="0"/>
              <w:ind w:hanging="300"/>
              <w:jc w:val="both"/>
              <w:rPr>
                <w:rFonts w:ascii="Cambria" w:hAnsi="Cambria"/>
                <w:sz w:val="20"/>
                <w:szCs w:val="20"/>
              </w:rPr>
            </w:pPr>
          </w:p>
        </w:tc>
        <w:tc>
          <w:tcPr>
            <w:tcW w:w="4504" w:type="dxa"/>
            <w:vAlign w:val="center"/>
          </w:tcPr>
          <w:p w14:paraId="2391E0A5" w14:textId="77777777" w:rsidR="00C12B56" w:rsidRPr="00F476D9" w:rsidRDefault="00C12B56" w:rsidP="00EB6F0B">
            <w:pPr>
              <w:jc w:val="center"/>
              <w:rPr>
                <w:rFonts w:ascii="Cambria" w:hAnsi="Cambria"/>
                <w:kern w:val="3"/>
                <w:sz w:val="20"/>
                <w:szCs w:val="20"/>
                <w:lang w:eastAsia="zh-CN" w:bidi="hi-IN"/>
              </w:rPr>
            </w:pPr>
            <w:r w:rsidRPr="00F476D9">
              <w:rPr>
                <w:rFonts w:ascii="Cambria" w:eastAsia="Calibri" w:hAnsi="Cambria"/>
                <w:sz w:val="20"/>
                <w:szCs w:val="20"/>
              </w:rPr>
              <w:t>Gospodarka lekami / Zagrożenia w ratownictwie medycznym</w:t>
            </w:r>
          </w:p>
        </w:tc>
        <w:tc>
          <w:tcPr>
            <w:tcW w:w="1984" w:type="dxa"/>
            <w:shd w:val="clear" w:color="auto" w:fill="auto"/>
            <w:vAlign w:val="center"/>
          </w:tcPr>
          <w:p w14:paraId="2E63CD58"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Wykład/ ćwiczenia</w:t>
            </w:r>
          </w:p>
        </w:tc>
        <w:tc>
          <w:tcPr>
            <w:tcW w:w="1276" w:type="dxa"/>
            <w:shd w:val="clear" w:color="auto" w:fill="auto"/>
            <w:vAlign w:val="center"/>
          </w:tcPr>
          <w:p w14:paraId="45C973AC"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20</w:t>
            </w:r>
          </w:p>
        </w:tc>
        <w:tc>
          <w:tcPr>
            <w:tcW w:w="1134" w:type="dxa"/>
            <w:vAlign w:val="center"/>
          </w:tcPr>
          <w:p w14:paraId="5C676AFE" w14:textId="77777777" w:rsidR="00C12B56" w:rsidRPr="00F476D9" w:rsidRDefault="00C12B56" w:rsidP="00EB6F0B">
            <w:pPr>
              <w:jc w:val="center"/>
              <w:rPr>
                <w:rFonts w:ascii="Cambria" w:hAnsi="Cambria"/>
                <w:b/>
                <w:bCs/>
                <w:sz w:val="20"/>
                <w:szCs w:val="20"/>
              </w:rPr>
            </w:pPr>
            <w:r w:rsidRPr="00F476D9">
              <w:rPr>
                <w:rFonts w:ascii="Cambria" w:eastAsia="Calibri" w:hAnsi="Cambria"/>
                <w:sz w:val="20"/>
                <w:szCs w:val="20"/>
              </w:rPr>
              <w:t>1</w:t>
            </w:r>
          </w:p>
        </w:tc>
      </w:tr>
      <w:tr w:rsidR="00C12B56" w:rsidRPr="00F476D9" w14:paraId="29CE5D73" w14:textId="77777777" w:rsidTr="00C12B56">
        <w:trPr>
          <w:trHeight w:val="600"/>
          <w:jc w:val="center"/>
        </w:trPr>
        <w:tc>
          <w:tcPr>
            <w:tcW w:w="453" w:type="dxa"/>
            <w:vAlign w:val="center"/>
          </w:tcPr>
          <w:p w14:paraId="0BB438B0" w14:textId="77777777" w:rsidR="00C12B56" w:rsidRPr="00F476D9" w:rsidRDefault="00C12B56" w:rsidP="00C12B56">
            <w:pPr>
              <w:numPr>
                <w:ilvl w:val="0"/>
                <w:numId w:val="16"/>
              </w:numPr>
              <w:autoSpaceDE w:val="0"/>
              <w:autoSpaceDN w:val="0"/>
              <w:adjustRightInd w:val="0"/>
              <w:ind w:hanging="300"/>
              <w:jc w:val="both"/>
              <w:rPr>
                <w:rFonts w:ascii="Cambria" w:hAnsi="Cambria"/>
                <w:sz w:val="20"/>
                <w:szCs w:val="20"/>
              </w:rPr>
            </w:pPr>
          </w:p>
        </w:tc>
        <w:tc>
          <w:tcPr>
            <w:tcW w:w="4504" w:type="dxa"/>
            <w:vAlign w:val="center"/>
          </w:tcPr>
          <w:p w14:paraId="1BEF7229" w14:textId="77777777" w:rsidR="00C12B56" w:rsidRPr="00F476D9" w:rsidRDefault="00C12B56" w:rsidP="00EB6F0B">
            <w:pPr>
              <w:jc w:val="center"/>
              <w:rPr>
                <w:rFonts w:ascii="Cambria" w:hAnsi="Cambria"/>
                <w:kern w:val="3"/>
                <w:sz w:val="20"/>
                <w:szCs w:val="20"/>
                <w:lang w:eastAsia="zh-CN" w:bidi="hi-IN"/>
              </w:rPr>
            </w:pPr>
            <w:r w:rsidRPr="00F476D9">
              <w:rPr>
                <w:rFonts w:ascii="Cambria" w:eastAsia="Calibri" w:hAnsi="Cambria"/>
                <w:sz w:val="20"/>
                <w:szCs w:val="20"/>
              </w:rPr>
              <w:t>Geriatria i medycyna paliatywna</w:t>
            </w:r>
          </w:p>
        </w:tc>
        <w:tc>
          <w:tcPr>
            <w:tcW w:w="1984" w:type="dxa"/>
            <w:shd w:val="clear" w:color="auto" w:fill="auto"/>
            <w:vAlign w:val="center"/>
          </w:tcPr>
          <w:p w14:paraId="4BFB478A"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Wykład/ćwiczenia</w:t>
            </w:r>
          </w:p>
        </w:tc>
        <w:tc>
          <w:tcPr>
            <w:tcW w:w="1276" w:type="dxa"/>
            <w:shd w:val="clear" w:color="auto" w:fill="auto"/>
            <w:vAlign w:val="center"/>
          </w:tcPr>
          <w:p w14:paraId="01F45F44"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30</w:t>
            </w:r>
          </w:p>
        </w:tc>
        <w:tc>
          <w:tcPr>
            <w:tcW w:w="1134" w:type="dxa"/>
            <w:vAlign w:val="center"/>
          </w:tcPr>
          <w:p w14:paraId="16F756EC" w14:textId="18F44163" w:rsidR="00C12B56" w:rsidRPr="00F476D9" w:rsidRDefault="00C12B56" w:rsidP="00EB6F0B">
            <w:pPr>
              <w:jc w:val="center"/>
              <w:rPr>
                <w:rFonts w:ascii="Cambria" w:hAnsi="Cambria"/>
                <w:b/>
                <w:bCs/>
                <w:sz w:val="20"/>
                <w:szCs w:val="20"/>
              </w:rPr>
            </w:pPr>
            <w:r w:rsidRPr="00F476D9">
              <w:rPr>
                <w:rFonts w:ascii="Cambria" w:eastAsia="Calibri" w:hAnsi="Cambria"/>
                <w:sz w:val="20"/>
                <w:szCs w:val="20"/>
              </w:rPr>
              <w:t>1</w:t>
            </w:r>
          </w:p>
        </w:tc>
      </w:tr>
      <w:tr w:rsidR="00C12B56" w:rsidRPr="00F476D9" w14:paraId="314A8871" w14:textId="77777777" w:rsidTr="00C12B56">
        <w:trPr>
          <w:trHeight w:val="600"/>
          <w:jc w:val="center"/>
        </w:trPr>
        <w:tc>
          <w:tcPr>
            <w:tcW w:w="453" w:type="dxa"/>
            <w:vAlign w:val="center"/>
          </w:tcPr>
          <w:p w14:paraId="6CE3DAB8" w14:textId="77777777" w:rsidR="00C12B56" w:rsidRPr="00F476D9" w:rsidRDefault="00C12B56" w:rsidP="00C12B56">
            <w:pPr>
              <w:numPr>
                <w:ilvl w:val="0"/>
                <w:numId w:val="16"/>
              </w:numPr>
              <w:autoSpaceDE w:val="0"/>
              <w:autoSpaceDN w:val="0"/>
              <w:adjustRightInd w:val="0"/>
              <w:ind w:hanging="300"/>
              <w:jc w:val="both"/>
              <w:rPr>
                <w:rFonts w:ascii="Cambria" w:hAnsi="Cambria"/>
                <w:sz w:val="20"/>
                <w:szCs w:val="20"/>
              </w:rPr>
            </w:pPr>
          </w:p>
        </w:tc>
        <w:tc>
          <w:tcPr>
            <w:tcW w:w="4504" w:type="dxa"/>
            <w:vAlign w:val="center"/>
          </w:tcPr>
          <w:p w14:paraId="7C4AABCB" w14:textId="77777777" w:rsidR="00C12B56" w:rsidRPr="00F476D9" w:rsidRDefault="00C12B56" w:rsidP="00EB6F0B">
            <w:pPr>
              <w:jc w:val="center"/>
              <w:rPr>
                <w:rFonts w:ascii="Cambria" w:hAnsi="Cambria"/>
                <w:kern w:val="3"/>
                <w:sz w:val="20"/>
                <w:szCs w:val="20"/>
                <w:lang w:eastAsia="zh-CN" w:bidi="hi-IN"/>
              </w:rPr>
            </w:pPr>
            <w:r w:rsidRPr="00F476D9">
              <w:rPr>
                <w:rFonts w:ascii="Cambria" w:eastAsia="Calibri" w:hAnsi="Cambria"/>
                <w:sz w:val="20"/>
                <w:szCs w:val="20"/>
              </w:rPr>
              <w:t>Praktyka śró</w:t>
            </w:r>
            <w:r w:rsidRPr="00F476D9">
              <w:rPr>
                <w:rStyle w:val="Odwoanieprzypisukocowego"/>
                <w:rFonts w:ascii="Cambria" w:eastAsia="Calibri" w:hAnsi="Cambria"/>
                <w:sz w:val="20"/>
                <w:szCs w:val="20"/>
                <w:vertAlign w:val="baseline"/>
              </w:rPr>
              <w:t>droczna</w:t>
            </w:r>
            <w:r w:rsidRPr="00F476D9">
              <w:rPr>
                <w:rStyle w:val="Odwoanieprzypisukocowego"/>
                <w:rFonts w:ascii="Cambria" w:eastAsia="Calibri" w:hAnsi="Cambria"/>
                <w:sz w:val="20"/>
                <w:szCs w:val="20"/>
              </w:rPr>
              <w:t xml:space="preserve"> </w:t>
            </w:r>
            <w:r w:rsidRPr="00F476D9">
              <w:rPr>
                <w:rFonts w:ascii="Cambria" w:eastAsia="Calibri" w:hAnsi="Cambria"/>
                <w:sz w:val="20"/>
                <w:szCs w:val="20"/>
              </w:rPr>
              <w:t>– oddział chirurgii</w:t>
            </w:r>
          </w:p>
        </w:tc>
        <w:tc>
          <w:tcPr>
            <w:tcW w:w="1984" w:type="dxa"/>
            <w:shd w:val="clear" w:color="auto" w:fill="auto"/>
            <w:vAlign w:val="center"/>
          </w:tcPr>
          <w:p w14:paraId="57AD7AC3"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Praktyka zawodowa</w:t>
            </w:r>
          </w:p>
        </w:tc>
        <w:tc>
          <w:tcPr>
            <w:tcW w:w="1276" w:type="dxa"/>
            <w:shd w:val="clear" w:color="auto" w:fill="auto"/>
            <w:vAlign w:val="center"/>
          </w:tcPr>
          <w:p w14:paraId="354B79F6"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60</w:t>
            </w:r>
          </w:p>
        </w:tc>
        <w:tc>
          <w:tcPr>
            <w:tcW w:w="1134" w:type="dxa"/>
            <w:vAlign w:val="center"/>
          </w:tcPr>
          <w:p w14:paraId="2B929428" w14:textId="77777777" w:rsidR="00C12B56" w:rsidRPr="00F476D9" w:rsidRDefault="00C12B56" w:rsidP="00EB6F0B">
            <w:pPr>
              <w:jc w:val="center"/>
              <w:rPr>
                <w:rFonts w:ascii="Cambria" w:hAnsi="Cambria"/>
                <w:b/>
                <w:bCs/>
                <w:sz w:val="20"/>
                <w:szCs w:val="20"/>
              </w:rPr>
            </w:pPr>
            <w:r w:rsidRPr="00F476D9">
              <w:rPr>
                <w:rFonts w:ascii="Cambria" w:eastAsia="Calibri" w:hAnsi="Cambria"/>
                <w:sz w:val="20"/>
                <w:szCs w:val="20"/>
              </w:rPr>
              <w:t>2</w:t>
            </w:r>
          </w:p>
        </w:tc>
      </w:tr>
      <w:tr w:rsidR="00C12B56" w:rsidRPr="00F476D9" w14:paraId="28F7B44F" w14:textId="77777777" w:rsidTr="00C12B56">
        <w:trPr>
          <w:trHeight w:val="600"/>
          <w:jc w:val="center"/>
        </w:trPr>
        <w:tc>
          <w:tcPr>
            <w:tcW w:w="453" w:type="dxa"/>
            <w:vAlign w:val="center"/>
          </w:tcPr>
          <w:p w14:paraId="13611C96" w14:textId="77777777" w:rsidR="00C12B56" w:rsidRPr="00F476D9" w:rsidRDefault="00C12B56" w:rsidP="00C12B56">
            <w:pPr>
              <w:numPr>
                <w:ilvl w:val="0"/>
                <w:numId w:val="16"/>
              </w:numPr>
              <w:autoSpaceDE w:val="0"/>
              <w:autoSpaceDN w:val="0"/>
              <w:adjustRightInd w:val="0"/>
              <w:ind w:hanging="300"/>
              <w:jc w:val="both"/>
              <w:rPr>
                <w:rFonts w:ascii="Cambria" w:hAnsi="Cambria"/>
                <w:sz w:val="20"/>
                <w:szCs w:val="20"/>
              </w:rPr>
            </w:pPr>
          </w:p>
        </w:tc>
        <w:tc>
          <w:tcPr>
            <w:tcW w:w="4504" w:type="dxa"/>
            <w:vAlign w:val="center"/>
          </w:tcPr>
          <w:p w14:paraId="0F926F8D" w14:textId="77777777" w:rsidR="00C12B56" w:rsidRPr="00F476D9" w:rsidRDefault="00C12B56" w:rsidP="00EB6F0B">
            <w:pPr>
              <w:jc w:val="center"/>
              <w:rPr>
                <w:rFonts w:ascii="Cambria" w:hAnsi="Cambria"/>
                <w:kern w:val="3"/>
                <w:sz w:val="20"/>
                <w:szCs w:val="20"/>
                <w:lang w:eastAsia="zh-CN" w:bidi="hi-IN"/>
              </w:rPr>
            </w:pPr>
            <w:r w:rsidRPr="00F476D9">
              <w:rPr>
                <w:rFonts w:ascii="Cambria" w:eastAsia="Calibri" w:hAnsi="Cambria"/>
                <w:sz w:val="20"/>
                <w:szCs w:val="20"/>
              </w:rPr>
              <w:t>Praktyka śró</w:t>
            </w:r>
            <w:r w:rsidRPr="00F476D9">
              <w:rPr>
                <w:rStyle w:val="Odwoanieprzypisukocowego"/>
                <w:rFonts w:ascii="Cambria" w:eastAsia="Calibri" w:hAnsi="Cambria"/>
                <w:sz w:val="20"/>
                <w:szCs w:val="20"/>
                <w:vertAlign w:val="baseline"/>
              </w:rPr>
              <w:t>droczna</w:t>
            </w:r>
            <w:r w:rsidRPr="00F476D9">
              <w:rPr>
                <w:rStyle w:val="Odwoanieprzypisukocowego"/>
                <w:rFonts w:ascii="Cambria" w:eastAsia="Calibri" w:hAnsi="Cambria"/>
                <w:sz w:val="20"/>
                <w:szCs w:val="20"/>
              </w:rPr>
              <w:t xml:space="preserve"> </w:t>
            </w:r>
            <w:r w:rsidRPr="00F476D9">
              <w:rPr>
                <w:rFonts w:ascii="Cambria" w:eastAsia="Calibri" w:hAnsi="Cambria"/>
                <w:sz w:val="20"/>
                <w:szCs w:val="20"/>
              </w:rPr>
              <w:t>– oddział ortopedyczno - urazowy</w:t>
            </w:r>
          </w:p>
        </w:tc>
        <w:tc>
          <w:tcPr>
            <w:tcW w:w="1984" w:type="dxa"/>
            <w:shd w:val="clear" w:color="auto" w:fill="auto"/>
            <w:vAlign w:val="center"/>
          </w:tcPr>
          <w:p w14:paraId="7FCE2B84"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Praktyka zawodowa</w:t>
            </w:r>
          </w:p>
        </w:tc>
        <w:tc>
          <w:tcPr>
            <w:tcW w:w="1276" w:type="dxa"/>
            <w:shd w:val="clear" w:color="auto" w:fill="auto"/>
            <w:vAlign w:val="center"/>
          </w:tcPr>
          <w:p w14:paraId="2368691B"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50</w:t>
            </w:r>
          </w:p>
        </w:tc>
        <w:tc>
          <w:tcPr>
            <w:tcW w:w="1134" w:type="dxa"/>
            <w:vAlign w:val="center"/>
          </w:tcPr>
          <w:p w14:paraId="7794F7EA" w14:textId="77777777" w:rsidR="00C12B56" w:rsidRPr="00F476D9" w:rsidRDefault="00C12B56" w:rsidP="00EB6F0B">
            <w:pPr>
              <w:jc w:val="center"/>
              <w:rPr>
                <w:rFonts w:ascii="Cambria" w:hAnsi="Cambria"/>
                <w:b/>
                <w:bCs/>
                <w:sz w:val="20"/>
                <w:szCs w:val="20"/>
              </w:rPr>
            </w:pPr>
            <w:r w:rsidRPr="00F476D9">
              <w:rPr>
                <w:rFonts w:ascii="Cambria" w:eastAsia="Calibri" w:hAnsi="Cambria"/>
                <w:sz w:val="20"/>
                <w:szCs w:val="20"/>
              </w:rPr>
              <w:t>2</w:t>
            </w:r>
          </w:p>
        </w:tc>
      </w:tr>
      <w:tr w:rsidR="00C12B56" w:rsidRPr="00F476D9" w14:paraId="316DB202" w14:textId="77777777" w:rsidTr="00C12B56">
        <w:trPr>
          <w:trHeight w:val="600"/>
          <w:jc w:val="center"/>
        </w:trPr>
        <w:tc>
          <w:tcPr>
            <w:tcW w:w="453" w:type="dxa"/>
            <w:vAlign w:val="center"/>
          </w:tcPr>
          <w:p w14:paraId="41CD0E8B" w14:textId="77777777" w:rsidR="00C12B56" w:rsidRPr="00F476D9" w:rsidRDefault="00C12B56" w:rsidP="00C12B56">
            <w:pPr>
              <w:numPr>
                <w:ilvl w:val="0"/>
                <w:numId w:val="16"/>
              </w:numPr>
              <w:autoSpaceDE w:val="0"/>
              <w:autoSpaceDN w:val="0"/>
              <w:adjustRightInd w:val="0"/>
              <w:ind w:hanging="300"/>
              <w:jc w:val="both"/>
              <w:rPr>
                <w:rFonts w:ascii="Cambria" w:hAnsi="Cambria"/>
                <w:sz w:val="20"/>
                <w:szCs w:val="20"/>
              </w:rPr>
            </w:pPr>
          </w:p>
        </w:tc>
        <w:tc>
          <w:tcPr>
            <w:tcW w:w="4504" w:type="dxa"/>
            <w:vAlign w:val="center"/>
          </w:tcPr>
          <w:p w14:paraId="72B3CE26" w14:textId="753213AE" w:rsidR="00C12B56" w:rsidRPr="00F476D9" w:rsidRDefault="00C12B56" w:rsidP="00EB6F0B">
            <w:pPr>
              <w:jc w:val="center"/>
              <w:rPr>
                <w:rFonts w:ascii="Cambria" w:hAnsi="Cambria"/>
                <w:kern w:val="3"/>
                <w:sz w:val="20"/>
                <w:szCs w:val="20"/>
                <w:lang w:eastAsia="zh-CN" w:bidi="hi-IN"/>
              </w:rPr>
            </w:pPr>
            <w:r w:rsidRPr="00F476D9">
              <w:rPr>
                <w:rFonts w:ascii="Cambria" w:eastAsia="Calibri" w:hAnsi="Cambria"/>
                <w:sz w:val="20"/>
                <w:szCs w:val="20"/>
              </w:rPr>
              <w:t>Praktyka śró</w:t>
            </w:r>
            <w:r w:rsidR="004C1740" w:rsidRPr="00F476D9">
              <w:rPr>
                <w:rFonts w:ascii="Cambria" w:eastAsia="Calibri" w:hAnsi="Cambria"/>
                <w:sz w:val="20"/>
                <w:szCs w:val="20"/>
              </w:rPr>
              <w:t>droczna</w:t>
            </w:r>
            <w:r w:rsidRPr="00F476D9">
              <w:rPr>
                <w:rFonts w:ascii="Cambria" w:eastAsia="Calibri" w:hAnsi="Cambria"/>
                <w:sz w:val="20"/>
                <w:szCs w:val="20"/>
              </w:rPr>
              <w:t>– oddział chorób wewnętrznych</w:t>
            </w:r>
          </w:p>
        </w:tc>
        <w:tc>
          <w:tcPr>
            <w:tcW w:w="1984" w:type="dxa"/>
            <w:shd w:val="clear" w:color="auto" w:fill="auto"/>
            <w:vAlign w:val="center"/>
          </w:tcPr>
          <w:p w14:paraId="76F877F8"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Praktyka zawodowa</w:t>
            </w:r>
          </w:p>
        </w:tc>
        <w:tc>
          <w:tcPr>
            <w:tcW w:w="1276" w:type="dxa"/>
            <w:shd w:val="clear" w:color="auto" w:fill="auto"/>
            <w:vAlign w:val="center"/>
          </w:tcPr>
          <w:p w14:paraId="351F6226"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50</w:t>
            </w:r>
          </w:p>
        </w:tc>
        <w:tc>
          <w:tcPr>
            <w:tcW w:w="1134" w:type="dxa"/>
            <w:vAlign w:val="center"/>
          </w:tcPr>
          <w:p w14:paraId="10052BCB" w14:textId="77777777" w:rsidR="00C12B56" w:rsidRPr="00F476D9" w:rsidRDefault="00C12B56" w:rsidP="00EB6F0B">
            <w:pPr>
              <w:jc w:val="center"/>
              <w:rPr>
                <w:rFonts w:ascii="Cambria" w:hAnsi="Cambria"/>
                <w:b/>
                <w:bCs/>
                <w:sz w:val="20"/>
                <w:szCs w:val="20"/>
              </w:rPr>
            </w:pPr>
            <w:r w:rsidRPr="00F476D9">
              <w:rPr>
                <w:rFonts w:ascii="Cambria" w:eastAsia="Calibri" w:hAnsi="Cambria"/>
                <w:sz w:val="20"/>
                <w:szCs w:val="20"/>
              </w:rPr>
              <w:t>2</w:t>
            </w:r>
          </w:p>
        </w:tc>
      </w:tr>
      <w:tr w:rsidR="00C12B56" w:rsidRPr="00F476D9" w14:paraId="79C5FC86" w14:textId="77777777" w:rsidTr="00C12B56">
        <w:trPr>
          <w:trHeight w:val="600"/>
          <w:jc w:val="center"/>
        </w:trPr>
        <w:tc>
          <w:tcPr>
            <w:tcW w:w="453" w:type="dxa"/>
            <w:vAlign w:val="center"/>
          </w:tcPr>
          <w:p w14:paraId="5852D775" w14:textId="77777777" w:rsidR="00C12B56" w:rsidRPr="00F476D9" w:rsidRDefault="00C12B56" w:rsidP="00C12B56">
            <w:pPr>
              <w:numPr>
                <w:ilvl w:val="0"/>
                <w:numId w:val="16"/>
              </w:numPr>
              <w:autoSpaceDE w:val="0"/>
              <w:autoSpaceDN w:val="0"/>
              <w:adjustRightInd w:val="0"/>
              <w:ind w:hanging="300"/>
              <w:jc w:val="both"/>
              <w:rPr>
                <w:rFonts w:ascii="Cambria" w:hAnsi="Cambria"/>
                <w:sz w:val="20"/>
                <w:szCs w:val="20"/>
              </w:rPr>
            </w:pPr>
          </w:p>
        </w:tc>
        <w:tc>
          <w:tcPr>
            <w:tcW w:w="4504" w:type="dxa"/>
            <w:vAlign w:val="center"/>
          </w:tcPr>
          <w:p w14:paraId="7D209072" w14:textId="77777777" w:rsidR="00C12B56" w:rsidRPr="00F476D9" w:rsidRDefault="00C12B56" w:rsidP="00EB6F0B">
            <w:pPr>
              <w:jc w:val="center"/>
              <w:rPr>
                <w:rFonts w:ascii="Cambria" w:hAnsi="Cambria"/>
                <w:kern w:val="3"/>
                <w:sz w:val="20"/>
                <w:szCs w:val="20"/>
                <w:lang w:eastAsia="zh-CN" w:bidi="hi-IN"/>
              </w:rPr>
            </w:pPr>
            <w:r w:rsidRPr="00F476D9">
              <w:rPr>
                <w:rFonts w:ascii="Cambria" w:eastAsia="Calibri" w:hAnsi="Cambria"/>
                <w:sz w:val="20"/>
                <w:szCs w:val="20"/>
              </w:rPr>
              <w:t>Praktyka śró</w:t>
            </w:r>
            <w:r w:rsidRPr="00F476D9">
              <w:rPr>
                <w:rStyle w:val="Odwoanieprzypisukocowego"/>
                <w:rFonts w:ascii="Cambria" w:eastAsia="Calibri" w:hAnsi="Cambria"/>
                <w:sz w:val="20"/>
                <w:szCs w:val="20"/>
              </w:rPr>
              <w:t xml:space="preserve">droczna </w:t>
            </w:r>
            <w:r w:rsidRPr="00F476D9">
              <w:rPr>
                <w:rFonts w:ascii="Cambria" w:eastAsia="Calibri" w:hAnsi="Cambria"/>
                <w:sz w:val="20"/>
                <w:szCs w:val="20"/>
              </w:rPr>
              <w:t>– SOR</w:t>
            </w:r>
          </w:p>
        </w:tc>
        <w:tc>
          <w:tcPr>
            <w:tcW w:w="1984" w:type="dxa"/>
            <w:shd w:val="clear" w:color="auto" w:fill="auto"/>
            <w:vAlign w:val="center"/>
          </w:tcPr>
          <w:p w14:paraId="655269A9"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Praktyka zawodowa</w:t>
            </w:r>
          </w:p>
        </w:tc>
        <w:tc>
          <w:tcPr>
            <w:tcW w:w="1276" w:type="dxa"/>
            <w:shd w:val="clear" w:color="auto" w:fill="auto"/>
            <w:vAlign w:val="center"/>
          </w:tcPr>
          <w:p w14:paraId="25AC692A"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100</w:t>
            </w:r>
          </w:p>
        </w:tc>
        <w:tc>
          <w:tcPr>
            <w:tcW w:w="1134" w:type="dxa"/>
            <w:vAlign w:val="center"/>
          </w:tcPr>
          <w:p w14:paraId="624B31E5" w14:textId="77777777" w:rsidR="00C12B56" w:rsidRPr="00F476D9" w:rsidRDefault="00C12B56" w:rsidP="00EB6F0B">
            <w:pPr>
              <w:jc w:val="center"/>
              <w:rPr>
                <w:rFonts w:ascii="Cambria" w:hAnsi="Cambria"/>
                <w:b/>
                <w:bCs/>
                <w:sz w:val="20"/>
                <w:szCs w:val="20"/>
              </w:rPr>
            </w:pPr>
            <w:r w:rsidRPr="00F476D9">
              <w:rPr>
                <w:rFonts w:ascii="Cambria" w:eastAsia="Calibri" w:hAnsi="Cambria"/>
                <w:sz w:val="20"/>
                <w:szCs w:val="20"/>
              </w:rPr>
              <w:t>4</w:t>
            </w:r>
          </w:p>
        </w:tc>
      </w:tr>
      <w:tr w:rsidR="00C12B56" w:rsidRPr="00F476D9" w14:paraId="0BF858E8" w14:textId="77777777" w:rsidTr="00C12B56">
        <w:trPr>
          <w:trHeight w:val="600"/>
          <w:jc w:val="center"/>
        </w:trPr>
        <w:tc>
          <w:tcPr>
            <w:tcW w:w="453" w:type="dxa"/>
            <w:vAlign w:val="center"/>
          </w:tcPr>
          <w:p w14:paraId="3B7594D2" w14:textId="77777777" w:rsidR="00C12B56" w:rsidRPr="00F476D9" w:rsidRDefault="00C12B56" w:rsidP="00C12B56">
            <w:pPr>
              <w:numPr>
                <w:ilvl w:val="0"/>
                <w:numId w:val="16"/>
              </w:numPr>
              <w:autoSpaceDE w:val="0"/>
              <w:autoSpaceDN w:val="0"/>
              <w:adjustRightInd w:val="0"/>
              <w:ind w:hanging="300"/>
              <w:jc w:val="both"/>
              <w:rPr>
                <w:rFonts w:ascii="Cambria" w:hAnsi="Cambria"/>
                <w:sz w:val="20"/>
                <w:szCs w:val="20"/>
              </w:rPr>
            </w:pPr>
          </w:p>
        </w:tc>
        <w:tc>
          <w:tcPr>
            <w:tcW w:w="4504" w:type="dxa"/>
            <w:vAlign w:val="center"/>
          </w:tcPr>
          <w:p w14:paraId="28DB04BF" w14:textId="77777777" w:rsidR="00C12B56" w:rsidRPr="00F476D9" w:rsidRDefault="00C12B56" w:rsidP="00EB6F0B">
            <w:pPr>
              <w:jc w:val="center"/>
              <w:rPr>
                <w:rFonts w:ascii="Cambria" w:hAnsi="Cambria"/>
                <w:kern w:val="3"/>
                <w:sz w:val="20"/>
                <w:szCs w:val="20"/>
                <w:lang w:eastAsia="zh-CN" w:bidi="hi-IN"/>
              </w:rPr>
            </w:pPr>
            <w:r w:rsidRPr="00F476D9">
              <w:rPr>
                <w:rFonts w:ascii="Cambria" w:eastAsia="Calibri" w:hAnsi="Cambria"/>
                <w:sz w:val="20"/>
                <w:szCs w:val="20"/>
              </w:rPr>
              <w:t>Praktyka śró</w:t>
            </w:r>
            <w:r w:rsidRPr="00F476D9">
              <w:rPr>
                <w:rStyle w:val="Odwoanieprzypisukocowego"/>
                <w:rFonts w:ascii="Cambria" w:eastAsia="Calibri" w:hAnsi="Cambria"/>
                <w:sz w:val="20"/>
                <w:szCs w:val="20"/>
                <w:vertAlign w:val="baseline"/>
              </w:rPr>
              <w:t xml:space="preserve">droczna </w:t>
            </w:r>
            <w:r w:rsidRPr="00F476D9">
              <w:rPr>
                <w:rFonts w:ascii="Cambria" w:eastAsia="Calibri" w:hAnsi="Cambria"/>
                <w:sz w:val="20"/>
                <w:szCs w:val="20"/>
              </w:rPr>
              <w:t>– oddział neurologii</w:t>
            </w:r>
          </w:p>
        </w:tc>
        <w:tc>
          <w:tcPr>
            <w:tcW w:w="1984" w:type="dxa"/>
            <w:shd w:val="clear" w:color="auto" w:fill="auto"/>
            <w:vAlign w:val="center"/>
          </w:tcPr>
          <w:p w14:paraId="7551DFA9"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Praktyka zawodowa</w:t>
            </w:r>
          </w:p>
        </w:tc>
        <w:tc>
          <w:tcPr>
            <w:tcW w:w="1276" w:type="dxa"/>
            <w:shd w:val="clear" w:color="auto" w:fill="auto"/>
            <w:vAlign w:val="center"/>
          </w:tcPr>
          <w:p w14:paraId="60FE5326"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50</w:t>
            </w:r>
          </w:p>
        </w:tc>
        <w:tc>
          <w:tcPr>
            <w:tcW w:w="1134" w:type="dxa"/>
            <w:vAlign w:val="center"/>
          </w:tcPr>
          <w:p w14:paraId="17C8C348" w14:textId="77777777" w:rsidR="00C12B56" w:rsidRPr="00F476D9" w:rsidRDefault="00C12B56" w:rsidP="00EB6F0B">
            <w:pPr>
              <w:jc w:val="center"/>
              <w:rPr>
                <w:rFonts w:ascii="Cambria" w:hAnsi="Cambria"/>
                <w:b/>
                <w:bCs/>
                <w:sz w:val="20"/>
                <w:szCs w:val="20"/>
              </w:rPr>
            </w:pPr>
            <w:r w:rsidRPr="00F476D9">
              <w:rPr>
                <w:rFonts w:ascii="Cambria" w:eastAsia="Calibri" w:hAnsi="Cambria"/>
                <w:sz w:val="20"/>
                <w:szCs w:val="20"/>
              </w:rPr>
              <w:t>2</w:t>
            </w:r>
          </w:p>
        </w:tc>
      </w:tr>
      <w:tr w:rsidR="00C12B56" w:rsidRPr="00F476D9" w14:paraId="01E61EC4" w14:textId="77777777" w:rsidTr="00C12B56">
        <w:trPr>
          <w:trHeight w:val="600"/>
          <w:jc w:val="center"/>
        </w:trPr>
        <w:tc>
          <w:tcPr>
            <w:tcW w:w="453" w:type="dxa"/>
            <w:vAlign w:val="center"/>
          </w:tcPr>
          <w:p w14:paraId="51777527" w14:textId="77777777" w:rsidR="00C12B56" w:rsidRPr="00F476D9" w:rsidRDefault="00C12B56" w:rsidP="00C12B56">
            <w:pPr>
              <w:numPr>
                <w:ilvl w:val="0"/>
                <w:numId w:val="16"/>
              </w:numPr>
              <w:autoSpaceDE w:val="0"/>
              <w:autoSpaceDN w:val="0"/>
              <w:adjustRightInd w:val="0"/>
              <w:ind w:hanging="300"/>
              <w:jc w:val="both"/>
              <w:rPr>
                <w:rFonts w:ascii="Cambria" w:hAnsi="Cambria"/>
                <w:sz w:val="20"/>
                <w:szCs w:val="20"/>
              </w:rPr>
            </w:pPr>
          </w:p>
        </w:tc>
        <w:tc>
          <w:tcPr>
            <w:tcW w:w="4504" w:type="dxa"/>
            <w:vAlign w:val="center"/>
          </w:tcPr>
          <w:p w14:paraId="6ED62DD6" w14:textId="77777777" w:rsidR="00C12B56" w:rsidRPr="00F476D9" w:rsidRDefault="00C12B56" w:rsidP="00EB6F0B">
            <w:pPr>
              <w:jc w:val="center"/>
              <w:rPr>
                <w:rFonts w:ascii="Cambria" w:hAnsi="Cambria"/>
                <w:kern w:val="3"/>
                <w:sz w:val="20"/>
                <w:szCs w:val="20"/>
                <w:lang w:eastAsia="zh-CN" w:bidi="hi-IN"/>
              </w:rPr>
            </w:pPr>
            <w:r w:rsidRPr="00F476D9">
              <w:rPr>
                <w:rFonts w:ascii="Cambria" w:eastAsia="Calibri" w:hAnsi="Cambria"/>
                <w:sz w:val="20"/>
                <w:szCs w:val="20"/>
              </w:rPr>
              <w:t>Praktyka śró</w:t>
            </w:r>
            <w:r w:rsidRPr="00F476D9">
              <w:rPr>
                <w:rStyle w:val="Odwoanieprzypisukocowego"/>
                <w:rFonts w:ascii="Cambria" w:eastAsia="Calibri" w:hAnsi="Cambria"/>
                <w:sz w:val="20"/>
                <w:szCs w:val="20"/>
                <w:vertAlign w:val="baseline"/>
              </w:rPr>
              <w:t xml:space="preserve">droczna </w:t>
            </w:r>
            <w:r w:rsidRPr="00F476D9">
              <w:rPr>
                <w:rFonts w:ascii="Cambria" w:eastAsia="Calibri" w:hAnsi="Cambria"/>
                <w:sz w:val="20"/>
                <w:szCs w:val="20"/>
              </w:rPr>
              <w:t>– oddział kardiologii</w:t>
            </w:r>
          </w:p>
        </w:tc>
        <w:tc>
          <w:tcPr>
            <w:tcW w:w="1984" w:type="dxa"/>
            <w:shd w:val="clear" w:color="auto" w:fill="auto"/>
            <w:vAlign w:val="center"/>
          </w:tcPr>
          <w:p w14:paraId="29A94E53"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Praktyka zawodowa</w:t>
            </w:r>
          </w:p>
        </w:tc>
        <w:tc>
          <w:tcPr>
            <w:tcW w:w="1276" w:type="dxa"/>
            <w:shd w:val="clear" w:color="auto" w:fill="auto"/>
            <w:vAlign w:val="center"/>
          </w:tcPr>
          <w:p w14:paraId="5F2E8910"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50</w:t>
            </w:r>
          </w:p>
        </w:tc>
        <w:tc>
          <w:tcPr>
            <w:tcW w:w="1134" w:type="dxa"/>
            <w:vAlign w:val="center"/>
          </w:tcPr>
          <w:p w14:paraId="174D0C86" w14:textId="77777777" w:rsidR="00C12B56" w:rsidRPr="00F476D9" w:rsidRDefault="00C12B56" w:rsidP="00EB6F0B">
            <w:pPr>
              <w:jc w:val="center"/>
              <w:rPr>
                <w:rFonts w:ascii="Cambria" w:hAnsi="Cambria"/>
                <w:b/>
                <w:bCs/>
                <w:sz w:val="20"/>
                <w:szCs w:val="20"/>
              </w:rPr>
            </w:pPr>
            <w:r w:rsidRPr="00F476D9">
              <w:rPr>
                <w:rFonts w:ascii="Cambria" w:eastAsia="Calibri" w:hAnsi="Cambria"/>
                <w:sz w:val="20"/>
                <w:szCs w:val="20"/>
              </w:rPr>
              <w:t>2</w:t>
            </w:r>
          </w:p>
        </w:tc>
      </w:tr>
      <w:tr w:rsidR="00C12B56" w:rsidRPr="00F476D9" w14:paraId="466C7D0B" w14:textId="77777777" w:rsidTr="00C12B56">
        <w:trPr>
          <w:trHeight w:val="600"/>
          <w:jc w:val="center"/>
        </w:trPr>
        <w:tc>
          <w:tcPr>
            <w:tcW w:w="453" w:type="dxa"/>
            <w:vAlign w:val="center"/>
          </w:tcPr>
          <w:p w14:paraId="7436ED83" w14:textId="77777777" w:rsidR="00C12B56" w:rsidRPr="00F476D9" w:rsidRDefault="00C12B56" w:rsidP="00C12B56">
            <w:pPr>
              <w:numPr>
                <w:ilvl w:val="0"/>
                <w:numId w:val="16"/>
              </w:numPr>
              <w:autoSpaceDE w:val="0"/>
              <w:autoSpaceDN w:val="0"/>
              <w:adjustRightInd w:val="0"/>
              <w:ind w:hanging="300"/>
              <w:jc w:val="both"/>
              <w:rPr>
                <w:rFonts w:ascii="Cambria" w:hAnsi="Cambria"/>
                <w:sz w:val="20"/>
                <w:szCs w:val="20"/>
              </w:rPr>
            </w:pPr>
          </w:p>
        </w:tc>
        <w:tc>
          <w:tcPr>
            <w:tcW w:w="4504" w:type="dxa"/>
            <w:vAlign w:val="center"/>
          </w:tcPr>
          <w:p w14:paraId="7A42B027" w14:textId="77777777" w:rsidR="00C12B56" w:rsidRPr="00F476D9" w:rsidRDefault="00C12B56" w:rsidP="00EB6F0B">
            <w:pPr>
              <w:jc w:val="center"/>
              <w:rPr>
                <w:rFonts w:ascii="Cambria" w:hAnsi="Cambria"/>
                <w:kern w:val="3"/>
                <w:sz w:val="20"/>
                <w:szCs w:val="20"/>
                <w:lang w:eastAsia="zh-CN" w:bidi="hi-IN"/>
              </w:rPr>
            </w:pPr>
            <w:r w:rsidRPr="00F476D9">
              <w:rPr>
                <w:rFonts w:ascii="Cambria" w:eastAsia="Calibri" w:hAnsi="Cambria"/>
                <w:sz w:val="20"/>
                <w:szCs w:val="20"/>
              </w:rPr>
              <w:t>Praktyka śró</w:t>
            </w:r>
            <w:r w:rsidRPr="00F476D9">
              <w:rPr>
                <w:rStyle w:val="Odwoanieprzypisukocowego"/>
                <w:rFonts w:ascii="Cambria" w:eastAsia="Calibri" w:hAnsi="Cambria"/>
                <w:sz w:val="20"/>
                <w:szCs w:val="20"/>
                <w:vertAlign w:val="baseline"/>
              </w:rPr>
              <w:t xml:space="preserve">droczna </w:t>
            </w:r>
            <w:r w:rsidRPr="00F476D9">
              <w:rPr>
                <w:rFonts w:ascii="Cambria" w:eastAsia="Calibri" w:hAnsi="Cambria"/>
                <w:sz w:val="20"/>
                <w:szCs w:val="20"/>
              </w:rPr>
              <w:t>– oddział pediatrii</w:t>
            </w:r>
          </w:p>
        </w:tc>
        <w:tc>
          <w:tcPr>
            <w:tcW w:w="1984" w:type="dxa"/>
            <w:shd w:val="clear" w:color="auto" w:fill="auto"/>
            <w:vAlign w:val="center"/>
          </w:tcPr>
          <w:p w14:paraId="6B6CB8C8"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Praktyka zawodowa</w:t>
            </w:r>
          </w:p>
        </w:tc>
        <w:tc>
          <w:tcPr>
            <w:tcW w:w="1276" w:type="dxa"/>
            <w:shd w:val="clear" w:color="auto" w:fill="auto"/>
            <w:vAlign w:val="center"/>
          </w:tcPr>
          <w:p w14:paraId="44F9D129"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50</w:t>
            </w:r>
          </w:p>
        </w:tc>
        <w:tc>
          <w:tcPr>
            <w:tcW w:w="1134" w:type="dxa"/>
            <w:vAlign w:val="center"/>
          </w:tcPr>
          <w:p w14:paraId="3ED9D927" w14:textId="77777777" w:rsidR="00C12B56" w:rsidRPr="00F476D9" w:rsidRDefault="00C12B56" w:rsidP="00EB6F0B">
            <w:pPr>
              <w:jc w:val="center"/>
              <w:rPr>
                <w:rFonts w:ascii="Cambria" w:hAnsi="Cambria"/>
                <w:b/>
                <w:bCs/>
                <w:sz w:val="20"/>
                <w:szCs w:val="20"/>
              </w:rPr>
            </w:pPr>
            <w:r w:rsidRPr="00F476D9">
              <w:rPr>
                <w:rFonts w:ascii="Cambria" w:eastAsia="Calibri" w:hAnsi="Cambria"/>
                <w:sz w:val="20"/>
                <w:szCs w:val="20"/>
              </w:rPr>
              <w:t>2</w:t>
            </w:r>
          </w:p>
        </w:tc>
      </w:tr>
      <w:tr w:rsidR="00C12B56" w:rsidRPr="00F476D9" w14:paraId="046002E7" w14:textId="77777777" w:rsidTr="00C12B56">
        <w:trPr>
          <w:trHeight w:val="600"/>
          <w:jc w:val="center"/>
        </w:trPr>
        <w:tc>
          <w:tcPr>
            <w:tcW w:w="453" w:type="dxa"/>
            <w:vAlign w:val="center"/>
          </w:tcPr>
          <w:p w14:paraId="4B05DA99" w14:textId="77777777" w:rsidR="00C12B56" w:rsidRPr="00F476D9" w:rsidRDefault="00C12B56" w:rsidP="00C12B56">
            <w:pPr>
              <w:numPr>
                <w:ilvl w:val="0"/>
                <w:numId w:val="16"/>
              </w:numPr>
              <w:autoSpaceDE w:val="0"/>
              <w:autoSpaceDN w:val="0"/>
              <w:adjustRightInd w:val="0"/>
              <w:ind w:hanging="300"/>
              <w:jc w:val="both"/>
              <w:rPr>
                <w:rFonts w:ascii="Cambria" w:hAnsi="Cambria"/>
                <w:sz w:val="20"/>
                <w:szCs w:val="20"/>
              </w:rPr>
            </w:pPr>
          </w:p>
        </w:tc>
        <w:tc>
          <w:tcPr>
            <w:tcW w:w="4504" w:type="dxa"/>
            <w:vAlign w:val="center"/>
          </w:tcPr>
          <w:p w14:paraId="3AA003FD" w14:textId="77777777" w:rsidR="00C12B56" w:rsidRPr="00F476D9" w:rsidRDefault="00C12B56" w:rsidP="00EB6F0B">
            <w:pPr>
              <w:jc w:val="center"/>
              <w:rPr>
                <w:rFonts w:ascii="Cambria" w:hAnsi="Cambria"/>
                <w:kern w:val="3"/>
                <w:sz w:val="20"/>
                <w:szCs w:val="20"/>
                <w:lang w:eastAsia="zh-CN" w:bidi="hi-IN"/>
              </w:rPr>
            </w:pPr>
            <w:r w:rsidRPr="00F476D9">
              <w:rPr>
                <w:rFonts w:ascii="Cambria" w:eastAsia="Calibri" w:hAnsi="Cambria"/>
                <w:sz w:val="20"/>
                <w:szCs w:val="20"/>
              </w:rPr>
              <w:t>Praktyka śró</w:t>
            </w:r>
            <w:r w:rsidRPr="00F476D9">
              <w:rPr>
                <w:rStyle w:val="Odwoanieprzypisukocowego"/>
                <w:rFonts w:ascii="Cambria" w:eastAsia="Calibri" w:hAnsi="Cambria"/>
                <w:sz w:val="20"/>
                <w:szCs w:val="20"/>
              </w:rPr>
              <w:t xml:space="preserve">droczna </w:t>
            </w:r>
            <w:r w:rsidRPr="00F476D9">
              <w:rPr>
                <w:rFonts w:ascii="Cambria" w:eastAsia="Calibri" w:hAnsi="Cambria"/>
                <w:sz w:val="20"/>
                <w:szCs w:val="20"/>
              </w:rPr>
              <w:t>– Zespół Ratownictwa Medycznego</w:t>
            </w:r>
          </w:p>
        </w:tc>
        <w:tc>
          <w:tcPr>
            <w:tcW w:w="1984" w:type="dxa"/>
            <w:shd w:val="clear" w:color="auto" w:fill="auto"/>
            <w:vAlign w:val="center"/>
          </w:tcPr>
          <w:p w14:paraId="27C5C3AC"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Praktyka zawodowa</w:t>
            </w:r>
          </w:p>
        </w:tc>
        <w:tc>
          <w:tcPr>
            <w:tcW w:w="1276" w:type="dxa"/>
            <w:shd w:val="clear" w:color="auto" w:fill="auto"/>
            <w:vAlign w:val="center"/>
          </w:tcPr>
          <w:p w14:paraId="68F07141"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50</w:t>
            </w:r>
          </w:p>
        </w:tc>
        <w:tc>
          <w:tcPr>
            <w:tcW w:w="1134" w:type="dxa"/>
            <w:vAlign w:val="center"/>
          </w:tcPr>
          <w:p w14:paraId="6B35A74C" w14:textId="78B0C6C2" w:rsidR="00C12B56" w:rsidRPr="00F476D9" w:rsidRDefault="00C12B56" w:rsidP="00EB6F0B">
            <w:pPr>
              <w:jc w:val="center"/>
              <w:rPr>
                <w:rFonts w:ascii="Cambria" w:hAnsi="Cambria"/>
                <w:b/>
                <w:bCs/>
                <w:sz w:val="20"/>
                <w:szCs w:val="20"/>
              </w:rPr>
            </w:pPr>
            <w:r w:rsidRPr="00F476D9">
              <w:rPr>
                <w:rFonts w:ascii="Cambria" w:eastAsia="Calibri" w:hAnsi="Cambria"/>
                <w:sz w:val="20"/>
                <w:szCs w:val="20"/>
              </w:rPr>
              <w:t>2</w:t>
            </w:r>
          </w:p>
        </w:tc>
      </w:tr>
      <w:tr w:rsidR="00C12B56" w:rsidRPr="00F476D9" w14:paraId="2C02C27B" w14:textId="77777777" w:rsidTr="00C12B56">
        <w:trPr>
          <w:trHeight w:val="600"/>
          <w:jc w:val="center"/>
        </w:trPr>
        <w:tc>
          <w:tcPr>
            <w:tcW w:w="453" w:type="dxa"/>
            <w:vAlign w:val="center"/>
          </w:tcPr>
          <w:p w14:paraId="725C07CB" w14:textId="77777777" w:rsidR="00C12B56" w:rsidRPr="00F476D9" w:rsidRDefault="00C12B56" w:rsidP="00C12B56">
            <w:pPr>
              <w:numPr>
                <w:ilvl w:val="0"/>
                <w:numId w:val="16"/>
              </w:numPr>
              <w:autoSpaceDE w:val="0"/>
              <w:autoSpaceDN w:val="0"/>
              <w:adjustRightInd w:val="0"/>
              <w:ind w:hanging="300"/>
              <w:jc w:val="both"/>
              <w:rPr>
                <w:rFonts w:ascii="Cambria" w:hAnsi="Cambria"/>
                <w:sz w:val="20"/>
                <w:szCs w:val="20"/>
              </w:rPr>
            </w:pPr>
          </w:p>
        </w:tc>
        <w:tc>
          <w:tcPr>
            <w:tcW w:w="4504" w:type="dxa"/>
            <w:vAlign w:val="center"/>
          </w:tcPr>
          <w:p w14:paraId="4FA3F992" w14:textId="77777777" w:rsidR="00C12B56" w:rsidRPr="00F476D9" w:rsidRDefault="00C12B56" w:rsidP="00EB6F0B">
            <w:pPr>
              <w:jc w:val="center"/>
              <w:rPr>
                <w:rFonts w:ascii="Cambria" w:hAnsi="Cambria"/>
                <w:kern w:val="3"/>
                <w:sz w:val="20"/>
                <w:szCs w:val="20"/>
                <w:lang w:eastAsia="zh-CN" w:bidi="hi-IN"/>
              </w:rPr>
            </w:pPr>
            <w:r w:rsidRPr="00F476D9">
              <w:rPr>
                <w:rFonts w:ascii="Cambria" w:eastAsia="Calibri" w:hAnsi="Cambria"/>
                <w:sz w:val="20"/>
                <w:szCs w:val="20"/>
              </w:rPr>
              <w:t>Szpitalny Oddział Ratunkowy - SOR</w:t>
            </w:r>
          </w:p>
        </w:tc>
        <w:tc>
          <w:tcPr>
            <w:tcW w:w="1984" w:type="dxa"/>
            <w:shd w:val="clear" w:color="auto" w:fill="auto"/>
            <w:vAlign w:val="center"/>
          </w:tcPr>
          <w:p w14:paraId="60AA3592"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Praktyka zawodowa</w:t>
            </w:r>
          </w:p>
        </w:tc>
        <w:tc>
          <w:tcPr>
            <w:tcW w:w="1276" w:type="dxa"/>
            <w:shd w:val="clear" w:color="auto" w:fill="auto"/>
            <w:vAlign w:val="center"/>
          </w:tcPr>
          <w:p w14:paraId="7CD61294"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168</w:t>
            </w:r>
          </w:p>
        </w:tc>
        <w:tc>
          <w:tcPr>
            <w:tcW w:w="1134" w:type="dxa"/>
            <w:vAlign w:val="center"/>
          </w:tcPr>
          <w:p w14:paraId="3B93B13A" w14:textId="77777777" w:rsidR="00C12B56" w:rsidRPr="00F476D9" w:rsidRDefault="00C12B56" w:rsidP="00EB6F0B">
            <w:pPr>
              <w:jc w:val="center"/>
              <w:rPr>
                <w:rFonts w:ascii="Cambria" w:hAnsi="Cambria"/>
                <w:b/>
                <w:bCs/>
                <w:sz w:val="20"/>
                <w:szCs w:val="20"/>
              </w:rPr>
            </w:pPr>
            <w:r w:rsidRPr="00F476D9">
              <w:rPr>
                <w:rFonts w:ascii="Cambria" w:eastAsia="Calibri" w:hAnsi="Cambria"/>
                <w:sz w:val="20"/>
                <w:szCs w:val="20"/>
              </w:rPr>
              <w:t>6</w:t>
            </w:r>
          </w:p>
        </w:tc>
      </w:tr>
      <w:tr w:rsidR="00C12B56" w:rsidRPr="00F476D9" w14:paraId="74C174FC" w14:textId="77777777" w:rsidTr="00C12B56">
        <w:trPr>
          <w:trHeight w:val="600"/>
          <w:jc w:val="center"/>
        </w:trPr>
        <w:tc>
          <w:tcPr>
            <w:tcW w:w="453" w:type="dxa"/>
            <w:vAlign w:val="center"/>
          </w:tcPr>
          <w:p w14:paraId="00EBBC4F" w14:textId="77777777" w:rsidR="00C12B56" w:rsidRPr="00F476D9" w:rsidRDefault="00C12B56" w:rsidP="00C12B56">
            <w:pPr>
              <w:numPr>
                <w:ilvl w:val="0"/>
                <w:numId w:val="16"/>
              </w:numPr>
              <w:autoSpaceDE w:val="0"/>
              <w:autoSpaceDN w:val="0"/>
              <w:adjustRightInd w:val="0"/>
              <w:ind w:hanging="300"/>
              <w:jc w:val="both"/>
              <w:rPr>
                <w:rFonts w:ascii="Cambria" w:hAnsi="Cambria"/>
                <w:sz w:val="20"/>
                <w:szCs w:val="20"/>
              </w:rPr>
            </w:pPr>
          </w:p>
        </w:tc>
        <w:tc>
          <w:tcPr>
            <w:tcW w:w="4504" w:type="dxa"/>
            <w:vAlign w:val="center"/>
          </w:tcPr>
          <w:p w14:paraId="6EA3CB15" w14:textId="77777777" w:rsidR="00C12B56" w:rsidRPr="00F476D9" w:rsidRDefault="00C12B56" w:rsidP="00EB6F0B">
            <w:pPr>
              <w:jc w:val="center"/>
              <w:rPr>
                <w:rFonts w:ascii="Cambria" w:hAnsi="Cambria"/>
                <w:kern w:val="3"/>
                <w:sz w:val="20"/>
                <w:szCs w:val="20"/>
                <w:lang w:eastAsia="zh-CN" w:bidi="hi-IN"/>
              </w:rPr>
            </w:pPr>
            <w:r w:rsidRPr="00F476D9">
              <w:rPr>
                <w:rFonts w:ascii="Cambria" w:eastAsia="Calibri" w:hAnsi="Cambria"/>
                <w:sz w:val="20"/>
                <w:szCs w:val="20"/>
              </w:rPr>
              <w:t>Oddział anestezjologii i intensywnej terapii</w:t>
            </w:r>
          </w:p>
        </w:tc>
        <w:tc>
          <w:tcPr>
            <w:tcW w:w="1984" w:type="dxa"/>
            <w:shd w:val="clear" w:color="auto" w:fill="auto"/>
            <w:vAlign w:val="center"/>
          </w:tcPr>
          <w:p w14:paraId="1CB2E12A"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Praktyka zawodowa</w:t>
            </w:r>
          </w:p>
        </w:tc>
        <w:tc>
          <w:tcPr>
            <w:tcW w:w="1276" w:type="dxa"/>
            <w:shd w:val="clear" w:color="auto" w:fill="auto"/>
            <w:vAlign w:val="center"/>
          </w:tcPr>
          <w:p w14:paraId="1574C2EE"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164</w:t>
            </w:r>
          </w:p>
        </w:tc>
        <w:tc>
          <w:tcPr>
            <w:tcW w:w="1134" w:type="dxa"/>
            <w:vAlign w:val="center"/>
          </w:tcPr>
          <w:p w14:paraId="3B66E08E" w14:textId="77777777" w:rsidR="00C12B56" w:rsidRPr="00F476D9" w:rsidRDefault="00C12B56" w:rsidP="00EB6F0B">
            <w:pPr>
              <w:jc w:val="center"/>
              <w:rPr>
                <w:rFonts w:ascii="Cambria" w:hAnsi="Cambria"/>
                <w:b/>
                <w:bCs/>
                <w:sz w:val="20"/>
                <w:szCs w:val="20"/>
              </w:rPr>
            </w:pPr>
            <w:r w:rsidRPr="00F476D9">
              <w:rPr>
                <w:rFonts w:ascii="Cambria" w:eastAsia="Calibri" w:hAnsi="Cambria"/>
                <w:sz w:val="20"/>
                <w:szCs w:val="20"/>
              </w:rPr>
              <w:t>6</w:t>
            </w:r>
          </w:p>
        </w:tc>
      </w:tr>
      <w:tr w:rsidR="00C12B56" w:rsidRPr="00F476D9" w14:paraId="16108220" w14:textId="77777777" w:rsidTr="00C12B56">
        <w:trPr>
          <w:trHeight w:val="600"/>
          <w:jc w:val="center"/>
        </w:trPr>
        <w:tc>
          <w:tcPr>
            <w:tcW w:w="453" w:type="dxa"/>
            <w:vAlign w:val="center"/>
          </w:tcPr>
          <w:p w14:paraId="3CB1D9BD" w14:textId="77777777" w:rsidR="00C12B56" w:rsidRPr="00F476D9" w:rsidRDefault="00C12B56" w:rsidP="00C12B56">
            <w:pPr>
              <w:numPr>
                <w:ilvl w:val="0"/>
                <w:numId w:val="16"/>
              </w:numPr>
              <w:autoSpaceDE w:val="0"/>
              <w:autoSpaceDN w:val="0"/>
              <w:adjustRightInd w:val="0"/>
              <w:ind w:hanging="300"/>
              <w:jc w:val="both"/>
              <w:rPr>
                <w:rFonts w:ascii="Cambria" w:hAnsi="Cambria"/>
                <w:sz w:val="20"/>
                <w:szCs w:val="20"/>
              </w:rPr>
            </w:pPr>
          </w:p>
        </w:tc>
        <w:tc>
          <w:tcPr>
            <w:tcW w:w="4504" w:type="dxa"/>
            <w:vAlign w:val="center"/>
          </w:tcPr>
          <w:p w14:paraId="0DFAFA9C" w14:textId="77777777" w:rsidR="00C12B56" w:rsidRPr="00F476D9" w:rsidRDefault="00C12B56" w:rsidP="00EB6F0B">
            <w:pPr>
              <w:jc w:val="center"/>
              <w:rPr>
                <w:rFonts w:ascii="Cambria" w:hAnsi="Cambria"/>
                <w:kern w:val="3"/>
                <w:sz w:val="20"/>
                <w:szCs w:val="20"/>
                <w:lang w:eastAsia="zh-CN" w:bidi="hi-IN"/>
              </w:rPr>
            </w:pPr>
            <w:r w:rsidRPr="00F476D9">
              <w:rPr>
                <w:rFonts w:ascii="Cambria" w:eastAsia="Calibri" w:hAnsi="Cambria"/>
                <w:sz w:val="20"/>
                <w:szCs w:val="20"/>
              </w:rPr>
              <w:t>Zespół Ratownictwa Medycznego</w:t>
            </w:r>
          </w:p>
        </w:tc>
        <w:tc>
          <w:tcPr>
            <w:tcW w:w="1984" w:type="dxa"/>
            <w:shd w:val="clear" w:color="auto" w:fill="auto"/>
            <w:vAlign w:val="center"/>
          </w:tcPr>
          <w:p w14:paraId="706CE911"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Praktyka zawodowa</w:t>
            </w:r>
          </w:p>
        </w:tc>
        <w:tc>
          <w:tcPr>
            <w:tcW w:w="1276" w:type="dxa"/>
            <w:shd w:val="clear" w:color="auto" w:fill="auto"/>
            <w:vAlign w:val="center"/>
          </w:tcPr>
          <w:p w14:paraId="1D362C6F"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168</w:t>
            </w:r>
          </w:p>
        </w:tc>
        <w:tc>
          <w:tcPr>
            <w:tcW w:w="1134" w:type="dxa"/>
            <w:vAlign w:val="center"/>
          </w:tcPr>
          <w:p w14:paraId="42537085" w14:textId="77777777" w:rsidR="00C12B56" w:rsidRPr="00F476D9" w:rsidRDefault="00C12B56" w:rsidP="00EB6F0B">
            <w:pPr>
              <w:jc w:val="center"/>
              <w:rPr>
                <w:rFonts w:ascii="Cambria" w:hAnsi="Cambria"/>
                <w:b/>
                <w:bCs/>
                <w:sz w:val="20"/>
                <w:szCs w:val="20"/>
              </w:rPr>
            </w:pPr>
            <w:r w:rsidRPr="00F476D9">
              <w:rPr>
                <w:rFonts w:ascii="Cambria" w:eastAsia="Calibri" w:hAnsi="Cambria"/>
                <w:sz w:val="20"/>
                <w:szCs w:val="20"/>
              </w:rPr>
              <w:t>6</w:t>
            </w:r>
          </w:p>
        </w:tc>
      </w:tr>
      <w:tr w:rsidR="00C12B56" w:rsidRPr="00F476D9" w14:paraId="739F18B1" w14:textId="77777777" w:rsidTr="00C12B56">
        <w:trPr>
          <w:trHeight w:val="600"/>
          <w:jc w:val="center"/>
        </w:trPr>
        <w:tc>
          <w:tcPr>
            <w:tcW w:w="453" w:type="dxa"/>
            <w:vAlign w:val="center"/>
          </w:tcPr>
          <w:p w14:paraId="125CB702" w14:textId="77777777" w:rsidR="00C12B56" w:rsidRPr="00F476D9" w:rsidRDefault="00C12B56" w:rsidP="00C12B56">
            <w:pPr>
              <w:numPr>
                <w:ilvl w:val="0"/>
                <w:numId w:val="16"/>
              </w:numPr>
              <w:autoSpaceDE w:val="0"/>
              <w:autoSpaceDN w:val="0"/>
              <w:adjustRightInd w:val="0"/>
              <w:ind w:hanging="300"/>
              <w:jc w:val="both"/>
              <w:rPr>
                <w:rFonts w:ascii="Cambria" w:hAnsi="Cambria"/>
                <w:sz w:val="20"/>
                <w:szCs w:val="20"/>
              </w:rPr>
            </w:pPr>
          </w:p>
        </w:tc>
        <w:tc>
          <w:tcPr>
            <w:tcW w:w="4504" w:type="dxa"/>
            <w:vAlign w:val="center"/>
          </w:tcPr>
          <w:p w14:paraId="09E56FBE" w14:textId="77777777" w:rsidR="00C12B56" w:rsidRPr="00F476D9" w:rsidRDefault="00C12B56" w:rsidP="00EB6F0B">
            <w:pPr>
              <w:jc w:val="center"/>
              <w:rPr>
                <w:rFonts w:ascii="Cambria" w:hAnsi="Cambria"/>
                <w:kern w:val="3"/>
                <w:sz w:val="20"/>
                <w:szCs w:val="20"/>
                <w:lang w:eastAsia="zh-CN" w:bidi="hi-IN"/>
              </w:rPr>
            </w:pPr>
            <w:r w:rsidRPr="00F476D9">
              <w:rPr>
                <w:rFonts w:ascii="Cambria" w:eastAsia="Calibri" w:hAnsi="Cambria"/>
                <w:sz w:val="20"/>
                <w:szCs w:val="20"/>
              </w:rPr>
              <w:t>Centrum Powiadamiania Ratunkowego</w:t>
            </w:r>
          </w:p>
        </w:tc>
        <w:tc>
          <w:tcPr>
            <w:tcW w:w="1984" w:type="dxa"/>
            <w:shd w:val="clear" w:color="auto" w:fill="auto"/>
            <w:vAlign w:val="center"/>
          </w:tcPr>
          <w:p w14:paraId="41FC7F59"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Praktyka zawodowa</w:t>
            </w:r>
          </w:p>
        </w:tc>
        <w:tc>
          <w:tcPr>
            <w:tcW w:w="1276" w:type="dxa"/>
            <w:shd w:val="clear" w:color="auto" w:fill="auto"/>
            <w:vAlign w:val="center"/>
          </w:tcPr>
          <w:p w14:paraId="0EAE636F"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15</w:t>
            </w:r>
          </w:p>
        </w:tc>
        <w:tc>
          <w:tcPr>
            <w:tcW w:w="1134" w:type="dxa"/>
            <w:vAlign w:val="center"/>
          </w:tcPr>
          <w:p w14:paraId="53295497" w14:textId="77777777" w:rsidR="00C12B56" w:rsidRPr="00F476D9" w:rsidRDefault="00C12B56" w:rsidP="00EB6F0B">
            <w:pPr>
              <w:jc w:val="center"/>
              <w:rPr>
                <w:rFonts w:ascii="Cambria" w:hAnsi="Cambria"/>
                <w:b/>
                <w:bCs/>
                <w:sz w:val="20"/>
                <w:szCs w:val="20"/>
              </w:rPr>
            </w:pPr>
            <w:r w:rsidRPr="00F476D9">
              <w:rPr>
                <w:rFonts w:ascii="Cambria" w:eastAsia="Calibri" w:hAnsi="Cambria"/>
                <w:sz w:val="20"/>
                <w:szCs w:val="20"/>
              </w:rPr>
              <w:t>1</w:t>
            </w:r>
          </w:p>
        </w:tc>
      </w:tr>
      <w:tr w:rsidR="00C12B56" w:rsidRPr="00F476D9" w14:paraId="4839A73B" w14:textId="77777777" w:rsidTr="00C12B56">
        <w:trPr>
          <w:trHeight w:val="600"/>
          <w:jc w:val="center"/>
        </w:trPr>
        <w:tc>
          <w:tcPr>
            <w:tcW w:w="453" w:type="dxa"/>
            <w:vAlign w:val="center"/>
          </w:tcPr>
          <w:p w14:paraId="39833776" w14:textId="77777777" w:rsidR="00C12B56" w:rsidRPr="00F476D9" w:rsidRDefault="00C12B56" w:rsidP="00C12B56">
            <w:pPr>
              <w:numPr>
                <w:ilvl w:val="0"/>
                <w:numId w:val="16"/>
              </w:numPr>
              <w:autoSpaceDE w:val="0"/>
              <w:autoSpaceDN w:val="0"/>
              <w:adjustRightInd w:val="0"/>
              <w:ind w:hanging="300"/>
              <w:jc w:val="both"/>
              <w:rPr>
                <w:rFonts w:ascii="Cambria" w:hAnsi="Cambria"/>
                <w:sz w:val="20"/>
                <w:szCs w:val="20"/>
              </w:rPr>
            </w:pPr>
          </w:p>
        </w:tc>
        <w:tc>
          <w:tcPr>
            <w:tcW w:w="4504" w:type="dxa"/>
            <w:vAlign w:val="center"/>
          </w:tcPr>
          <w:p w14:paraId="0C6CDB50" w14:textId="77777777" w:rsidR="00C12B56" w:rsidRPr="00F476D9" w:rsidRDefault="00C12B56" w:rsidP="00EB6F0B">
            <w:pPr>
              <w:jc w:val="center"/>
              <w:rPr>
                <w:rFonts w:ascii="Cambria" w:hAnsi="Cambria"/>
                <w:kern w:val="3"/>
                <w:sz w:val="20"/>
                <w:szCs w:val="20"/>
                <w:lang w:eastAsia="zh-CN" w:bidi="hi-IN"/>
              </w:rPr>
            </w:pPr>
            <w:r w:rsidRPr="00F476D9">
              <w:rPr>
                <w:rFonts w:ascii="Cambria" w:eastAsia="Calibri" w:hAnsi="Cambria"/>
                <w:sz w:val="20"/>
                <w:szCs w:val="20"/>
              </w:rPr>
              <w:t>Diagnostyka obrazowa/ IT w medycynie</w:t>
            </w:r>
          </w:p>
        </w:tc>
        <w:tc>
          <w:tcPr>
            <w:tcW w:w="1984" w:type="dxa"/>
            <w:shd w:val="clear" w:color="auto" w:fill="auto"/>
            <w:vAlign w:val="center"/>
          </w:tcPr>
          <w:p w14:paraId="472632F3"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Wykład/ ćwiczenia</w:t>
            </w:r>
          </w:p>
        </w:tc>
        <w:tc>
          <w:tcPr>
            <w:tcW w:w="1276" w:type="dxa"/>
            <w:shd w:val="clear" w:color="auto" w:fill="auto"/>
            <w:vAlign w:val="center"/>
          </w:tcPr>
          <w:p w14:paraId="1F7D7889"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35</w:t>
            </w:r>
          </w:p>
        </w:tc>
        <w:tc>
          <w:tcPr>
            <w:tcW w:w="1134" w:type="dxa"/>
            <w:vAlign w:val="center"/>
          </w:tcPr>
          <w:p w14:paraId="2B85D498" w14:textId="77777777" w:rsidR="00C12B56" w:rsidRPr="00F476D9" w:rsidRDefault="00C12B56" w:rsidP="00EB6F0B">
            <w:pPr>
              <w:jc w:val="center"/>
              <w:rPr>
                <w:rFonts w:ascii="Cambria" w:hAnsi="Cambria"/>
                <w:b/>
                <w:bCs/>
                <w:sz w:val="20"/>
                <w:szCs w:val="20"/>
              </w:rPr>
            </w:pPr>
            <w:r w:rsidRPr="00F476D9">
              <w:rPr>
                <w:rFonts w:ascii="Cambria" w:eastAsia="Calibri" w:hAnsi="Cambria"/>
                <w:sz w:val="20"/>
                <w:szCs w:val="20"/>
              </w:rPr>
              <w:t>2</w:t>
            </w:r>
          </w:p>
        </w:tc>
      </w:tr>
      <w:tr w:rsidR="00C12B56" w:rsidRPr="00F476D9" w14:paraId="734D42FE" w14:textId="77777777" w:rsidTr="00C12B56">
        <w:trPr>
          <w:trHeight w:val="541"/>
          <w:jc w:val="center"/>
        </w:trPr>
        <w:tc>
          <w:tcPr>
            <w:tcW w:w="453" w:type="dxa"/>
            <w:vAlign w:val="center"/>
          </w:tcPr>
          <w:p w14:paraId="66D15E5E" w14:textId="77777777" w:rsidR="00C12B56" w:rsidRPr="00F476D9" w:rsidRDefault="00C12B56" w:rsidP="00C12B56">
            <w:pPr>
              <w:numPr>
                <w:ilvl w:val="0"/>
                <w:numId w:val="16"/>
              </w:numPr>
              <w:autoSpaceDE w:val="0"/>
              <w:autoSpaceDN w:val="0"/>
              <w:adjustRightInd w:val="0"/>
              <w:ind w:hanging="300"/>
              <w:jc w:val="both"/>
              <w:rPr>
                <w:rFonts w:ascii="Cambria" w:hAnsi="Cambria"/>
                <w:sz w:val="20"/>
                <w:szCs w:val="20"/>
              </w:rPr>
            </w:pPr>
          </w:p>
        </w:tc>
        <w:tc>
          <w:tcPr>
            <w:tcW w:w="4504" w:type="dxa"/>
            <w:vAlign w:val="center"/>
          </w:tcPr>
          <w:p w14:paraId="1A657EA6" w14:textId="19C5B7ED" w:rsidR="00C12B56" w:rsidRPr="00F476D9" w:rsidRDefault="00C12B56" w:rsidP="00C12B56">
            <w:pPr>
              <w:widowControl w:val="0"/>
              <w:jc w:val="center"/>
              <w:rPr>
                <w:rFonts w:ascii="Cambria" w:eastAsia="Calibri" w:hAnsi="Cambria"/>
                <w:sz w:val="20"/>
                <w:szCs w:val="20"/>
              </w:rPr>
            </w:pPr>
            <w:r w:rsidRPr="00F476D9">
              <w:rPr>
                <w:rFonts w:ascii="Cambria" w:eastAsia="Calibri" w:hAnsi="Cambria"/>
                <w:sz w:val="20"/>
                <w:szCs w:val="20"/>
              </w:rPr>
              <w:t>Kwalifikowana pierwsza pomoc</w:t>
            </w:r>
          </w:p>
        </w:tc>
        <w:tc>
          <w:tcPr>
            <w:tcW w:w="1984" w:type="dxa"/>
            <w:shd w:val="clear" w:color="auto" w:fill="auto"/>
            <w:vAlign w:val="center"/>
          </w:tcPr>
          <w:p w14:paraId="42B85C2E"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Wykład/ ćwiczenia</w:t>
            </w:r>
          </w:p>
        </w:tc>
        <w:tc>
          <w:tcPr>
            <w:tcW w:w="1276" w:type="dxa"/>
            <w:shd w:val="clear" w:color="auto" w:fill="auto"/>
            <w:vAlign w:val="center"/>
          </w:tcPr>
          <w:p w14:paraId="35B51B31"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70</w:t>
            </w:r>
          </w:p>
        </w:tc>
        <w:tc>
          <w:tcPr>
            <w:tcW w:w="1134" w:type="dxa"/>
            <w:vAlign w:val="center"/>
          </w:tcPr>
          <w:p w14:paraId="7FE0EF67" w14:textId="77777777" w:rsidR="00C12B56" w:rsidRPr="00F476D9" w:rsidRDefault="00C12B56" w:rsidP="00EB6F0B">
            <w:pPr>
              <w:jc w:val="center"/>
              <w:rPr>
                <w:rFonts w:ascii="Cambria" w:hAnsi="Cambria"/>
                <w:b/>
                <w:bCs/>
                <w:sz w:val="20"/>
                <w:szCs w:val="20"/>
              </w:rPr>
            </w:pPr>
            <w:r w:rsidRPr="00F476D9">
              <w:rPr>
                <w:rFonts w:ascii="Cambria" w:eastAsia="Calibri" w:hAnsi="Cambria"/>
                <w:sz w:val="20"/>
                <w:szCs w:val="20"/>
              </w:rPr>
              <w:t>5</w:t>
            </w:r>
          </w:p>
        </w:tc>
      </w:tr>
      <w:tr w:rsidR="00C12B56" w:rsidRPr="00F476D9" w14:paraId="33AE1036" w14:textId="77777777" w:rsidTr="00C12B56">
        <w:trPr>
          <w:trHeight w:val="600"/>
          <w:jc w:val="center"/>
        </w:trPr>
        <w:tc>
          <w:tcPr>
            <w:tcW w:w="453" w:type="dxa"/>
            <w:vAlign w:val="center"/>
          </w:tcPr>
          <w:p w14:paraId="760FFEC9" w14:textId="77777777" w:rsidR="00C12B56" w:rsidRPr="00F476D9" w:rsidRDefault="00C12B56" w:rsidP="00C12B56">
            <w:pPr>
              <w:numPr>
                <w:ilvl w:val="0"/>
                <w:numId w:val="16"/>
              </w:numPr>
              <w:autoSpaceDE w:val="0"/>
              <w:autoSpaceDN w:val="0"/>
              <w:adjustRightInd w:val="0"/>
              <w:ind w:hanging="300"/>
              <w:jc w:val="both"/>
              <w:rPr>
                <w:rFonts w:ascii="Cambria" w:hAnsi="Cambria"/>
                <w:sz w:val="20"/>
                <w:szCs w:val="20"/>
              </w:rPr>
            </w:pPr>
          </w:p>
        </w:tc>
        <w:tc>
          <w:tcPr>
            <w:tcW w:w="4504" w:type="dxa"/>
            <w:vAlign w:val="center"/>
          </w:tcPr>
          <w:p w14:paraId="604931AA" w14:textId="6444BF40" w:rsidR="00C12B56" w:rsidRPr="00F476D9" w:rsidRDefault="00C12B56" w:rsidP="00C12B56">
            <w:pPr>
              <w:widowControl w:val="0"/>
              <w:jc w:val="center"/>
              <w:rPr>
                <w:rFonts w:ascii="Cambria" w:hAnsi="Cambria"/>
                <w:kern w:val="3"/>
                <w:sz w:val="20"/>
                <w:szCs w:val="20"/>
                <w:lang w:eastAsia="zh-CN" w:bidi="hi-IN"/>
              </w:rPr>
            </w:pPr>
            <w:r w:rsidRPr="00F476D9">
              <w:rPr>
                <w:rFonts w:ascii="Cambria" w:eastAsia="Calibri" w:hAnsi="Cambria"/>
                <w:sz w:val="20"/>
                <w:szCs w:val="20"/>
              </w:rPr>
              <w:t>Wielokulturowość w ratownictwie medycznym/</w:t>
            </w:r>
            <w:r w:rsidRPr="00F476D9">
              <w:rPr>
                <w:rFonts w:ascii="Cambria" w:eastAsia="Calibri" w:hAnsi="Cambria" w:cs="Arial"/>
                <w:sz w:val="20"/>
                <w:szCs w:val="20"/>
              </w:rPr>
              <w:t xml:space="preserve"> </w:t>
            </w:r>
            <w:r w:rsidRPr="00F476D9">
              <w:rPr>
                <w:rFonts w:ascii="Cambria" w:eastAsia="Calibri" w:hAnsi="Cambria"/>
                <w:sz w:val="20"/>
                <w:szCs w:val="20"/>
              </w:rPr>
              <w:t>Stres i wypalenie zawodowe ratownika medycznego</w:t>
            </w:r>
          </w:p>
        </w:tc>
        <w:tc>
          <w:tcPr>
            <w:tcW w:w="1984" w:type="dxa"/>
            <w:shd w:val="clear" w:color="auto" w:fill="auto"/>
            <w:vAlign w:val="center"/>
          </w:tcPr>
          <w:p w14:paraId="73032A1C"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Wykład/ ćwiczenia</w:t>
            </w:r>
          </w:p>
        </w:tc>
        <w:tc>
          <w:tcPr>
            <w:tcW w:w="1276" w:type="dxa"/>
            <w:shd w:val="clear" w:color="auto" w:fill="auto"/>
            <w:vAlign w:val="center"/>
          </w:tcPr>
          <w:p w14:paraId="5B736ED4" w14:textId="77777777" w:rsidR="00C12B56" w:rsidRPr="00F476D9" w:rsidRDefault="00C12B56" w:rsidP="00EB6F0B">
            <w:pPr>
              <w:jc w:val="center"/>
              <w:rPr>
                <w:rFonts w:ascii="Cambria" w:hAnsi="Cambria"/>
                <w:sz w:val="20"/>
                <w:szCs w:val="20"/>
              </w:rPr>
            </w:pPr>
            <w:r w:rsidRPr="00F476D9">
              <w:rPr>
                <w:rFonts w:ascii="Cambria" w:eastAsia="Calibri" w:hAnsi="Cambria"/>
                <w:sz w:val="20"/>
                <w:szCs w:val="20"/>
              </w:rPr>
              <w:t>35</w:t>
            </w:r>
          </w:p>
        </w:tc>
        <w:tc>
          <w:tcPr>
            <w:tcW w:w="1134" w:type="dxa"/>
            <w:vAlign w:val="center"/>
          </w:tcPr>
          <w:p w14:paraId="766FA230" w14:textId="445058A3" w:rsidR="00C12B56" w:rsidRPr="00F476D9" w:rsidRDefault="00C12B56" w:rsidP="00EB6F0B">
            <w:pPr>
              <w:jc w:val="center"/>
              <w:rPr>
                <w:rFonts w:ascii="Cambria" w:hAnsi="Cambria"/>
                <w:b/>
                <w:bCs/>
                <w:sz w:val="20"/>
                <w:szCs w:val="20"/>
              </w:rPr>
            </w:pPr>
            <w:r w:rsidRPr="00F476D9">
              <w:rPr>
                <w:rFonts w:ascii="Cambria" w:eastAsia="Calibri" w:hAnsi="Cambria"/>
                <w:sz w:val="20"/>
                <w:szCs w:val="20"/>
              </w:rPr>
              <w:t>2</w:t>
            </w:r>
          </w:p>
        </w:tc>
      </w:tr>
      <w:tr w:rsidR="00C12B56" w:rsidRPr="00F476D9" w14:paraId="12EE1D1A" w14:textId="77777777" w:rsidTr="00C12B56">
        <w:trPr>
          <w:trHeight w:val="600"/>
          <w:jc w:val="center"/>
        </w:trPr>
        <w:tc>
          <w:tcPr>
            <w:tcW w:w="6941" w:type="dxa"/>
            <w:gridSpan w:val="3"/>
            <w:vAlign w:val="center"/>
          </w:tcPr>
          <w:p w14:paraId="37B0BC5D" w14:textId="77777777" w:rsidR="00C12B56" w:rsidRPr="00F476D9" w:rsidRDefault="00C12B56" w:rsidP="00EB6F0B">
            <w:pPr>
              <w:ind w:left="67"/>
              <w:jc w:val="right"/>
              <w:rPr>
                <w:rFonts w:ascii="Cambria" w:hAnsi="Cambria"/>
                <w:b/>
                <w:sz w:val="20"/>
                <w:szCs w:val="20"/>
              </w:rPr>
            </w:pPr>
            <w:r w:rsidRPr="00F476D9">
              <w:rPr>
                <w:rFonts w:ascii="Cambria" w:hAnsi="Cambria"/>
                <w:b/>
                <w:sz w:val="20"/>
                <w:szCs w:val="20"/>
              </w:rPr>
              <w:t>Razem:</w:t>
            </w:r>
          </w:p>
        </w:tc>
        <w:tc>
          <w:tcPr>
            <w:tcW w:w="1276" w:type="dxa"/>
            <w:vAlign w:val="center"/>
          </w:tcPr>
          <w:p w14:paraId="1236FFF9" w14:textId="77777777" w:rsidR="00C12B56" w:rsidRPr="00F476D9" w:rsidRDefault="00C12B56" w:rsidP="00EB6F0B">
            <w:pPr>
              <w:ind w:left="67"/>
              <w:jc w:val="center"/>
              <w:rPr>
                <w:rFonts w:ascii="Cambria" w:hAnsi="Cambria"/>
                <w:b/>
                <w:sz w:val="20"/>
                <w:szCs w:val="20"/>
              </w:rPr>
            </w:pPr>
            <w:r w:rsidRPr="00F476D9">
              <w:rPr>
                <w:rFonts w:ascii="Cambria" w:eastAsia="Calibri" w:hAnsi="Cambria" w:cs="Arial"/>
                <w:b/>
                <w:bCs/>
                <w:sz w:val="20"/>
                <w:szCs w:val="20"/>
              </w:rPr>
              <w:t>3330</w:t>
            </w:r>
          </w:p>
        </w:tc>
        <w:tc>
          <w:tcPr>
            <w:tcW w:w="1134" w:type="dxa"/>
            <w:vAlign w:val="center"/>
          </w:tcPr>
          <w:p w14:paraId="6306B22C" w14:textId="7C21987A" w:rsidR="00C12B56" w:rsidRPr="00F476D9" w:rsidRDefault="00C12B56" w:rsidP="00EB6F0B">
            <w:pPr>
              <w:ind w:left="67"/>
              <w:jc w:val="center"/>
              <w:rPr>
                <w:rFonts w:ascii="Cambria" w:hAnsi="Cambria"/>
                <w:b/>
                <w:sz w:val="20"/>
                <w:szCs w:val="20"/>
              </w:rPr>
            </w:pPr>
            <w:r w:rsidRPr="00F476D9">
              <w:rPr>
                <w:rFonts w:ascii="Cambria" w:eastAsia="Calibri" w:hAnsi="Cambria" w:cs="Arial"/>
                <w:b/>
                <w:bCs/>
                <w:sz w:val="20"/>
                <w:szCs w:val="20"/>
              </w:rPr>
              <w:t>15</w:t>
            </w:r>
            <w:r w:rsidR="001315DA" w:rsidRPr="00F476D9">
              <w:rPr>
                <w:rFonts w:ascii="Cambria" w:eastAsia="Calibri" w:hAnsi="Cambria" w:cs="Arial"/>
                <w:b/>
                <w:bCs/>
                <w:sz w:val="20"/>
                <w:szCs w:val="20"/>
              </w:rPr>
              <w:t>2</w:t>
            </w:r>
          </w:p>
        </w:tc>
      </w:tr>
    </w:tbl>
    <w:p w14:paraId="46A546F1" w14:textId="4D9F5D4C" w:rsidR="00C12B56" w:rsidRPr="00F476D9" w:rsidRDefault="00C12B56">
      <w:pPr>
        <w:rPr>
          <w:rFonts w:ascii="Cambria" w:hAnsi="Cambria"/>
        </w:rPr>
      </w:pPr>
    </w:p>
    <w:p w14:paraId="3B3E65DF" w14:textId="5E5DE217" w:rsidR="00087C38" w:rsidRPr="00F476D9" w:rsidRDefault="00087C38" w:rsidP="00087C38">
      <w:pPr>
        <w:numPr>
          <w:ilvl w:val="0"/>
          <w:numId w:val="1"/>
        </w:numPr>
        <w:spacing w:line="360" w:lineRule="auto"/>
        <w:jc w:val="both"/>
        <w:rPr>
          <w:rFonts w:ascii="Cambria" w:hAnsi="Cambria"/>
          <w:b/>
          <w:sz w:val="22"/>
          <w:szCs w:val="22"/>
        </w:rPr>
      </w:pPr>
      <w:r w:rsidRPr="00F476D9">
        <w:rPr>
          <w:rFonts w:ascii="Cambria" w:hAnsi="Cambria"/>
          <w:b/>
          <w:sz w:val="22"/>
          <w:szCs w:val="22"/>
        </w:rPr>
        <w:t xml:space="preserve">Zajęcia lub grupy zajęć do wyboru w wymiarze nie mniejszym niż </w:t>
      </w:r>
      <w:r w:rsidR="00FD5BA9" w:rsidRPr="00F476D9">
        <w:rPr>
          <w:rFonts w:ascii="Cambria" w:hAnsi="Cambria"/>
          <w:b/>
          <w:sz w:val="22"/>
          <w:szCs w:val="22"/>
        </w:rPr>
        <w:t>5</w:t>
      </w:r>
      <w:r w:rsidRPr="00F476D9">
        <w:rPr>
          <w:rFonts w:ascii="Cambria" w:hAnsi="Cambria"/>
          <w:b/>
          <w:sz w:val="22"/>
          <w:szCs w:val="22"/>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
        <w:gridCol w:w="4634"/>
        <w:gridCol w:w="1583"/>
        <w:gridCol w:w="9"/>
        <w:gridCol w:w="1432"/>
        <w:gridCol w:w="9"/>
        <w:gridCol w:w="1078"/>
      </w:tblGrid>
      <w:tr w:rsidR="00FD5BA9" w:rsidRPr="00F476D9" w14:paraId="6724DF3B" w14:textId="77777777" w:rsidTr="00FD5BA9">
        <w:trPr>
          <w:trHeight w:val="353"/>
          <w:jc w:val="center"/>
        </w:trPr>
        <w:tc>
          <w:tcPr>
            <w:tcW w:w="464" w:type="dxa"/>
            <w:vMerge w:val="restart"/>
            <w:shd w:val="clear" w:color="auto" w:fill="F2F2F2"/>
            <w:vAlign w:val="center"/>
          </w:tcPr>
          <w:p w14:paraId="63D6E0DE" w14:textId="77777777" w:rsidR="00FD5BA9" w:rsidRPr="00F476D9" w:rsidRDefault="00FD5BA9" w:rsidP="00EB6F0B">
            <w:pPr>
              <w:jc w:val="center"/>
              <w:rPr>
                <w:rFonts w:ascii="Cambria" w:hAnsi="Cambria"/>
                <w:b/>
                <w:bCs/>
                <w:sz w:val="20"/>
                <w:szCs w:val="20"/>
              </w:rPr>
            </w:pPr>
            <w:r w:rsidRPr="00F476D9">
              <w:rPr>
                <w:rFonts w:ascii="Cambria" w:hAnsi="Cambria"/>
                <w:b/>
                <w:bCs/>
                <w:sz w:val="20"/>
                <w:szCs w:val="20"/>
              </w:rPr>
              <w:t>Lp.</w:t>
            </w:r>
          </w:p>
        </w:tc>
        <w:tc>
          <w:tcPr>
            <w:tcW w:w="4634" w:type="dxa"/>
            <w:vMerge w:val="restart"/>
            <w:shd w:val="clear" w:color="auto" w:fill="F2F2F2"/>
            <w:vAlign w:val="center"/>
          </w:tcPr>
          <w:p w14:paraId="457DA214" w14:textId="77777777" w:rsidR="00FD5BA9" w:rsidRPr="00F476D9" w:rsidRDefault="00FD5BA9" w:rsidP="00EB6F0B">
            <w:pPr>
              <w:jc w:val="center"/>
              <w:rPr>
                <w:rFonts w:ascii="Cambria" w:hAnsi="Cambria"/>
                <w:b/>
                <w:bCs/>
                <w:sz w:val="20"/>
                <w:szCs w:val="20"/>
              </w:rPr>
            </w:pPr>
            <w:r w:rsidRPr="00F476D9">
              <w:rPr>
                <w:rFonts w:ascii="Cambria" w:hAnsi="Cambria"/>
                <w:b/>
                <w:bCs/>
                <w:sz w:val="20"/>
                <w:szCs w:val="20"/>
              </w:rPr>
              <w:t>Nazwa zajęć lub grupy zajęć</w:t>
            </w:r>
          </w:p>
        </w:tc>
        <w:tc>
          <w:tcPr>
            <w:tcW w:w="1583" w:type="dxa"/>
            <w:vMerge w:val="restart"/>
            <w:shd w:val="clear" w:color="auto" w:fill="F2F2F2"/>
            <w:vAlign w:val="center"/>
          </w:tcPr>
          <w:p w14:paraId="7FBFB5A6" w14:textId="77777777" w:rsidR="00FD5BA9" w:rsidRPr="00F476D9" w:rsidRDefault="00FD5BA9" w:rsidP="00EB6F0B">
            <w:pPr>
              <w:jc w:val="center"/>
              <w:rPr>
                <w:rFonts w:ascii="Cambria" w:hAnsi="Cambria"/>
                <w:b/>
                <w:bCs/>
                <w:sz w:val="20"/>
                <w:szCs w:val="20"/>
              </w:rPr>
            </w:pPr>
            <w:r w:rsidRPr="00F476D9">
              <w:rPr>
                <w:rFonts w:ascii="Cambria" w:hAnsi="Cambria"/>
                <w:b/>
                <w:bCs/>
                <w:sz w:val="20"/>
                <w:szCs w:val="20"/>
              </w:rPr>
              <w:t>Forma/</w:t>
            </w:r>
          </w:p>
          <w:p w14:paraId="78A8A015" w14:textId="77777777" w:rsidR="00FD5BA9" w:rsidRPr="00F476D9" w:rsidRDefault="00FD5BA9" w:rsidP="00EB6F0B">
            <w:pPr>
              <w:jc w:val="center"/>
              <w:rPr>
                <w:rFonts w:ascii="Cambria" w:hAnsi="Cambria"/>
                <w:b/>
                <w:bCs/>
                <w:sz w:val="20"/>
                <w:szCs w:val="20"/>
              </w:rPr>
            </w:pPr>
            <w:r w:rsidRPr="00F476D9">
              <w:rPr>
                <w:rFonts w:ascii="Cambria" w:hAnsi="Cambria"/>
                <w:b/>
                <w:bCs/>
                <w:sz w:val="20"/>
                <w:szCs w:val="20"/>
              </w:rPr>
              <w:t>formy zajęć</w:t>
            </w:r>
          </w:p>
        </w:tc>
        <w:tc>
          <w:tcPr>
            <w:tcW w:w="1441" w:type="dxa"/>
            <w:gridSpan w:val="2"/>
            <w:shd w:val="clear" w:color="auto" w:fill="F2F2F2"/>
            <w:vAlign w:val="center"/>
          </w:tcPr>
          <w:p w14:paraId="2607E415" w14:textId="4C7077C0" w:rsidR="00FD5BA9" w:rsidRPr="00F476D9" w:rsidRDefault="00FD5BA9" w:rsidP="00EB6F0B">
            <w:pPr>
              <w:jc w:val="center"/>
              <w:rPr>
                <w:rFonts w:ascii="Cambria" w:hAnsi="Cambria"/>
                <w:b/>
                <w:bCs/>
                <w:sz w:val="20"/>
                <w:szCs w:val="20"/>
              </w:rPr>
            </w:pPr>
            <w:r w:rsidRPr="00F476D9">
              <w:rPr>
                <w:rFonts w:ascii="Cambria" w:hAnsi="Cambria"/>
                <w:b/>
                <w:bCs/>
                <w:sz w:val="20"/>
                <w:szCs w:val="20"/>
              </w:rPr>
              <w:t>Łączna liczba godzin</w:t>
            </w:r>
          </w:p>
        </w:tc>
        <w:tc>
          <w:tcPr>
            <w:tcW w:w="1087" w:type="dxa"/>
            <w:gridSpan w:val="2"/>
            <w:vMerge w:val="restart"/>
            <w:shd w:val="clear" w:color="auto" w:fill="F2F2F2"/>
            <w:vAlign w:val="center"/>
          </w:tcPr>
          <w:p w14:paraId="6C3C7A18" w14:textId="77777777" w:rsidR="00FD5BA9" w:rsidRPr="00F476D9" w:rsidRDefault="00FD5BA9" w:rsidP="00EB6F0B">
            <w:pPr>
              <w:jc w:val="center"/>
              <w:rPr>
                <w:rFonts w:ascii="Cambria" w:hAnsi="Cambria"/>
                <w:b/>
                <w:bCs/>
                <w:sz w:val="20"/>
                <w:szCs w:val="20"/>
              </w:rPr>
            </w:pPr>
            <w:r w:rsidRPr="00F476D9">
              <w:rPr>
                <w:rFonts w:ascii="Cambria" w:hAnsi="Cambria"/>
                <w:b/>
                <w:bCs/>
                <w:sz w:val="20"/>
                <w:szCs w:val="20"/>
              </w:rPr>
              <w:t>Liczba punktów ECTS</w:t>
            </w:r>
          </w:p>
        </w:tc>
      </w:tr>
      <w:tr w:rsidR="00FD5BA9" w:rsidRPr="00F476D9" w14:paraId="33FDA711" w14:textId="77777777" w:rsidTr="00FD5BA9">
        <w:trPr>
          <w:trHeight w:val="352"/>
          <w:jc w:val="center"/>
        </w:trPr>
        <w:tc>
          <w:tcPr>
            <w:tcW w:w="464" w:type="dxa"/>
            <w:vMerge/>
            <w:shd w:val="clear" w:color="auto" w:fill="F2F2F2"/>
            <w:vAlign w:val="center"/>
          </w:tcPr>
          <w:p w14:paraId="0C94C5A9" w14:textId="77777777" w:rsidR="00FD5BA9" w:rsidRPr="00F476D9" w:rsidRDefault="00FD5BA9" w:rsidP="00EB6F0B">
            <w:pPr>
              <w:jc w:val="center"/>
              <w:rPr>
                <w:rFonts w:ascii="Cambria" w:hAnsi="Cambria"/>
                <w:b/>
                <w:bCs/>
                <w:sz w:val="20"/>
                <w:szCs w:val="20"/>
              </w:rPr>
            </w:pPr>
          </w:p>
        </w:tc>
        <w:tc>
          <w:tcPr>
            <w:tcW w:w="4634" w:type="dxa"/>
            <w:vMerge/>
            <w:shd w:val="clear" w:color="auto" w:fill="F2F2F2"/>
            <w:vAlign w:val="center"/>
          </w:tcPr>
          <w:p w14:paraId="426F9519" w14:textId="77777777" w:rsidR="00FD5BA9" w:rsidRPr="00F476D9" w:rsidRDefault="00FD5BA9" w:rsidP="00EB6F0B">
            <w:pPr>
              <w:jc w:val="center"/>
              <w:rPr>
                <w:rFonts w:ascii="Cambria" w:hAnsi="Cambria"/>
                <w:b/>
                <w:bCs/>
                <w:sz w:val="20"/>
                <w:szCs w:val="20"/>
              </w:rPr>
            </w:pPr>
          </w:p>
        </w:tc>
        <w:tc>
          <w:tcPr>
            <w:tcW w:w="1583" w:type="dxa"/>
            <w:vMerge/>
            <w:shd w:val="clear" w:color="auto" w:fill="F2F2F2"/>
            <w:vAlign w:val="center"/>
          </w:tcPr>
          <w:p w14:paraId="4DB7BC78" w14:textId="77777777" w:rsidR="00FD5BA9" w:rsidRPr="00F476D9" w:rsidRDefault="00FD5BA9" w:rsidP="00EB6F0B">
            <w:pPr>
              <w:jc w:val="center"/>
              <w:rPr>
                <w:rFonts w:ascii="Cambria" w:hAnsi="Cambria"/>
                <w:b/>
                <w:bCs/>
                <w:sz w:val="20"/>
                <w:szCs w:val="20"/>
              </w:rPr>
            </w:pPr>
          </w:p>
        </w:tc>
        <w:tc>
          <w:tcPr>
            <w:tcW w:w="1441" w:type="dxa"/>
            <w:gridSpan w:val="2"/>
            <w:shd w:val="clear" w:color="auto" w:fill="F2F2F2"/>
            <w:vAlign w:val="center"/>
          </w:tcPr>
          <w:p w14:paraId="1CC62003" w14:textId="77777777" w:rsidR="00FD5BA9" w:rsidRPr="00F476D9" w:rsidRDefault="00FD5BA9" w:rsidP="00EB6F0B">
            <w:pPr>
              <w:jc w:val="center"/>
              <w:rPr>
                <w:rFonts w:ascii="Cambria" w:hAnsi="Cambria"/>
                <w:b/>
                <w:bCs/>
                <w:sz w:val="20"/>
                <w:szCs w:val="20"/>
              </w:rPr>
            </w:pPr>
            <w:r w:rsidRPr="00F476D9">
              <w:rPr>
                <w:rFonts w:ascii="Cambria" w:hAnsi="Cambria"/>
                <w:b/>
                <w:bCs/>
                <w:sz w:val="20"/>
                <w:szCs w:val="20"/>
              </w:rPr>
              <w:t>stacjonarne</w:t>
            </w:r>
          </w:p>
        </w:tc>
        <w:tc>
          <w:tcPr>
            <w:tcW w:w="1087" w:type="dxa"/>
            <w:gridSpan w:val="2"/>
            <w:vMerge/>
            <w:shd w:val="clear" w:color="auto" w:fill="F2F2F2"/>
            <w:vAlign w:val="center"/>
          </w:tcPr>
          <w:p w14:paraId="21AAE41B" w14:textId="77777777" w:rsidR="00FD5BA9" w:rsidRPr="00F476D9" w:rsidRDefault="00FD5BA9" w:rsidP="00EB6F0B">
            <w:pPr>
              <w:jc w:val="center"/>
              <w:rPr>
                <w:rFonts w:ascii="Cambria" w:hAnsi="Cambria"/>
                <w:b/>
                <w:bCs/>
                <w:sz w:val="20"/>
                <w:szCs w:val="20"/>
              </w:rPr>
            </w:pPr>
          </w:p>
        </w:tc>
      </w:tr>
      <w:tr w:rsidR="00FD5BA9" w:rsidRPr="00F476D9" w14:paraId="1BDB1D19" w14:textId="77777777" w:rsidTr="00FD5BA9">
        <w:trPr>
          <w:trHeight w:val="600"/>
          <w:jc w:val="center"/>
        </w:trPr>
        <w:tc>
          <w:tcPr>
            <w:tcW w:w="464" w:type="dxa"/>
            <w:vAlign w:val="center"/>
          </w:tcPr>
          <w:p w14:paraId="24FF070D" w14:textId="77777777" w:rsidR="00FD5BA9" w:rsidRPr="00F476D9" w:rsidRDefault="00FD5BA9" w:rsidP="00FD5BA9">
            <w:pPr>
              <w:numPr>
                <w:ilvl w:val="0"/>
                <w:numId w:val="15"/>
              </w:numPr>
              <w:autoSpaceDE w:val="0"/>
              <w:autoSpaceDN w:val="0"/>
              <w:adjustRightInd w:val="0"/>
              <w:ind w:hanging="248"/>
              <w:rPr>
                <w:rFonts w:ascii="Cambria" w:hAnsi="Cambria"/>
                <w:sz w:val="20"/>
                <w:szCs w:val="20"/>
              </w:rPr>
            </w:pPr>
          </w:p>
        </w:tc>
        <w:tc>
          <w:tcPr>
            <w:tcW w:w="4634" w:type="dxa"/>
            <w:vAlign w:val="center"/>
          </w:tcPr>
          <w:p w14:paraId="66BE4953" w14:textId="12FDF9A7" w:rsidR="00FD5BA9" w:rsidRPr="00F476D9" w:rsidRDefault="00FD5BA9" w:rsidP="00FD5BA9">
            <w:pPr>
              <w:jc w:val="center"/>
              <w:rPr>
                <w:rFonts w:ascii="Cambria" w:hAnsi="Cambria"/>
                <w:sz w:val="20"/>
                <w:szCs w:val="20"/>
              </w:rPr>
            </w:pPr>
            <w:r w:rsidRPr="00F476D9">
              <w:rPr>
                <w:rFonts w:ascii="Cambria" w:hAnsi="Cambria"/>
                <w:bCs/>
                <w:sz w:val="20"/>
                <w:szCs w:val="20"/>
              </w:rPr>
              <w:t xml:space="preserve">Diagnostyka obrazowa / IT w medycynie </w:t>
            </w:r>
          </w:p>
        </w:tc>
        <w:tc>
          <w:tcPr>
            <w:tcW w:w="1583" w:type="dxa"/>
            <w:vAlign w:val="center"/>
          </w:tcPr>
          <w:p w14:paraId="2D0FD98F" w14:textId="6940C894" w:rsidR="00FD5BA9" w:rsidRPr="00F476D9" w:rsidRDefault="00FD5BA9" w:rsidP="00FD5BA9">
            <w:pPr>
              <w:jc w:val="center"/>
              <w:rPr>
                <w:rFonts w:ascii="Cambria" w:hAnsi="Cambria"/>
                <w:sz w:val="20"/>
                <w:szCs w:val="20"/>
              </w:rPr>
            </w:pPr>
            <w:r w:rsidRPr="00F476D9">
              <w:rPr>
                <w:rFonts w:ascii="Cambria" w:hAnsi="Cambria"/>
                <w:sz w:val="20"/>
                <w:szCs w:val="20"/>
              </w:rPr>
              <w:t>wykł/ćw</w:t>
            </w:r>
          </w:p>
        </w:tc>
        <w:tc>
          <w:tcPr>
            <w:tcW w:w="1441" w:type="dxa"/>
            <w:gridSpan w:val="2"/>
            <w:vAlign w:val="center"/>
          </w:tcPr>
          <w:p w14:paraId="541A05B6" w14:textId="6DF148D3" w:rsidR="00FD5BA9" w:rsidRPr="00F476D9" w:rsidRDefault="00FD5BA9" w:rsidP="00FD5BA9">
            <w:pPr>
              <w:jc w:val="center"/>
              <w:rPr>
                <w:rFonts w:ascii="Cambria" w:hAnsi="Cambria"/>
                <w:sz w:val="20"/>
                <w:szCs w:val="20"/>
              </w:rPr>
            </w:pPr>
            <w:r w:rsidRPr="00F476D9">
              <w:rPr>
                <w:rFonts w:ascii="Cambria" w:hAnsi="Cambria"/>
                <w:sz w:val="20"/>
                <w:szCs w:val="20"/>
              </w:rPr>
              <w:t>35</w:t>
            </w:r>
          </w:p>
        </w:tc>
        <w:tc>
          <w:tcPr>
            <w:tcW w:w="1087" w:type="dxa"/>
            <w:gridSpan w:val="2"/>
            <w:vAlign w:val="center"/>
          </w:tcPr>
          <w:p w14:paraId="6594E326" w14:textId="0D9779BB" w:rsidR="00FD5BA9" w:rsidRPr="00F476D9" w:rsidRDefault="00FD5BA9" w:rsidP="00FD5BA9">
            <w:pPr>
              <w:widowControl w:val="0"/>
              <w:jc w:val="center"/>
              <w:rPr>
                <w:rFonts w:ascii="Cambria" w:eastAsia="Calibri" w:hAnsi="Cambria" w:cs="Arial"/>
                <w:b/>
                <w:sz w:val="20"/>
                <w:szCs w:val="20"/>
              </w:rPr>
            </w:pPr>
            <w:r w:rsidRPr="00F476D9">
              <w:rPr>
                <w:rFonts w:ascii="Cambria" w:hAnsi="Cambria"/>
                <w:b/>
                <w:sz w:val="20"/>
                <w:szCs w:val="20"/>
              </w:rPr>
              <w:t>2</w:t>
            </w:r>
          </w:p>
        </w:tc>
      </w:tr>
      <w:tr w:rsidR="00D768D6" w:rsidRPr="00F476D9" w14:paraId="5D35601B" w14:textId="77777777" w:rsidTr="00FD5BA9">
        <w:trPr>
          <w:trHeight w:val="600"/>
          <w:jc w:val="center"/>
        </w:trPr>
        <w:tc>
          <w:tcPr>
            <w:tcW w:w="464" w:type="dxa"/>
            <w:vAlign w:val="center"/>
          </w:tcPr>
          <w:p w14:paraId="71DB0C0C" w14:textId="77777777" w:rsidR="00D768D6" w:rsidRPr="00F476D9" w:rsidRDefault="00D768D6" w:rsidP="00D768D6">
            <w:pPr>
              <w:numPr>
                <w:ilvl w:val="0"/>
                <w:numId w:val="15"/>
              </w:numPr>
              <w:autoSpaceDE w:val="0"/>
              <w:autoSpaceDN w:val="0"/>
              <w:adjustRightInd w:val="0"/>
              <w:ind w:hanging="248"/>
              <w:rPr>
                <w:rFonts w:ascii="Cambria" w:hAnsi="Cambria"/>
                <w:sz w:val="20"/>
                <w:szCs w:val="20"/>
              </w:rPr>
            </w:pPr>
          </w:p>
        </w:tc>
        <w:tc>
          <w:tcPr>
            <w:tcW w:w="4634" w:type="dxa"/>
            <w:vAlign w:val="center"/>
          </w:tcPr>
          <w:p w14:paraId="7B6A1CF2" w14:textId="0F795614" w:rsidR="00D768D6" w:rsidRPr="00F476D9" w:rsidRDefault="00D768D6" w:rsidP="00D768D6">
            <w:pPr>
              <w:jc w:val="center"/>
              <w:rPr>
                <w:rFonts w:ascii="Cambria" w:hAnsi="Cambria"/>
                <w:bCs/>
                <w:sz w:val="20"/>
                <w:szCs w:val="20"/>
              </w:rPr>
            </w:pPr>
            <w:r w:rsidRPr="00F476D9">
              <w:rPr>
                <w:rFonts w:ascii="Cambria" w:hAnsi="Cambria"/>
                <w:bCs/>
                <w:sz w:val="20"/>
                <w:szCs w:val="20"/>
              </w:rPr>
              <w:t>Żywienie człowieka / Zagrożenia epidemiologiczne</w:t>
            </w:r>
          </w:p>
        </w:tc>
        <w:tc>
          <w:tcPr>
            <w:tcW w:w="1583" w:type="dxa"/>
            <w:vAlign w:val="center"/>
          </w:tcPr>
          <w:p w14:paraId="30E56208" w14:textId="3CE7EEDE" w:rsidR="00D768D6" w:rsidRPr="00F476D9" w:rsidRDefault="00D768D6" w:rsidP="00D768D6">
            <w:pPr>
              <w:jc w:val="center"/>
              <w:rPr>
                <w:rFonts w:ascii="Cambria" w:hAnsi="Cambria"/>
                <w:sz w:val="20"/>
                <w:szCs w:val="20"/>
              </w:rPr>
            </w:pPr>
            <w:r w:rsidRPr="00F476D9">
              <w:rPr>
                <w:rFonts w:ascii="Cambria" w:hAnsi="Cambria"/>
                <w:sz w:val="20"/>
                <w:szCs w:val="20"/>
              </w:rPr>
              <w:t>wykł/ćw</w:t>
            </w:r>
          </w:p>
        </w:tc>
        <w:tc>
          <w:tcPr>
            <w:tcW w:w="1441" w:type="dxa"/>
            <w:gridSpan w:val="2"/>
            <w:vAlign w:val="center"/>
          </w:tcPr>
          <w:p w14:paraId="6AEE98F5" w14:textId="28C39DEE" w:rsidR="00D768D6" w:rsidRPr="00F476D9" w:rsidRDefault="00D768D6" w:rsidP="00D768D6">
            <w:pPr>
              <w:jc w:val="center"/>
              <w:rPr>
                <w:rFonts w:ascii="Cambria" w:hAnsi="Cambria"/>
                <w:sz w:val="20"/>
                <w:szCs w:val="20"/>
              </w:rPr>
            </w:pPr>
            <w:r w:rsidRPr="00F476D9">
              <w:rPr>
                <w:rFonts w:ascii="Cambria" w:hAnsi="Cambria"/>
                <w:sz w:val="20"/>
                <w:szCs w:val="20"/>
              </w:rPr>
              <w:t>35</w:t>
            </w:r>
          </w:p>
        </w:tc>
        <w:tc>
          <w:tcPr>
            <w:tcW w:w="1087" w:type="dxa"/>
            <w:gridSpan w:val="2"/>
            <w:vAlign w:val="center"/>
          </w:tcPr>
          <w:p w14:paraId="5E6ED6DA" w14:textId="738E80C9" w:rsidR="00D768D6" w:rsidRPr="00F476D9" w:rsidRDefault="00D768D6" w:rsidP="00D768D6">
            <w:pPr>
              <w:widowControl w:val="0"/>
              <w:jc w:val="center"/>
              <w:rPr>
                <w:rFonts w:ascii="Cambria" w:hAnsi="Cambria"/>
                <w:b/>
                <w:sz w:val="20"/>
                <w:szCs w:val="20"/>
              </w:rPr>
            </w:pPr>
            <w:r w:rsidRPr="00F476D9">
              <w:rPr>
                <w:rFonts w:ascii="Cambria" w:hAnsi="Cambria"/>
                <w:b/>
                <w:sz w:val="20"/>
                <w:szCs w:val="20"/>
              </w:rPr>
              <w:t>2</w:t>
            </w:r>
          </w:p>
        </w:tc>
      </w:tr>
      <w:tr w:rsidR="00D768D6" w:rsidRPr="00F476D9" w14:paraId="5B9926F8" w14:textId="77777777" w:rsidTr="00FD5BA9">
        <w:trPr>
          <w:trHeight w:val="600"/>
          <w:jc w:val="center"/>
        </w:trPr>
        <w:tc>
          <w:tcPr>
            <w:tcW w:w="464" w:type="dxa"/>
            <w:vAlign w:val="center"/>
          </w:tcPr>
          <w:p w14:paraId="48A5E257" w14:textId="77777777" w:rsidR="00D768D6" w:rsidRPr="00F476D9" w:rsidRDefault="00D768D6" w:rsidP="00D768D6">
            <w:pPr>
              <w:numPr>
                <w:ilvl w:val="0"/>
                <w:numId w:val="15"/>
              </w:numPr>
              <w:autoSpaceDE w:val="0"/>
              <w:autoSpaceDN w:val="0"/>
              <w:adjustRightInd w:val="0"/>
              <w:ind w:hanging="248"/>
              <w:rPr>
                <w:rFonts w:ascii="Cambria" w:hAnsi="Cambria"/>
                <w:sz w:val="20"/>
                <w:szCs w:val="20"/>
              </w:rPr>
            </w:pPr>
          </w:p>
        </w:tc>
        <w:tc>
          <w:tcPr>
            <w:tcW w:w="4634" w:type="dxa"/>
            <w:vAlign w:val="center"/>
          </w:tcPr>
          <w:p w14:paraId="1EE8FC79" w14:textId="3BB72C81" w:rsidR="00D768D6" w:rsidRPr="00F476D9" w:rsidRDefault="00D768D6" w:rsidP="00D768D6">
            <w:pPr>
              <w:jc w:val="center"/>
              <w:rPr>
                <w:rFonts w:ascii="Cambria" w:hAnsi="Cambria"/>
                <w:bCs/>
                <w:sz w:val="20"/>
                <w:szCs w:val="20"/>
              </w:rPr>
            </w:pPr>
            <w:r w:rsidRPr="00F476D9">
              <w:rPr>
                <w:rFonts w:ascii="Cambria" w:hAnsi="Cambria"/>
                <w:bCs/>
                <w:sz w:val="20"/>
                <w:szCs w:val="20"/>
              </w:rPr>
              <w:t>Język angielski w ratownictwie medycznym / Język niemiecki w ratownictwie medycznym</w:t>
            </w:r>
          </w:p>
        </w:tc>
        <w:tc>
          <w:tcPr>
            <w:tcW w:w="1583" w:type="dxa"/>
            <w:vAlign w:val="center"/>
          </w:tcPr>
          <w:p w14:paraId="6B2A71C4" w14:textId="7D33163E" w:rsidR="00D768D6" w:rsidRPr="00F476D9" w:rsidRDefault="00D768D6" w:rsidP="00D768D6">
            <w:pPr>
              <w:jc w:val="center"/>
              <w:rPr>
                <w:rFonts w:ascii="Cambria" w:hAnsi="Cambria"/>
                <w:sz w:val="20"/>
                <w:szCs w:val="20"/>
              </w:rPr>
            </w:pPr>
            <w:r w:rsidRPr="00F476D9">
              <w:rPr>
                <w:rFonts w:ascii="Cambria" w:hAnsi="Cambria"/>
                <w:sz w:val="20"/>
                <w:szCs w:val="20"/>
              </w:rPr>
              <w:t>ćw</w:t>
            </w:r>
          </w:p>
        </w:tc>
        <w:tc>
          <w:tcPr>
            <w:tcW w:w="1441" w:type="dxa"/>
            <w:gridSpan w:val="2"/>
            <w:vAlign w:val="center"/>
          </w:tcPr>
          <w:p w14:paraId="565B54CD" w14:textId="2BE9505F" w:rsidR="00D768D6" w:rsidRPr="00F476D9" w:rsidRDefault="00D768D6" w:rsidP="00D768D6">
            <w:pPr>
              <w:jc w:val="center"/>
              <w:rPr>
                <w:rFonts w:ascii="Cambria" w:hAnsi="Cambria"/>
                <w:sz w:val="20"/>
                <w:szCs w:val="20"/>
              </w:rPr>
            </w:pPr>
            <w:r w:rsidRPr="00F476D9">
              <w:rPr>
                <w:rFonts w:ascii="Cambria" w:hAnsi="Cambria"/>
                <w:sz w:val="20"/>
                <w:szCs w:val="20"/>
              </w:rPr>
              <w:t>120</w:t>
            </w:r>
          </w:p>
        </w:tc>
        <w:tc>
          <w:tcPr>
            <w:tcW w:w="1087" w:type="dxa"/>
            <w:gridSpan w:val="2"/>
            <w:vAlign w:val="center"/>
          </w:tcPr>
          <w:p w14:paraId="08D12C32" w14:textId="30BD0C21" w:rsidR="00D768D6" w:rsidRPr="00F476D9" w:rsidRDefault="00D768D6" w:rsidP="00D768D6">
            <w:pPr>
              <w:widowControl w:val="0"/>
              <w:jc w:val="center"/>
              <w:rPr>
                <w:rFonts w:ascii="Cambria" w:hAnsi="Cambria"/>
                <w:b/>
                <w:sz w:val="20"/>
                <w:szCs w:val="20"/>
              </w:rPr>
            </w:pPr>
            <w:r w:rsidRPr="00F476D9">
              <w:rPr>
                <w:rFonts w:ascii="Cambria" w:hAnsi="Cambria"/>
                <w:b/>
                <w:sz w:val="20"/>
                <w:szCs w:val="20"/>
              </w:rPr>
              <w:t>6</w:t>
            </w:r>
          </w:p>
        </w:tc>
      </w:tr>
      <w:tr w:rsidR="00D768D6" w:rsidRPr="00F476D9" w14:paraId="78D5C1CC" w14:textId="77777777" w:rsidTr="00FD5BA9">
        <w:trPr>
          <w:trHeight w:val="600"/>
          <w:jc w:val="center"/>
        </w:trPr>
        <w:tc>
          <w:tcPr>
            <w:tcW w:w="464" w:type="dxa"/>
            <w:vAlign w:val="center"/>
          </w:tcPr>
          <w:p w14:paraId="3FF7F7F6" w14:textId="77777777" w:rsidR="00D768D6" w:rsidRPr="00F476D9" w:rsidRDefault="00D768D6" w:rsidP="00D768D6">
            <w:pPr>
              <w:numPr>
                <w:ilvl w:val="0"/>
                <w:numId w:val="15"/>
              </w:numPr>
              <w:autoSpaceDE w:val="0"/>
              <w:autoSpaceDN w:val="0"/>
              <w:adjustRightInd w:val="0"/>
              <w:ind w:hanging="248"/>
              <w:rPr>
                <w:rFonts w:ascii="Cambria" w:hAnsi="Cambria"/>
                <w:sz w:val="20"/>
                <w:szCs w:val="20"/>
              </w:rPr>
            </w:pPr>
          </w:p>
        </w:tc>
        <w:tc>
          <w:tcPr>
            <w:tcW w:w="4634" w:type="dxa"/>
            <w:vAlign w:val="center"/>
          </w:tcPr>
          <w:p w14:paraId="26F074D5" w14:textId="43E55881" w:rsidR="00D768D6" w:rsidRPr="00F476D9" w:rsidRDefault="00D768D6" w:rsidP="00D768D6">
            <w:pPr>
              <w:jc w:val="center"/>
              <w:rPr>
                <w:rFonts w:ascii="Cambria" w:hAnsi="Cambria"/>
                <w:sz w:val="20"/>
                <w:szCs w:val="20"/>
              </w:rPr>
            </w:pPr>
            <w:r w:rsidRPr="00F476D9">
              <w:rPr>
                <w:rFonts w:ascii="Cambria" w:hAnsi="Cambria"/>
                <w:bCs/>
                <w:sz w:val="20"/>
                <w:szCs w:val="20"/>
              </w:rPr>
              <w:t>Wielokulturowość w ratownictwie medycznym / Stres i wypalenie zawodowe ratownika medycznego</w:t>
            </w:r>
          </w:p>
        </w:tc>
        <w:tc>
          <w:tcPr>
            <w:tcW w:w="1583" w:type="dxa"/>
            <w:vAlign w:val="center"/>
          </w:tcPr>
          <w:p w14:paraId="71BEC866" w14:textId="50A58BEB" w:rsidR="00D768D6" w:rsidRPr="00F476D9" w:rsidRDefault="00D768D6" w:rsidP="00D768D6">
            <w:pPr>
              <w:jc w:val="center"/>
              <w:rPr>
                <w:rFonts w:ascii="Cambria" w:hAnsi="Cambria"/>
                <w:sz w:val="20"/>
                <w:szCs w:val="20"/>
              </w:rPr>
            </w:pPr>
            <w:r w:rsidRPr="00F476D9">
              <w:rPr>
                <w:rFonts w:ascii="Cambria" w:hAnsi="Cambria"/>
                <w:sz w:val="20"/>
                <w:szCs w:val="20"/>
              </w:rPr>
              <w:t>wykł/ćw</w:t>
            </w:r>
          </w:p>
        </w:tc>
        <w:tc>
          <w:tcPr>
            <w:tcW w:w="1441" w:type="dxa"/>
            <w:gridSpan w:val="2"/>
            <w:vAlign w:val="center"/>
          </w:tcPr>
          <w:p w14:paraId="3F1AD3A9" w14:textId="1DB40BB5" w:rsidR="00D768D6" w:rsidRPr="00F476D9" w:rsidRDefault="00D768D6" w:rsidP="00D768D6">
            <w:pPr>
              <w:jc w:val="center"/>
              <w:rPr>
                <w:rFonts w:ascii="Cambria" w:hAnsi="Cambria"/>
                <w:sz w:val="20"/>
                <w:szCs w:val="20"/>
              </w:rPr>
            </w:pPr>
            <w:r w:rsidRPr="00F476D9">
              <w:rPr>
                <w:rFonts w:ascii="Cambria" w:hAnsi="Cambria"/>
                <w:sz w:val="20"/>
                <w:szCs w:val="20"/>
              </w:rPr>
              <w:t>35</w:t>
            </w:r>
          </w:p>
        </w:tc>
        <w:tc>
          <w:tcPr>
            <w:tcW w:w="1087" w:type="dxa"/>
            <w:gridSpan w:val="2"/>
            <w:vAlign w:val="center"/>
          </w:tcPr>
          <w:p w14:paraId="69B250E1" w14:textId="57F5D51A" w:rsidR="00D768D6" w:rsidRPr="00F476D9" w:rsidRDefault="00D768D6" w:rsidP="00D768D6">
            <w:pPr>
              <w:widowControl w:val="0"/>
              <w:jc w:val="center"/>
              <w:rPr>
                <w:rFonts w:ascii="Cambria" w:eastAsia="Calibri" w:hAnsi="Cambria" w:cs="Arial"/>
                <w:b/>
                <w:sz w:val="20"/>
                <w:szCs w:val="20"/>
              </w:rPr>
            </w:pPr>
            <w:r w:rsidRPr="00F476D9">
              <w:rPr>
                <w:rFonts w:ascii="Cambria" w:hAnsi="Cambria"/>
                <w:b/>
                <w:sz w:val="20"/>
                <w:szCs w:val="20"/>
              </w:rPr>
              <w:t>2</w:t>
            </w:r>
          </w:p>
        </w:tc>
      </w:tr>
      <w:tr w:rsidR="00D768D6" w:rsidRPr="00F476D9" w14:paraId="69EB053F" w14:textId="77777777" w:rsidTr="00FD5BA9">
        <w:trPr>
          <w:trHeight w:val="600"/>
          <w:jc w:val="center"/>
        </w:trPr>
        <w:tc>
          <w:tcPr>
            <w:tcW w:w="464" w:type="dxa"/>
            <w:vAlign w:val="center"/>
          </w:tcPr>
          <w:p w14:paraId="39AB8D3B" w14:textId="77777777" w:rsidR="00D768D6" w:rsidRPr="00F476D9" w:rsidRDefault="00D768D6" w:rsidP="00D768D6">
            <w:pPr>
              <w:numPr>
                <w:ilvl w:val="0"/>
                <w:numId w:val="15"/>
              </w:numPr>
              <w:autoSpaceDE w:val="0"/>
              <w:autoSpaceDN w:val="0"/>
              <w:adjustRightInd w:val="0"/>
              <w:ind w:hanging="248"/>
              <w:rPr>
                <w:rFonts w:ascii="Cambria" w:hAnsi="Cambria"/>
                <w:sz w:val="20"/>
                <w:szCs w:val="20"/>
              </w:rPr>
            </w:pPr>
          </w:p>
        </w:tc>
        <w:tc>
          <w:tcPr>
            <w:tcW w:w="4634" w:type="dxa"/>
            <w:vAlign w:val="center"/>
          </w:tcPr>
          <w:p w14:paraId="0555EDB9" w14:textId="7EA4EDD9" w:rsidR="00D768D6" w:rsidRPr="00F476D9" w:rsidRDefault="00D768D6" w:rsidP="00D768D6">
            <w:pPr>
              <w:jc w:val="center"/>
              <w:rPr>
                <w:rFonts w:ascii="Cambria" w:hAnsi="Cambria"/>
                <w:sz w:val="20"/>
                <w:szCs w:val="20"/>
              </w:rPr>
            </w:pPr>
            <w:r w:rsidRPr="00F476D9">
              <w:rPr>
                <w:rFonts w:ascii="Cambria" w:hAnsi="Cambria"/>
                <w:bCs/>
                <w:sz w:val="20"/>
                <w:szCs w:val="20"/>
              </w:rPr>
              <w:t>Gospodarka lekami / Zagrożenia w ratownictwie medycznym</w:t>
            </w:r>
          </w:p>
        </w:tc>
        <w:tc>
          <w:tcPr>
            <w:tcW w:w="1583" w:type="dxa"/>
            <w:vAlign w:val="center"/>
          </w:tcPr>
          <w:p w14:paraId="4C8D8B27" w14:textId="344B42FE" w:rsidR="00D768D6" w:rsidRPr="00F476D9" w:rsidRDefault="00D768D6" w:rsidP="00D768D6">
            <w:pPr>
              <w:jc w:val="center"/>
              <w:rPr>
                <w:rFonts w:ascii="Cambria" w:hAnsi="Cambria"/>
                <w:sz w:val="20"/>
                <w:szCs w:val="20"/>
              </w:rPr>
            </w:pPr>
            <w:r w:rsidRPr="00F476D9">
              <w:rPr>
                <w:rFonts w:ascii="Cambria" w:hAnsi="Cambria"/>
                <w:sz w:val="20"/>
                <w:szCs w:val="20"/>
              </w:rPr>
              <w:t>wykł/ćw</w:t>
            </w:r>
          </w:p>
        </w:tc>
        <w:tc>
          <w:tcPr>
            <w:tcW w:w="1441" w:type="dxa"/>
            <w:gridSpan w:val="2"/>
            <w:vAlign w:val="center"/>
          </w:tcPr>
          <w:p w14:paraId="6D2032CE" w14:textId="4D535920" w:rsidR="00D768D6" w:rsidRPr="00F476D9" w:rsidRDefault="00D768D6" w:rsidP="00D768D6">
            <w:pPr>
              <w:jc w:val="center"/>
              <w:rPr>
                <w:rFonts w:ascii="Cambria" w:hAnsi="Cambria"/>
                <w:sz w:val="20"/>
                <w:szCs w:val="20"/>
              </w:rPr>
            </w:pPr>
            <w:r w:rsidRPr="00F476D9">
              <w:rPr>
                <w:rFonts w:ascii="Cambria" w:hAnsi="Cambria"/>
                <w:sz w:val="20"/>
                <w:szCs w:val="20"/>
              </w:rPr>
              <w:t>20</w:t>
            </w:r>
          </w:p>
        </w:tc>
        <w:tc>
          <w:tcPr>
            <w:tcW w:w="1087" w:type="dxa"/>
            <w:gridSpan w:val="2"/>
            <w:vAlign w:val="center"/>
          </w:tcPr>
          <w:p w14:paraId="39616EF8" w14:textId="194A847C" w:rsidR="00D768D6" w:rsidRPr="00F476D9" w:rsidRDefault="00D768D6" w:rsidP="00D768D6">
            <w:pPr>
              <w:widowControl w:val="0"/>
              <w:jc w:val="center"/>
              <w:rPr>
                <w:rFonts w:ascii="Cambria" w:hAnsi="Cambria"/>
                <w:b/>
                <w:sz w:val="20"/>
                <w:szCs w:val="20"/>
              </w:rPr>
            </w:pPr>
            <w:r w:rsidRPr="00F476D9">
              <w:rPr>
                <w:rFonts w:ascii="Cambria" w:hAnsi="Cambria"/>
                <w:b/>
                <w:sz w:val="20"/>
                <w:szCs w:val="20"/>
              </w:rPr>
              <w:t>1</w:t>
            </w:r>
          </w:p>
        </w:tc>
      </w:tr>
      <w:tr w:rsidR="00D768D6" w:rsidRPr="00F476D9" w14:paraId="1336ABB3" w14:textId="77777777" w:rsidTr="00FD5BA9">
        <w:trPr>
          <w:trHeight w:val="600"/>
          <w:jc w:val="center"/>
        </w:trPr>
        <w:tc>
          <w:tcPr>
            <w:tcW w:w="464" w:type="dxa"/>
            <w:vAlign w:val="center"/>
          </w:tcPr>
          <w:p w14:paraId="3B789BD5" w14:textId="77777777" w:rsidR="00D768D6" w:rsidRPr="00F476D9" w:rsidRDefault="00D768D6" w:rsidP="00D768D6">
            <w:pPr>
              <w:numPr>
                <w:ilvl w:val="0"/>
                <w:numId w:val="15"/>
              </w:numPr>
              <w:autoSpaceDE w:val="0"/>
              <w:autoSpaceDN w:val="0"/>
              <w:adjustRightInd w:val="0"/>
              <w:ind w:hanging="248"/>
              <w:rPr>
                <w:rFonts w:ascii="Cambria" w:hAnsi="Cambria"/>
                <w:sz w:val="20"/>
                <w:szCs w:val="20"/>
              </w:rPr>
            </w:pPr>
          </w:p>
        </w:tc>
        <w:tc>
          <w:tcPr>
            <w:tcW w:w="4634" w:type="dxa"/>
            <w:vAlign w:val="center"/>
          </w:tcPr>
          <w:p w14:paraId="1CFF0370" w14:textId="4070C0BD" w:rsidR="00D768D6" w:rsidRPr="00F476D9" w:rsidRDefault="00D768D6" w:rsidP="00D768D6">
            <w:pPr>
              <w:jc w:val="center"/>
              <w:rPr>
                <w:rFonts w:ascii="Cambria" w:hAnsi="Cambria"/>
                <w:sz w:val="20"/>
                <w:szCs w:val="20"/>
              </w:rPr>
            </w:pPr>
            <w:r w:rsidRPr="00F476D9">
              <w:rPr>
                <w:rFonts w:ascii="Cambria" w:hAnsi="Cambria"/>
                <w:bCs/>
                <w:sz w:val="20"/>
                <w:szCs w:val="20"/>
              </w:rPr>
              <w:t>Seminarium dyplomowe</w:t>
            </w:r>
          </w:p>
        </w:tc>
        <w:tc>
          <w:tcPr>
            <w:tcW w:w="1583" w:type="dxa"/>
            <w:vAlign w:val="center"/>
          </w:tcPr>
          <w:p w14:paraId="7E3396FB" w14:textId="217C5477" w:rsidR="00D768D6" w:rsidRPr="00F476D9" w:rsidRDefault="00D768D6" w:rsidP="00D768D6">
            <w:pPr>
              <w:jc w:val="center"/>
              <w:rPr>
                <w:rFonts w:ascii="Cambria" w:hAnsi="Cambria"/>
                <w:sz w:val="20"/>
                <w:szCs w:val="20"/>
              </w:rPr>
            </w:pPr>
            <w:r w:rsidRPr="00F476D9">
              <w:rPr>
                <w:rFonts w:ascii="Cambria" w:hAnsi="Cambria"/>
                <w:sz w:val="20"/>
                <w:szCs w:val="20"/>
              </w:rPr>
              <w:t>sem.</w:t>
            </w:r>
          </w:p>
        </w:tc>
        <w:tc>
          <w:tcPr>
            <w:tcW w:w="1441" w:type="dxa"/>
            <w:gridSpan w:val="2"/>
            <w:vAlign w:val="center"/>
          </w:tcPr>
          <w:p w14:paraId="1C341D56" w14:textId="40317E07" w:rsidR="00D768D6" w:rsidRPr="00F476D9" w:rsidRDefault="00D768D6" w:rsidP="00D768D6">
            <w:pPr>
              <w:jc w:val="center"/>
              <w:rPr>
                <w:rFonts w:ascii="Cambria" w:hAnsi="Cambria"/>
                <w:sz w:val="20"/>
                <w:szCs w:val="20"/>
              </w:rPr>
            </w:pPr>
            <w:r w:rsidRPr="00F476D9">
              <w:rPr>
                <w:rFonts w:ascii="Cambria" w:hAnsi="Cambria"/>
                <w:sz w:val="20"/>
                <w:szCs w:val="20"/>
              </w:rPr>
              <w:t>90</w:t>
            </w:r>
          </w:p>
        </w:tc>
        <w:tc>
          <w:tcPr>
            <w:tcW w:w="1087" w:type="dxa"/>
            <w:gridSpan w:val="2"/>
            <w:vAlign w:val="center"/>
          </w:tcPr>
          <w:p w14:paraId="03FCC5A3" w14:textId="76CFFF14" w:rsidR="00D768D6" w:rsidRPr="00F476D9" w:rsidRDefault="00D768D6" w:rsidP="00D768D6">
            <w:pPr>
              <w:widowControl w:val="0"/>
              <w:jc w:val="center"/>
              <w:rPr>
                <w:rFonts w:ascii="Cambria" w:eastAsia="Calibri" w:hAnsi="Cambria" w:cs="Arial"/>
                <w:b/>
                <w:sz w:val="20"/>
                <w:szCs w:val="20"/>
              </w:rPr>
            </w:pPr>
            <w:r w:rsidRPr="00F476D9">
              <w:rPr>
                <w:rFonts w:ascii="Cambria" w:hAnsi="Cambria"/>
                <w:b/>
                <w:sz w:val="20"/>
                <w:szCs w:val="20"/>
              </w:rPr>
              <w:t>7</w:t>
            </w:r>
          </w:p>
        </w:tc>
      </w:tr>
      <w:tr w:rsidR="00D768D6" w:rsidRPr="00F476D9" w14:paraId="68D5895A" w14:textId="77777777" w:rsidTr="00FD5BA9">
        <w:trPr>
          <w:trHeight w:val="518"/>
          <w:jc w:val="center"/>
        </w:trPr>
        <w:tc>
          <w:tcPr>
            <w:tcW w:w="6690" w:type="dxa"/>
            <w:gridSpan w:val="4"/>
            <w:vAlign w:val="center"/>
          </w:tcPr>
          <w:p w14:paraId="3365AF52" w14:textId="77777777" w:rsidR="00D768D6" w:rsidRPr="00F476D9" w:rsidRDefault="00D768D6" w:rsidP="00D768D6">
            <w:pPr>
              <w:ind w:left="67"/>
              <w:jc w:val="right"/>
              <w:rPr>
                <w:rFonts w:ascii="Cambria" w:hAnsi="Cambria"/>
                <w:b/>
                <w:sz w:val="20"/>
                <w:szCs w:val="20"/>
              </w:rPr>
            </w:pPr>
            <w:r w:rsidRPr="00F476D9">
              <w:rPr>
                <w:rFonts w:ascii="Cambria" w:hAnsi="Cambria"/>
                <w:b/>
                <w:sz w:val="20"/>
                <w:szCs w:val="20"/>
              </w:rPr>
              <w:t>Razem:</w:t>
            </w:r>
          </w:p>
        </w:tc>
        <w:tc>
          <w:tcPr>
            <w:tcW w:w="1441" w:type="dxa"/>
            <w:gridSpan w:val="2"/>
            <w:vAlign w:val="center"/>
          </w:tcPr>
          <w:p w14:paraId="5F03A698" w14:textId="3C3F003E" w:rsidR="00D768D6" w:rsidRPr="00F476D9" w:rsidRDefault="00D768D6" w:rsidP="00D768D6">
            <w:pPr>
              <w:ind w:left="67"/>
              <w:jc w:val="center"/>
              <w:rPr>
                <w:rFonts w:ascii="Cambria" w:hAnsi="Cambria"/>
                <w:b/>
                <w:sz w:val="20"/>
                <w:szCs w:val="20"/>
              </w:rPr>
            </w:pPr>
            <w:r w:rsidRPr="00F476D9">
              <w:rPr>
                <w:rFonts w:ascii="Cambria" w:hAnsi="Cambria"/>
                <w:b/>
                <w:sz w:val="20"/>
                <w:szCs w:val="20"/>
              </w:rPr>
              <w:t>335</w:t>
            </w:r>
          </w:p>
        </w:tc>
        <w:tc>
          <w:tcPr>
            <w:tcW w:w="1078" w:type="dxa"/>
            <w:vAlign w:val="center"/>
          </w:tcPr>
          <w:p w14:paraId="65D649AE" w14:textId="42B4DB51" w:rsidR="00D768D6" w:rsidRPr="00F476D9" w:rsidRDefault="00D768D6" w:rsidP="00D768D6">
            <w:pPr>
              <w:ind w:left="67"/>
              <w:jc w:val="center"/>
              <w:rPr>
                <w:rFonts w:ascii="Cambria" w:hAnsi="Cambria"/>
                <w:b/>
                <w:sz w:val="20"/>
                <w:szCs w:val="20"/>
              </w:rPr>
            </w:pPr>
            <w:r w:rsidRPr="00F476D9">
              <w:rPr>
                <w:rFonts w:ascii="Cambria" w:hAnsi="Cambria"/>
                <w:b/>
                <w:sz w:val="20"/>
                <w:szCs w:val="20"/>
              </w:rPr>
              <w:t>20</w:t>
            </w:r>
          </w:p>
        </w:tc>
      </w:tr>
    </w:tbl>
    <w:p w14:paraId="6303262C" w14:textId="591EA7A2" w:rsidR="00087C38" w:rsidRPr="00F476D9" w:rsidRDefault="00087C38" w:rsidP="00087C38">
      <w:pPr>
        <w:spacing w:line="360" w:lineRule="auto"/>
        <w:ind w:left="720"/>
        <w:jc w:val="both"/>
        <w:rPr>
          <w:rFonts w:ascii="Cambria" w:hAnsi="Cambria"/>
          <w:b/>
          <w:sz w:val="8"/>
          <w:szCs w:val="22"/>
        </w:rPr>
      </w:pPr>
    </w:p>
    <w:p w14:paraId="0811D19D" w14:textId="77777777" w:rsidR="00FD5BA9" w:rsidRPr="00F476D9" w:rsidRDefault="00FD5BA9" w:rsidP="00087C38">
      <w:pPr>
        <w:spacing w:line="360" w:lineRule="auto"/>
        <w:ind w:left="720"/>
        <w:jc w:val="both"/>
        <w:rPr>
          <w:rFonts w:ascii="Cambria" w:hAnsi="Cambria"/>
          <w:b/>
          <w:sz w:val="8"/>
          <w:szCs w:val="22"/>
        </w:rPr>
      </w:pPr>
    </w:p>
    <w:p w14:paraId="0ADC5615" w14:textId="77777777" w:rsidR="00087C38" w:rsidRPr="00F476D9" w:rsidRDefault="00087C38" w:rsidP="00087C38">
      <w:pPr>
        <w:numPr>
          <w:ilvl w:val="0"/>
          <w:numId w:val="1"/>
        </w:numPr>
        <w:spacing w:line="360" w:lineRule="auto"/>
        <w:jc w:val="both"/>
        <w:rPr>
          <w:rFonts w:ascii="Cambria" w:hAnsi="Cambria"/>
          <w:b/>
          <w:sz w:val="22"/>
          <w:szCs w:val="22"/>
        </w:rPr>
      </w:pPr>
      <w:r w:rsidRPr="00F476D9">
        <w:rPr>
          <w:rFonts w:ascii="Cambria" w:hAnsi="Cambria"/>
          <w:b/>
          <w:sz w:val="22"/>
          <w:szCs w:val="22"/>
        </w:rPr>
        <w:t xml:space="preserve"> </w:t>
      </w:r>
      <w:r w:rsidRPr="00F476D9">
        <w:rPr>
          <w:rFonts w:ascii="Cambria" w:hAnsi="Cambria"/>
          <w:b/>
          <w:bCs/>
          <w:color w:val="231F20"/>
          <w:sz w:val="22"/>
          <w:szCs w:val="22"/>
        </w:rPr>
        <w:t>Wymiar, zasady</w:t>
      </w:r>
      <w:r w:rsidRPr="00F476D9">
        <w:rPr>
          <w:rFonts w:ascii="Cambria" w:hAnsi="Cambria"/>
          <w:b/>
          <w:bCs/>
          <w:color w:val="231F20"/>
          <w:spacing w:val="-3"/>
          <w:sz w:val="22"/>
          <w:szCs w:val="22"/>
        </w:rPr>
        <w:t xml:space="preserve"> </w:t>
      </w:r>
      <w:r w:rsidRPr="00F476D9">
        <w:rPr>
          <w:rFonts w:ascii="Cambria" w:hAnsi="Cambria"/>
          <w:b/>
          <w:bCs/>
          <w:color w:val="231F20"/>
          <w:sz w:val="22"/>
          <w:szCs w:val="22"/>
        </w:rPr>
        <w:t>i</w:t>
      </w:r>
      <w:r w:rsidRPr="00F476D9">
        <w:rPr>
          <w:rFonts w:ascii="Cambria" w:hAnsi="Cambria"/>
          <w:b/>
          <w:bCs/>
          <w:color w:val="231F20"/>
          <w:spacing w:val="-3"/>
          <w:sz w:val="22"/>
          <w:szCs w:val="22"/>
        </w:rPr>
        <w:t xml:space="preserve"> </w:t>
      </w:r>
      <w:r w:rsidRPr="00F476D9">
        <w:rPr>
          <w:rFonts w:ascii="Cambria" w:hAnsi="Cambria"/>
          <w:b/>
          <w:bCs/>
          <w:color w:val="231F20"/>
          <w:sz w:val="22"/>
          <w:szCs w:val="22"/>
        </w:rPr>
        <w:t>forma</w:t>
      </w:r>
      <w:r w:rsidRPr="00F476D9">
        <w:rPr>
          <w:rFonts w:ascii="Cambria" w:hAnsi="Cambria"/>
          <w:b/>
          <w:bCs/>
          <w:color w:val="231F20"/>
          <w:spacing w:val="-3"/>
          <w:sz w:val="22"/>
          <w:szCs w:val="22"/>
        </w:rPr>
        <w:t xml:space="preserve"> </w:t>
      </w:r>
      <w:r w:rsidRPr="00F476D9">
        <w:rPr>
          <w:rFonts w:ascii="Cambria" w:hAnsi="Cambria"/>
          <w:b/>
          <w:bCs/>
          <w:color w:val="231F20"/>
          <w:sz w:val="22"/>
          <w:szCs w:val="22"/>
        </w:rPr>
        <w:t>odbywania</w:t>
      </w:r>
      <w:r w:rsidRPr="00F476D9">
        <w:rPr>
          <w:rFonts w:ascii="Cambria" w:hAnsi="Cambria"/>
          <w:b/>
          <w:bCs/>
          <w:color w:val="231F20"/>
          <w:spacing w:val="-3"/>
          <w:sz w:val="22"/>
          <w:szCs w:val="22"/>
        </w:rPr>
        <w:t xml:space="preserve"> </w:t>
      </w:r>
      <w:r w:rsidRPr="00F476D9">
        <w:rPr>
          <w:rFonts w:ascii="Cambria" w:hAnsi="Cambria"/>
          <w:b/>
          <w:bCs/>
          <w:color w:val="231F20"/>
          <w:sz w:val="22"/>
          <w:szCs w:val="22"/>
        </w:rPr>
        <w:t>praktyk</w:t>
      </w:r>
      <w:r w:rsidRPr="00F476D9">
        <w:rPr>
          <w:rFonts w:ascii="Cambria" w:hAnsi="Cambria"/>
          <w:b/>
          <w:bCs/>
          <w:color w:val="231F20"/>
          <w:spacing w:val="-3"/>
          <w:sz w:val="22"/>
          <w:szCs w:val="22"/>
        </w:rPr>
        <w:t xml:space="preserve"> </w:t>
      </w:r>
      <w:r w:rsidRPr="00F476D9">
        <w:rPr>
          <w:rFonts w:ascii="Cambria" w:hAnsi="Cambria"/>
          <w:b/>
          <w:bCs/>
          <w:color w:val="231F20"/>
          <w:sz w:val="22"/>
          <w:szCs w:val="22"/>
        </w:rPr>
        <w:t>zawodowych oraz liczba punktów ECTS.</w:t>
      </w:r>
    </w:p>
    <w:p w14:paraId="5A380C9A" w14:textId="367DF9E7" w:rsidR="003E2BD2" w:rsidRPr="00AD14F2" w:rsidRDefault="00285C57" w:rsidP="003E2BD2">
      <w:pPr>
        <w:widowControl w:val="0"/>
        <w:autoSpaceDE w:val="0"/>
        <w:autoSpaceDN w:val="0"/>
        <w:adjustRightInd w:val="0"/>
        <w:spacing w:line="360" w:lineRule="auto"/>
        <w:ind w:firstLine="708"/>
        <w:jc w:val="both"/>
        <w:rPr>
          <w:rFonts w:ascii="Cambria" w:eastAsia="Calibri" w:hAnsi="Cambria"/>
          <w:sz w:val="22"/>
          <w:szCs w:val="22"/>
          <w:lang w:eastAsia="en-US"/>
        </w:rPr>
      </w:pPr>
      <w:bookmarkStart w:id="3" w:name="_Hlk44584300"/>
      <w:r w:rsidRPr="00F476D9">
        <w:rPr>
          <w:rFonts w:ascii="Cambria" w:hAnsi="Cambria"/>
          <w:spacing w:val="-1"/>
          <w:sz w:val="22"/>
          <w:szCs w:val="22"/>
        </w:rPr>
        <w:tab/>
      </w:r>
      <w:r w:rsidR="008A0324" w:rsidRPr="00F476D9">
        <w:rPr>
          <w:rFonts w:ascii="Cambria" w:hAnsi="Cambria"/>
          <w:sz w:val="22"/>
          <w:szCs w:val="22"/>
        </w:rPr>
        <w:t>Praktyczny profil kształcenia na kierunku ratownictwo medyczne sprawia, że istotnym elementem procesu kształcenia, który determinuje opis sylwetki absolwenta, będzie kształcenie praktyczne. Odbywane przez studenta ćwiczenia w pracowniach umiejętności pra</w:t>
      </w:r>
      <w:r w:rsidR="00CB4659" w:rsidRPr="00F476D9">
        <w:rPr>
          <w:rFonts w:ascii="Cambria" w:hAnsi="Cambria"/>
          <w:sz w:val="22"/>
          <w:szCs w:val="22"/>
        </w:rPr>
        <w:t>ktycznych oraz zajęcia praktyczne</w:t>
      </w:r>
      <w:r w:rsidR="008A0324" w:rsidRPr="00F476D9">
        <w:rPr>
          <w:rFonts w:ascii="Cambria" w:hAnsi="Cambria"/>
          <w:sz w:val="22"/>
          <w:szCs w:val="22"/>
        </w:rPr>
        <w:t xml:space="preserve"> opisane szczegółowymi efektami uczenia się w zakresie opieki specjalistycznej będą realizowane pod bezpośrednim nadzorem i kierunkiem nauczyciela akademickiego, posiadającego prawo wykonywania zawodu i legitymującego się co najmniej roczną praktyką zawodową zgodną z profilem przedmiotu, lub pod kierunkiem osoby będącej pracownikiem podmiotu leczniczego, posiadającego odpowiednie doświadczenie i dorobek zawodowy. Nadzór nad realizacją praktyk zawodowych sprawować będzie opiekun praktyk z Uczelni. </w:t>
      </w:r>
      <w:r w:rsidR="003E2BD2" w:rsidRPr="00F476D9">
        <w:rPr>
          <w:rFonts w:ascii="Cambria" w:hAnsi="Cambria"/>
          <w:sz w:val="22"/>
          <w:szCs w:val="22"/>
        </w:rPr>
        <w:t>Łączna liczba punktów ECTS, którą student musi uz</w:t>
      </w:r>
      <w:r w:rsidR="002107C0" w:rsidRPr="00F476D9">
        <w:rPr>
          <w:rFonts w:ascii="Cambria" w:hAnsi="Cambria"/>
          <w:sz w:val="22"/>
          <w:szCs w:val="22"/>
        </w:rPr>
        <w:t>yskać w ramach praktyk wynosi 3</w:t>
      </w:r>
      <w:r w:rsidR="00FD5BA9" w:rsidRPr="00F476D9">
        <w:rPr>
          <w:rFonts w:ascii="Cambria" w:hAnsi="Cambria"/>
          <w:sz w:val="22"/>
          <w:szCs w:val="22"/>
        </w:rPr>
        <w:t>7</w:t>
      </w:r>
      <w:r w:rsidR="003E2BD2" w:rsidRPr="00F476D9">
        <w:rPr>
          <w:rFonts w:ascii="Cambria" w:hAnsi="Cambria"/>
          <w:sz w:val="22"/>
          <w:szCs w:val="22"/>
        </w:rPr>
        <w:t xml:space="preserve"> pkt </w:t>
      </w:r>
      <w:r w:rsidR="00FD5BA9" w:rsidRPr="00F476D9">
        <w:rPr>
          <w:rFonts w:ascii="Cambria" w:hAnsi="Cambria"/>
          <w:sz w:val="22"/>
          <w:szCs w:val="22"/>
        </w:rPr>
        <w:t xml:space="preserve">ECTS. </w:t>
      </w:r>
      <w:r w:rsidR="008A0324" w:rsidRPr="00F476D9">
        <w:rPr>
          <w:rFonts w:ascii="Cambria" w:hAnsi="Cambria"/>
          <w:sz w:val="22"/>
          <w:szCs w:val="22"/>
        </w:rPr>
        <w:t>Zasady i formy odbywania prakty</w:t>
      </w:r>
      <w:r w:rsidR="00CB4659" w:rsidRPr="00F476D9">
        <w:rPr>
          <w:rFonts w:ascii="Cambria" w:hAnsi="Cambria"/>
          <w:sz w:val="22"/>
          <w:szCs w:val="22"/>
        </w:rPr>
        <w:t>k zawodowych i zajęć praktycznych</w:t>
      </w:r>
      <w:r w:rsidR="008A0324" w:rsidRPr="00F476D9">
        <w:rPr>
          <w:rFonts w:ascii="Cambria" w:hAnsi="Cambria"/>
          <w:sz w:val="22"/>
          <w:szCs w:val="22"/>
        </w:rPr>
        <w:t xml:space="preserve"> </w:t>
      </w:r>
      <w:r w:rsidR="008A0324" w:rsidRPr="00E95A36">
        <w:rPr>
          <w:rFonts w:ascii="Cambria" w:hAnsi="Cambria"/>
          <w:sz w:val="22"/>
          <w:szCs w:val="22"/>
        </w:rPr>
        <w:t>reguluje</w:t>
      </w:r>
      <w:r w:rsidR="00AD14F2" w:rsidRPr="00E95A36">
        <w:rPr>
          <w:rFonts w:ascii="Cambria" w:hAnsi="Cambria"/>
          <w:sz w:val="22"/>
          <w:szCs w:val="22"/>
        </w:rPr>
        <w:t xml:space="preserve"> </w:t>
      </w:r>
      <w:r w:rsidR="008A0324" w:rsidRPr="00E95A36">
        <w:rPr>
          <w:rFonts w:ascii="Cambria" w:hAnsi="Cambria"/>
          <w:sz w:val="22"/>
          <w:szCs w:val="22"/>
        </w:rPr>
        <w:t xml:space="preserve">Regulamin </w:t>
      </w:r>
      <w:r w:rsidR="00EF3892" w:rsidRPr="00E95A36">
        <w:rPr>
          <w:rFonts w:ascii="Cambria" w:hAnsi="Cambria"/>
          <w:sz w:val="22"/>
          <w:szCs w:val="22"/>
        </w:rPr>
        <w:t>zajęć</w:t>
      </w:r>
      <w:r w:rsidR="008A0324" w:rsidRPr="00E95A36">
        <w:rPr>
          <w:rFonts w:ascii="Cambria" w:hAnsi="Cambria"/>
          <w:sz w:val="22"/>
          <w:szCs w:val="22"/>
        </w:rPr>
        <w:t xml:space="preserve"> praktyczn</w:t>
      </w:r>
      <w:r w:rsidR="00EF3892" w:rsidRPr="00E95A36">
        <w:rPr>
          <w:rFonts w:ascii="Cambria" w:hAnsi="Cambria"/>
          <w:sz w:val="22"/>
          <w:szCs w:val="22"/>
        </w:rPr>
        <w:t>ych</w:t>
      </w:r>
      <w:r w:rsidR="004947DB" w:rsidRPr="00E95A36">
        <w:rPr>
          <w:rFonts w:ascii="Cambria" w:hAnsi="Cambria"/>
          <w:sz w:val="22"/>
          <w:szCs w:val="22"/>
        </w:rPr>
        <w:t xml:space="preserve">, </w:t>
      </w:r>
      <w:r w:rsidR="00AD14F2" w:rsidRPr="00E95A36">
        <w:rPr>
          <w:rFonts w:ascii="Cambria" w:hAnsi="Cambria"/>
          <w:sz w:val="22"/>
          <w:szCs w:val="22"/>
        </w:rPr>
        <w:t xml:space="preserve">oraz </w:t>
      </w:r>
      <w:r w:rsidR="00893838" w:rsidRPr="00E95A36">
        <w:rPr>
          <w:rFonts w:ascii="Cambria" w:hAnsi="Cambria"/>
          <w:sz w:val="22"/>
          <w:szCs w:val="22"/>
        </w:rPr>
        <w:t xml:space="preserve">Regulamin </w:t>
      </w:r>
      <w:r w:rsidR="00EF3892" w:rsidRPr="00E95A36">
        <w:rPr>
          <w:rFonts w:ascii="Cambria" w:hAnsi="Cambria"/>
          <w:sz w:val="22"/>
          <w:szCs w:val="22"/>
        </w:rPr>
        <w:t>p</w:t>
      </w:r>
      <w:r w:rsidR="008A0324" w:rsidRPr="00E95A36">
        <w:rPr>
          <w:rFonts w:ascii="Cambria" w:hAnsi="Cambria"/>
          <w:sz w:val="22"/>
          <w:szCs w:val="22"/>
        </w:rPr>
        <w:t>raktyk</w:t>
      </w:r>
      <w:r w:rsidR="00EF3892" w:rsidRPr="00E95A36">
        <w:rPr>
          <w:rFonts w:ascii="Cambria" w:hAnsi="Cambria"/>
          <w:sz w:val="22"/>
          <w:szCs w:val="22"/>
        </w:rPr>
        <w:t xml:space="preserve"> </w:t>
      </w:r>
      <w:r w:rsidR="00EF3892" w:rsidRPr="00F32199">
        <w:rPr>
          <w:rFonts w:ascii="Cambria" w:hAnsi="Cambria"/>
          <w:sz w:val="22"/>
          <w:szCs w:val="22"/>
        </w:rPr>
        <w:t>zawodowych</w:t>
      </w:r>
      <w:r w:rsidR="00F32199" w:rsidRPr="00F32199">
        <w:rPr>
          <w:rFonts w:ascii="Cambria" w:hAnsi="Cambria"/>
          <w:sz w:val="22"/>
          <w:szCs w:val="22"/>
        </w:rPr>
        <w:t xml:space="preserve">, </w:t>
      </w:r>
      <w:r w:rsidR="003E2BD2" w:rsidRPr="00F32199">
        <w:rPr>
          <w:rFonts w:ascii="Cambria" w:hAnsi="Cambria"/>
          <w:sz w:val="22"/>
          <w:szCs w:val="22"/>
        </w:rPr>
        <w:t>które</w:t>
      </w:r>
      <w:r w:rsidR="003E2BD2" w:rsidRPr="00E95A36">
        <w:rPr>
          <w:rFonts w:ascii="Cambria" w:hAnsi="Cambria"/>
          <w:sz w:val="22"/>
          <w:szCs w:val="22"/>
        </w:rPr>
        <w:t xml:space="preserve"> stanowią odpowiednio </w:t>
      </w:r>
      <w:r w:rsidR="003E2BD2" w:rsidRPr="00E95A36">
        <w:rPr>
          <w:rFonts w:ascii="Cambria" w:eastAsia="Calibri" w:hAnsi="Cambria"/>
          <w:sz w:val="22"/>
          <w:szCs w:val="22"/>
          <w:lang w:eastAsia="en-US"/>
        </w:rPr>
        <w:t xml:space="preserve">załącznik nr </w:t>
      </w:r>
      <w:r w:rsidR="000E1A63">
        <w:rPr>
          <w:rFonts w:ascii="Cambria" w:eastAsia="Calibri" w:hAnsi="Cambria"/>
          <w:sz w:val="22"/>
          <w:szCs w:val="22"/>
          <w:lang w:eastAsia="en-US"/>
        </w:rPr>
        <w:t>5 i 6</w:t>
      </w:r>
      <w:r w:rsidR="00E95A36" w:rsidRPr="00E95A36">
        <w:rPr>
          <w:rFonts w:ascii="Cambria" w:eastAsia="Calibri" w:hAnsi="Cambria"/>
          <w:sz w:val="22"/>
          <w:szCs w:val="22"/>
          <w:lang w:eastAsia="en-US"/>
        </w:rPr>
        <w:t>.</w:t>
      </w:r>
      <w:r w:rsidR="00E95A36">
        <w:rPr>
          <w:rFonts w:ascii="Cambria" w:eastAsia="Calibri" w:hAnsi="Cambria"/>
          <w:sz w:val="22"/>
          <w:szCs w:val="22"/>
          <w:lang w:eastAsia="en-US"/>
        </w:rPr>
        <w:t xml:space="preserve"> </w:t>
      </w:r>
    </w:p>
    <w:p w14:paraId="334862E3" w14:textId="200EB3A1" w:rsidR="008A0324" w:rsidRPr="00F476D9" w:rsidRDefault="003E2BD2" w:rsidP="003E2BD2">
      <w:pPr>
        <w:pStyle w:val="Tekstpodstawowy"/>
        <w:tabs>
          <w:tab w:val="left" w:pos="560"/>
        </w:tabs>
        <w:spacing w:line="360" w:lineRule="auto"/>
        <w:jc w:val="both"/>
        <w:rPr>
          <w:rFonts w:ascii="Cambria" w:hAnsi="Cambria"/>
          <w:sz w:val="22"/>
          <w:szCs w:val="22"/>
        </w:rPr>
      </w:pPr>
      <w:r w:rsidRPr="00AD14F2">
        <w:rPr>
          <w:rFonts w:ascii="Cambria" w:eastAsia="Calibri" w:hAnsi="Cambria"/>
          <w:b/>
          <w:sz w:val="22"/>
          <w:szCs w:val="22"/>
          <w:lang w:eastAsia="en-US"/>
        </w:rPr>
        <w:tab/>
      </w:r>
      <w:r w:rsidR="008A0324" w:rsidRPr="00AD14F2">
        <w:rPr>
          <w:rFonts w:ascii="Cambria" w:hAnsi="Cambria"/>
          <w:sz w:val="22"/>
          <w:szCs w:val="22"/>
        </w:rPr>
        <w:t>Studenci od</w:t>
      </w:r>
      <w:r w:rsidR="004E72C9" w:rsidRPr="00AD14F2">
        <w:rPr>
          <w:rFonts w:ascii="Cambria" w:hAnsi="Cambria"/>
          <w:sz w:val="22"/>
          <w:szCs w:val="22"/>
        </w:rPr>
        <w:t>bywać będą praktyki zawodowe w Z</w:t>
      </w:r>
      <w:r w:rsidR="008A0324" w:rsidRPr="00AD14F2">
        <w:rPr>
          <w:rFonts w:ascii="Cambria" w:hAnsi="Cambria"/>
          <w:sz w:val="22"/>
          <w:szCs w:val="22"/>
        </w:rPr>
        <w:t>espołach</w:t>
      </w:r>
      <w:r w:rsidR="008A0324" w:rsidRPr="00F476D9">
        <w:rPr>
          <w:rFonts w:ascii="Cambria" w:hAnsi="Cambria"/>
          <w:sz w:val="22"/>
          <w:szCs w:val="22"/>
        </w:rPr>
        <w:t xml:space="preserve"> Ratownictwa Medycznego, Szpitalnych Oddziałach Ratunkowych </w:t>
      </w:r>
      <w:r w:rsidR="00392ED2">
        <w:rPr>
          <w:rFonts w:ascii="Cambria" w:hAnsi="Cambria"/>
          <w:sz w:val="22"/>
          <w:szCs w:val="22"/>
        </w:rPr>
        <w:t xml:space="preserve"> oraz </w:t>
      </w:r>
      <w:r w:rsidR="008A0324" w:rsidRPr="00F476D9">
        <w:rPr>
          <w:rFonts w:ascii="Cambria" w:hAnsi="Cambria"/>
          <w:sz w:val="22"/>
          <w:szCs w:val="22"/>
        </w:rPr>
        <w:t xml:space="preserve">w </w:t>
      </w:r>
      <w:r w:rsidR="00392ED2">
        <w:rPr>
          <w:rFonts w:ascii="Cambria" w:hAnsi="Cambria"/>
          <w:sz w:val="22"/>
          <w:szCs w:val="22"/>
        </w:rPr>
        <w:t>p</w:t>
      </w:r>
      <w:r w:rsidR="008A0324" w:rsidRPr="00F476D9">
        <w:rPr>
          <w:rFonts w:ascii="Cambria" w:hAnsi="Cambria"/>
          <w:sz w:val="22"/>
          <w:szCs w:val="22"/>
        </w:rPr>
        <w:t xml:space="preserve">ublicznych i </w:t>
      </w:r>
      <w:r w:rsidR="00392ED2">
        <w:rPr>
          <w:rFonts w:ascii="Cambria" w:hAnsi="Cambria"/>
          <w:sz w:val="22"/>
          <w:szCs w:val="22"/>
        </w:rPr>
        <w:t>n</w:t>
      </w:r>
      <w:r w:rsidR="008A0324" w:rsidRPr="00F476D9">
        <w:rPr>
          <w:rFonts w:ascii="Cambria" w:hAnsi="Cambria"/>
          <w:sz w:val="22"/>
          <w:szCs w:val="22"/>
        </w:rPr>
        <w:t xml:space="preserve">iepublicznych </w:t>
      </w:r>
      <w:r w:rsidR="00392ED2">
        <w:rPr>
          <w:rFonts w:ascii="Cambria" w:hAnsi="Cambria"/>
          <w:sz w:val="22"/>
          <w:szCs w:val="22"/>
        </w:rPr>
        <w:t>s</w:t>
      </w:r>
      <w:r w:rsidR="008A0324" w:rsidRPr="00F476D9">
        <w:rPr>
          <w:rFonts w:ascii="Cambria" w:hAnsi="Cambria"/>
          <w:sz w:val="22"/>
          <w:szCs w:val="22"/>
        </w:rPr>
        <w:t>zpitalach. Celem praktyk jest m.in. kształtowanie umiejętności rozpoznawania różnicowego i diagnostyki stanów chorobowych, kształtowanie postawy samodzielnego i</w:t>
      </w:r>
      <w:r w:rsidRPr="00F476D9">
        <w:rPr>
          <w:rFonts w:ascii="Cambria" w:hAnsi="Cambria"/>
          <w:sz w:val="22"/>
          <w:szCs w:val="22"/>
        </w:rPr>
        <w:t> </w:t>
      </w:r>
      <w:r w:rsidR="008A0324" w:rsidRPr="00F476D9">
        <w:rPr>
          <w:rFonts w:ascii="Cambria" w:hAnsi="Cambria"/>
          <w:sz w:val="22"/>
          <w:szCs w:val="22"/>
        </w:rPr>
        <w:t>twórczego rozwiązywania problemów, wzbogacenie oraz usystematyzowanie wiedzy i</w:t>
      </w:r>
      <w:r w:rsidRPr="00F476D9">
        <w:rPr>
          <w:rFonts w:ascii="Cambria" w:hAnsi="Cambria"/>
          <w:sz w:val="22"/>
          <w:szCs w:val="22"/>
        </w:rPr>
        <w:t> </w:t>
      </w:r>
      <w:r w:rsidR="008A0324" w:rsidRPr="00F476D9">
        <w:rPr>
          <w:rFonts w:ascii="Cambria" w:hAnsi="Cambria"/>
          <w:sz w:val="22"/>
          <w:szCs w:val="22"/>
        </w:rPr>
        <w:t>umiejętności z</w:t>
      </w:r>
      <w:r w:rsidR="00FD5BA9" w:rsidRPr="00F476D9">
        <w:rPr>
          <w:rFonts w:ascii="Cambria" w:hAnsi="Cambria"/>
          <w:sz w:val="22"/>
          <w:szCs w:val="22"/>
        </w:rPr>
        <w:t> </w:t>
      </w:r>
      <w:r w:rsidR="008A0324" w:rsidRPr="00F476D9">
        <w:rPr>
          <w:rFonts w:ascii="Cambria" w:hAnsi="Cambria"/>
          <w:sz w:val="22"/>
          <w:szCs w:val="22"/>
        </w:rPr>
        <w:t>zakresu: zabiegów i technik medycznych, transportu chorego w stanie zagrożenia życia, technik resuscytacji (BLS, ALS), wpływu choroby na funkcjonowanie chorego i</w:t>
      </w:r>
      <w:r w:rsidRPr="00F476D9">
        <w:rPr>
          <w:rFonts w:ascii="Cambria" w:hAnsi="Cambria"/>
          <w:sz w:val="22"/>
          <w:szCs w:val="22"/>
        </w:rPr>
        <w:t> </w:t>
      </w:r>
      <w:r w:rsidR="008A0324" w:rsidRPr="00F476D9">
        <w:rPr>
          <w:rFonts w:ascii="Cambria" w:hAnsi="Cambria"/>
          <w:sz w:val="22"/>
          <w:szCs w:val="22"/>
        </w:rPr>
        <w:t xml:space="preserve">jego rodziny, komunikowania się i współpracy z chorym i jego rodziną. Bazą kształcenia praktycznego będzie też Wielospecjalistyczny Szpital Wojewódzki w Gorzowie Wlkp. m.in. dzięki wysoko wykwalifikowanej kadrze lekarzy, ratowników medycznych, pielęgniarek i położnych.  </w:t>
      </w:r>
    </w:p>
    <w:bookmarkEnd w:id="3"/>
    <w:p w14:paraId="7B066A5D" w14:textId="77777777" w:rsidR="005561F4" w:rsidRPr="00F476D9" w:rsidRDefault="005561F4" w:rsidP="00B13190">
      <w:pPr>
        <w:spacing w:line="360" w:lineRule="auto"/>
        <w:rPr>
          <w:rFonts w:ascii="Cambria" w:hAnsi="Cambria"/>
          <w:sz w:val="8"/>
          <w:szCs w:val="8"/>
        </w:rPr>
      </w:pPr>
    </w:p>
    <w:p w14:paraId="402B7210" w14:textId="77777777" w:rsidR="007A0CD6" w:rsidRPr="00F476D9" w:rsidRDefault="007A0CD6" w:rsidP="0009611A">
      <w:pPr>
        <w:numPr>
          <w:ilvl w:val="0"/>
          <w:numId w:val="1"/>
        </w:numPr>
        <w:spacing w:line="360" w:lineRule="auto"/>
        <w:jc w:val="both"/>
        <w:rPr>
          <w:rFonts w:ascii="Cambria" w:hAnsi="Cambria"/>
          <w:b/>
          <w:sz w:val="22"/>
          <w:szCs w:val="22"/>
        </w:rPr>
      </w:pPr>
      <w:r w:rsidRPr="00F476D9">
        <w:rPr>
          <w:rFonts w:ascii="Cambria" w:hAnsi="Cambria"/>
          <w:b/>
          <w:sz w:val="22"/>
          <w:szCs w:val="22"/>
        </w:rPr>
        <w:t xml:space="preserve">Wymogi związane z ukończeniem studiów i uzyskaniem dyplomu. </w:t>
      </w:r>
    </w:p>
    <w:p w14:paraId="5DC3A874" w14:textId="77777777" w:rsidR="003E2BD2" w:rsidRPr="00F476D9" w:rsidRDefault="008A0324" w:rsidP="003E2BD2">
      <w:pPr>
        <w:tabs>
          <w:tab w:val="num" w:pos="284"/>
          <w:tab w:val="num" w:pos="709"/>
        </w:tabs>
        <w:spacing w:line="360" w:lineRule="auto"/>
        <w:jc w:val="both"/>
        <w:rPr>
          <w:rFonts w:ascii="Cambria" w:hAnsi="Cambria"/>
          <w:spacing w:val="-4"/>
          <w:sz w:val="22"/>
          <w:szCs w:val="22"/>
        </w:rPr>
      </w:pPr>
      <w:r w:rsidRPr="00F476D9">
        <w:rPr>
          <w:rFonts w:ascii="Cambria" w:hAnsi="Cambria"/>
          <w:sz w:val="22"/>
          <w:szCs w:val="22"/>
        </w:rPr>
        <w:tab/>
      </w:r>
      <w:r w:rsidRPr="00F476D9">
        <w:rPr>
          <w:rFonts w:ascii="Cambria" w:hAnsi="Cambria"/>
          <w:sz w:val="22"/>
          <w:szCs w:val="22"/>
        </w:rPr>
        <w:tab/>
      </w:r>
      <w:r w:rsidR="003E2BD2" w:rsidRPr="00F476D9">
        <w:rPr>
          <w:rFonts w:ascii="Cambria" w:hAnsi="Cambria"/>
          <w:sz w:val="22"/>
          <w:szCs w:val="22"/>
        </w:rPr>
        <w:t xml:space="preserve">Student – po uzyskaniu zaliczeń wszystkich przedmiotów i odbyciu praktyk zawodowych, złożeniu wszystkich egzaminów przewidzianych planem studiów – </w:t>
      </w:r>
      <w:r w:rsidR="003E2BD2" w:rsidRPr="00F476D9">
        <w:rPr>
          <w:rFonts w:ascii="Cambria" w:hAnsi="Cambria"/>
          <w:spacing w:val="-4"/>
          <w:sz w:val="22"/>
          <w:szCs w:val="22"/>
        </w:rPr>
        <w:t xml:space="preserve">staje się  absolwentem Akademii im. Jakuba z Paradyża w Gorzowie Wielkopolskim. </w:t>
      </w:r>
    </w:p>
    <w:p w14:paraId="5AE76DBE" w14:textId="6A42C080" w:rsidR="003E2BD2" w:rsidRPr="00F476D9" w:rsidRDefault="003E2BD2" w:rsidP="00A96F78">
      <w:pPr>
        <w:spacing w:line="360" w:lineRule="auto"/>
        <w:ind w:firstLine="708"/>
        <w:jc w:val="both"/>
        <w:rPr>
          <w:rFonts w:ascii="Cambria" w:hAnsi="Cambria"/>
          <w:sz w:val="22"/>
          <w:szCs w:val="22"/>
        </w:rPr>
      </w:pPr>
      <w:r w:rsidRPr="00F476D9">
        <w:rPr>
          <w:rFonts w:ascii="Cambria" w:hAnsi="Cambria"/>
          <w:spacing w:val="-4"/>
          <w:sz w:val="22"/>
          <w:szCs w:val="22"/>
        </w:rPr>
        <w:tab/>
        <w:t>Student zobowiązany jest do wyko</w:t>
      </w:r>
      <w:r w:rsidR="004E72C9" w:rsidRPr="00F476D9">
        <w:rPr>
          <w:rFonts w:ascii="Cambria" w:hAnsi="Cambria"/>
          <w:spacing w:val="-4"/>
          <w:sz w:val="22"/>
          <w:szCs w:val="22"/>
        </w:rPr>
        <w:t xml:space="preserve">nania i obrony pracy dyplomowej </w:t>
      </w:r>
      <w:r w:rsidR="00770ACB" w:rsidRPr="00F476D9">
        <w:rPr>
          <w:rFonts w:ascii="Cambria" w:hAnsi="Cambria"/>
          <w:spacing w:val="-4"/>
          <w:sz w:val="22"/>
          <w:szCs w:val="22"/>
        </w:rPr>
        <w:t>oraz</w:t>
      </w:r>
      <w:r w:rsidR="004E72C9" w:rsidRPr="00F476D9">
        <w:rPr>
          <w:rFonts w:ascii="Cambria" w:hAnsi="Cambria"/>
          <w:spacing w:val="-4"/>
          <w:sz w:val="22"/>
          <w:szCs w:val="22"/>
        </w:rPr>
        <w:t xml:space="preserve"> </w:t>
      </w:r>
      <w:r w:rsidR="003D305E" w:rsidRPr="00F476D9">
        <w:rPr>
          <w:rFonts w:ascii="Cambria" w:hAnsi="Cambria"/>
          <w:spacing w:val="-4"/>
          <w:sz w:val="22"/>
          <w:szCs w:val="22"/>
        </w:rPr>
        <w:t>złożenia egzaminu praktycznego.</w:t>
      </w:r>
      <w:r w:rsidRPr="00F476D9">
        <w:rPr>
          <w:rFonts w:ascii="Cambria" w:hAnsi="Cambria"/>
          <w:spacing w:val="-4"/>
          <w:sz w:val="22"/>
          <w:szCs w:val="22"/>
        </w:rPr>
        <w:t xml:space="preserve"> </w:t>
      </w:r>
      <w:bookmarkStart w:id="4" w:name="_Hlk169765465"/>
      <w:r w:rsidR="000E2EC3" w:rsidRPr="000E2EC3">
        <w:rPr>
          <w:rFonts w:ascii="Cambria" w:hAnsi="Cambria"/>
          <w:sz w:val="22"/>
          <w:szCs w:val="22"/>
        </w:rPr>
        <w:t>Standardy i procedury dyplomowania ustala R</w:t>
      </w:r>
      <w:r w:rsidRPr="000E2EC3">
        <w:rPr>
          <w:rFonts w:ascii="Cambria" w:hAnsi="Cambria"/>
          <w:sz w:val="22"/>
          <w:szCs w:val="22"/>
        </w:rPr>
        <w:t xml:space="preserve">ektor </w:t>
      </w:r>
      <w:r w:rsidR="000E2EC3" w:rsidRPr="000E2EC3">
        <w:rPr>
          <w:rFonts w:ascii="Cambria" w:hAnsi="Cambria"/>
          <w:sz w:val="22"/>
          <w:szCs w:val="22"/>
        </w:rPr>
        <w:t>AJP.</w:t>
      </w:r>
      <w:r w:rsidRPr="000E2EC3">
        <w:rPr>
          <w:rFonts w:ascii="Cambria" w:hAnsi="Cambria"/>
          <w:sz w:val="22"/>
          <w:szCs w:val="22"/>
        </w:rPr>
        <w:t xml:space="preserve"> </w:t>
      </w:r>
      <w:bookmarkStart w:id="5" w:name="_Hlk44590225"/>
      <w:bookmarkEnd w:id="4"/>
      <w:r w:rsidRPr="00F476D9">
        <w:rPr>
          <w:rFonts w:ascii="Cambria" w:hAnsi="Cambria"/>
          <w:sz w:val="22"/>
          <w:szCs w:val="22"/>
        </w:rPr>
        <w:t>Szczegółowe informacje dotyczące trybu przeprowadzania egzaminu dyplomowego</w:t>
      </w:r>
      <w:r w:rsidR="00811554" w:rsidRPr="00F476D9">
        <w:rPr>
          <w:rFonts w:ascii="Cambria" w:hAnsi="Cambria"/>
          <w:sz w:val="22"/>
          <w:szCs w:val="22"/>
        </w:rPr>
        <w:t>, składającego się z części teoretycznej i praktycznej</w:t>
      </w:r>
      <w:r w:rsidR="00A96F78">
        <w:rPr>
          <w:rFonts w:ascii="Cambria" w:hAnsi="Cambria"/>
          <w:sz w:val="22"/>
          <w:szCs w:val="22"/>
        </w:rPr>
        <w:t xml:space="preserve"> </w:t>
      </w:r>
      <w:r w:rsidRPr="00F476D9">
        <w:rPr>
          <w:rFonts w:ascii="Cambria" w:hAnsi="Cambria"/>
          <w:sz w:val="22"/>
          <w:szCs w:val="22"/>
        </w:rPr>
        <w:t xml:space="preserve">oraz określające standardy pracy dyplomowej na Wydziale Nauk o Zdrowiu znajdują się stronie internetowej Uczelni: </w:t>
      </w:r>
      <w:hyperlink r:id="rId10" w:history="1">
        <w:r w:rsidRPr="00F476D9">
          <w:rPr>
            <w:rStyle w:val="Hipercze"/>
            <w:rFonts w:ascii="Cambria" w:hAnsi="Cambria"/>
            <w:sz w:val="22"/>
            <w:szCs w:val="22"/>
          </w:rPr>
          <w:t>www.ajp.edu.pl</w:t>
        </w:r>
      </w:hyperlink>
      <w:r w:rsidRPr="00F476D9">
        <w:rPr>
          <w:rFonts w:ascii="Cambria" w:hAnsi="Cambria"/>
          <w:sz w:val="22"/>
          <w:szCs w:val="22"/>
        </w:rPr>
        <w:t>.</w:t>
      </w:r>
      <w:bookmarkEnd w:id="5"/>
    </w:p>
    <w:p w14:paraId="7B6A009D" w14:textId="06D8FE51" w:rsidR="003E2BD2" w:rsidRPr="00F476D9" w:rsidRDefault="003E2BD2" w:rsidP="003E2BD2">
      <w:pPr>
        <w:tabs>
          <w:tab w:val="num" w:pos="284"/>
          <w:tab w:val="num" w:pos="709"/>
        </w:tabs>
        <w:spacing w:line="360" w:lineRule="auto"/>
        <w:jc w:val="both"/>
        <w:rPr>
          <w:rFonts w:ascii="Cambria" w:hAnsi="Cambria"/>
          <w:sz w:val="20"/>
          <w:szCs w:val="20"/>
        </w:rPr>
      </w:pPr>
      <w:r w:rsidRPr="00F476D9">
        <w:rPr>
          <w:rFonts w:ascii="Cambria" w:hAnsi="Cambria"/>
          <w:sz w:val="22"/>
          <w:szCs w:val="22"/>
        </w:rPr>
        <w:tab/>
      </w:r>
      <w:r w:rsidRPr="00F476D9">
        <w:rPr>
          <w:rFonts w:ascii="Cambria" w:hAnsi="Cambria"/>
          <w:sz w:val="22"/>
          <w:szCs w:val="22"/>
        </w:rPr>
        <w:tab/>
        <w:t xml:space="preserve">Absolwent studiów licencjackich na kierunku ratownictwo medyczne </w:t>
      </w:r>
      <w:r w:rsidRPr="00F476D9">
        <w:rPr>
          <w:rFonts w:ascii="Cambria" w:hAnsi="Cambria"/>
          <w:b/>
          <w:bCs/>
          <w:sz w:val="22"/>
          <w:szCs w:val="22"/>
        </w:rPr>
        <w:t>otrzymuje tytuł zawodowy licencjata</w:t>
      </w:r>
      <w:r w:rsidRPr="00F476D9">
        <w:rPr>
          <w:rFonts w:ascii="Cambria" w:hAnsi="Cambria"/>
          <w:sz w:val="22"/>
          <w:szCs w:val="22"/>
        </w:rPr>
        <w:t xml:space="preserve"> i jest przygotowany do samodzielnego pełnienia roli zawodowej</w:t>
      </w:r>
      <w:r w:rsidR="00CE65AB">
        <w:rPr>
          <w:rFonts w:ascii="Cambria" w:hAnsi="Cambria"/>
          <w:sz w:val="22"/>
          <w:szCs w:val="22"/>
        </w:rPr>
        <w:t>.</w:t>
      </w:r>
    </w:p>
    <w:p w14:paraId="6AEB9000" w14:textId="76D2E8DA" w:rsidR="002B7B81" w:rsidRPr="00F476D9" w:rsidRDefault="002B7B81" w:rsidP="00E41CFF">
      <w:pPr>
        <w:pStyle w:val="Akapitzlist"/>
        <w:numPr>
          <w:ilvl w:val="0"/>
          <w:numId w:val="1"/>
        </w:numPr>
        <w:spacing w:line="360" w:lineRule="auto"/>
        <w:jc w:val="both"/>
        <w:rPr>
          <w:rFonts w:ascii="Cambria" w:hAnsi="Cambria"/>
          <w:b/>
          <w:sz w:val="22"/>
          <w:szCs w:val="22"/>
        </w:rPr>
      </w:pPr>
      <w:r w:rsidRPr="00F476D9">
        <w:rPr>
          <w:rFonts w:ascii="Cambria" w:hAnsi="Cambria"/>
          <w:b/>
          <w:bCs/>
          <w:sz w:val="22"/>
          <w:szCs w:val="22"/>
        </w:rPr>
        <w:t>Możliwość zatrudnienia absolwentów</w:t>
      </w:r>
      <w:r w:rsidR="008F52C9" w:rsidRPr="00F476D9">
        <w:rPr>
          <w:rFonts w:ascii="Cambria" w:hAnsi="Cambria"/>
          <w:b/>
          <w:bCs/>
          <w:sz w:val="22"/>
          <w:szCs w:val="22"/>
        </w:rPr>
        <w:t>.</w:t>
      </w:r>
    </w:p>
    <w:p w14:paraId="52534286" w14:textId="38D38970" w:rsidR="003703CE" w:rsidRDefault="007B5AAF" w:rsidP="003703CE">
      <w:pPr>
        <w:autoSpaceDE w:val="0"/>
        <w:autoSpaceDN w:val="0"/>
        <w:adjustRightInd w:val="0"/>
        <w:spacing w:line="360" w:lineRule="auto"/>
        <w:ind w:firstLine="708"/>
        <w:jc w:val="both"/>
        <w:rPr>
          <w:rFonts w:ascii="Cambria" w:hAnsi="Cambria"/>
          <w:sz w:val="22"/>
          <w:szCs w:val="22"/>
        </w:rPr>
      </w:pPr>
      <w:r w:rsidRPr="00F476D9">
        <w:rPr>
          <w:rFonts w:ascii="Cambria" w:hAnsi="Cambria"/>
          <w:sz w:val="22"/>
          <w:szCs w:val="22"/>
        </w:rPr>
        <w:t>Przyszli absolwenci z pewnością znajdą zatrudnienie w okolicznych szpitalach oraz innych publicznych i niepublicznych podmiotach ochrony zdrowia, np.: szpitalne oddziały ratunkowe, centra powiadamiania ratunkowego, zespoły</w:t>
      </w:r>
      <w:r w:rsidR="00A025DD" w:rsidRPr="00F476D9">
        <w:rPr>
          <w:rFonts w:ascii="Cambria" w:hAnsi="Cambria"/>
          <w:sz w:val="22"/>
          <w:szCs w:val="22"/>
        </w:rPr>
        <w:t xml:space="preserve"> ratownictwa medycznego </w:t>
      </w:r>
      <w:r w:rsidRPr="00F476D9">
        <w:rPr>
          <w:rFonts w:ascii="Cambria" w:hAnsi="Cambria"/>
          <w:sz w:val="22"/>
          <w:szCs w:val="22"/>
        </w:rPr>
        <w:t xml:space="preserve">, niepubliczne zakłady opieki zdrowotnej świadczące usługi medyczne w ramach zabezpieczenia medycznego imprez masowych, lotnicze zespoły ratownictwa medycznego, jednostki krajowego systemu ratowniczo – gaśniczego, przyzakładowe jednostki ratownictwa medycznego, jednostki prowadzące edukację w zakresie pierwszej pomocy i kwalifikowanej pierwszej pomocy, organy administracji samorządowej i rządowej wykonujące zadania w zakresie systemu ratownictwa medycznego: wojsko polskie, policja, straż miejska, górskie ochotnicze pogotowie ratunkowe, wodne ochotnicze pogotowie ratunkowe. </w:t>
      </w:r>
      <w:r w:rsidR="003703CE">
        <w:rPr>
          <w:rFonts w:ascii="Cambria" w:hAnsi="Cambria"/>
          <w:sz w:val="22"/>
          <w:szCs w:val="22"/>
        </w:rPr>
        <w:t xml:space="preserve">Zasady i warunki wykonywania zawodu ratownika medycznego określone są w </w:t>
      </w:r>
      <w:r w:rsidR="003703CE">
        <w:t>Ustawie z dnia 1 grudnia 2022 r. o zawodzie ratownika medycznego oraz samorządzie ratowników medycznych (</w:t>
      </w:r>
      <w:r w:rsidR="003703CE" w:rsidRPr="003703CE">
        <w:rPr>
          <w:rFonts w:ascii="Cambria" w:hAnsi="Cambria"/>
          <w:sz w:val="22"/>
          <w:szCs w:val="22"/>
        </w:rPr>
        <w:t>Dz.U. 2022 poz. 2705</w:t>
      </w:r>
      <w:r w:rsidR="003703CE">
        <w:rPr>
          <w:rFonts w:ascii="Cambria" w:hAnsi="Cambria"/>
          <w:sz w:val="22"/>
          <w:szCs w:val="22"/>
        </w:rPr>
        <w:t xml:space="preserve">) </w:t>
      </w:r>
    </w:p>
    <w:p w14:paraId="6A00365A" w14:textId="655AC163" w:rsidR="007B5AAF" w:rsidRPr="00F476D9" w:rsidRDefault="00B34970" w:rsidP="00B34970">
      <w:pPr>
        <w:autoSpaceDE w:val="0"/>
        <w:autoSpaceDN w:val="0"/>
        <w:adjustRightInd w:val="0"/>
        <w:spacing w:line="360" w:lineRule="auto"/>
        <w:jc w:val="both"/>
        <w:rPr>
          <w:rFonts w:ascii="Cambria" w:hAnsi="Cambria"/>
          <w:sz w:val="22"/>
          <w:szCs w:val="22"/>
        </w:rPr>
      </w:pPr>
      <w:hyperlink r:id="rId11" w:history="1">
        <w:r w:rsidRPr="006F421F">
          <w:rPr>
            <w:rStyle w:val="Hipercze"/>
            <w:rFonts w:ascii="Cambria" w:hAnsi="Cambria"/>
            <w:sz w:val="22"/>
            <w:szCs w:val="22"/>
          </w:rPr>
          <w:t>https://isap.sejm.gov.pl/isap.nsf/DocDetails.xsp?id=WDU20220002705</w:t>
        </w:r>
      </w:hyperlink>
      <w:r>
        <w:rPr>
          <w:rFonts w:ascii="Cambria" w:hAnsi="Cambria"/>
          <w:sz w:val="22"/>
          <w:szCs w:val="22"/>
        </w:rPr>
        <w:t xml:space="preserve"> </w:t>
      </w:r>
    </w:p>
    <w:p w14:paraId="253204B9" w14:textId="77777777" w:rsidR="008F52C9" w:rsidRPr="00F476D9" w:rsidRDefault="008F52C9" w:rsidP="008F52C9">
      <w:pPr>
        <w:spacing w:line="360" w:lineRule="auto"/>
        <w:ind w:firstLine="709"/>
        <w:jc w:val="both"/>
        <w:rPr>
          <w:rFonts w:ascii="Cambria" w:hAnsi="Cambria"/>
          <w:bCs/>
          <w:sz w:val="12"/>
          <w:szCs w:val="12"/>
        </w:rPr>
      </w:pPr>
    </w:p>
    <w:p w14:paraId="0AEBE183" w14:textId="2F49CD92" w:rsidR="002B7B81" w:rsidRPr="00F476D9" w:rsidRDefault="002B7B81" w:rsidP="00E41CFF">
      <w:pPr>
        <w:pStyle w:val="Akapitzlist"/>
        <w:numPr>
          <w:ilvl w:val="0"/>
          <w:numId w:val="1"/>
        </w:numPr>
        <w:spacing w:line="360" w:lineRule="auto"/>
        <w:jc w:val="both"/>
        <w:rPr>
          <w:rFonts w:ascii="Cambria" w:hAnsi="Cambria"/>
          <w:b/>
          <w:bCs/>
          <w:sz w:val="22"/>
          <w:szCs w:val="22"/>
        </w:rPr>
      </w:pPr>
      <w:bookmarkStart w:id="6" w:name="_Toc1987893"/>
      <w:r w:rsidRPr="00F476D9">
        <w:rPr>
          <w:rFonts w:ascii="Cambria" w:hAnsi="Cambria"/>
          <w:b/>
          <w:bCs/>
          <w:sz w:val="22"/>
          <w:szCs w:val="22"/>
        </w:rPr>
        <w:t>Możliwość dalszego kształcenia</w:t>
      </w:r>
      <w:bookmarkEnd w:id="6"/>
      <w:r w:rsidR="008F52C9" w:rsidRPr="00F476D9">
        <w:rPr>
          <w:rFonts w:ascii="Cambria" w:hAnsi="Cambria"/>
          <w:b/>
          <w:bCs/>
          <w:sz w:val="22"/>
          <w:szCs w:val="22"/>
        </w:rPr>
        <w:t>.</w:t>
      </w:r>
    </w:p>
    <w:p w14:paraId="163709D4" w14:textId="77777777" w:rsidR="002B7B81" w:rsidRPr="00F476D9" w:rsidRDefault="00B46F7F" w:rsidP="002B7B81">
      <w:pPr>
        <w:spacing w:line="360" w:lineRule="auto"/>
        <w:ind w:firstLine="709"/>
        <w:jc w:val="both"/>
        <w:rPr>
          <w:rFonts w:ascii="Cambria" w:hAnsi="Cambria"/>
          <w:sz w:val="22"/>
          <w:szCs w:val="22"/>
        </w:rPr>
      </w:pPr>
      <w:r w:rsidRPr="00F476D9">
        <w:rPr>
          <w:rFonts w:ascii="Cambria" w:hAnsi="Cambria"/>
          <w:sz w:val="22"/>
          <w:szCs w:val="22"/>
        </w:rPr>
        <w:t>Absolwenci studiów pierwszego stopnia na kierunku ratownictwo medyczne będą przygotowani do podjęcia studiów drugiego stopnia na kierunku zdrowie publiczne oraz studiów specjalizacyjnych. Będą też mieć możliwość podnoszenia kwalifikacji na studiach podyplomowych oraz kursach poszerzających wiedzę i kompetencje</w:t>
      </w:r>
      <w:r w:rsidR="00613CED" w:rsidRPr="00F476D9">
        <w:rPr>
          <w:rFonts w:ascii="Cambria" w:hAnsi="Cambria"/>
          <w:sz w:val="22"/>
          <w:szCs w:val="22"/>
        </w:rPr>
        <w:t>.</w:t>
      </w:r>
    </w:p>
    <w:p w14:paraId="5880B613" w14:textId="77777777" w:rsidR="00CC368E" w:rsidRPr="00F476D9" w:rsidRDefault="00CC368E" w:rsidP="00DB2760">
      <w:pPr>
        <w:spacing w:line="360" w:lineRule="auto"/>
        <w:ind w:firstLine="709"/>
        <w:jc w:val="both"/>
        <w:rPr>
          <w:rFonts w:ascii="Cambria" w:hAnsi="Cambria"/>
          <w:sz w:val="22"/>
          <w:szCs w:val="22"/>
        </w:rPr>
      </w:pPr>
    </w:p>
    <w:p w14:paraId="5CD5C93F" w14:textId="77777777" w:rsidR="00BE6312" w:rsidRPr="00F476D9" w:rsidRDefault="00BE6312" w:rsidP="00BE6312">
      <w:pPr>
        <w:autoSpaceDE w:val="0"/>
        <w:autoSpaceDN w:val="0"/>
        <w:adjustRightInd w:val="0"/>
        <w:jc w:val="both"/>
        <w:rPr>
          <w:rFonts w:ascii="Cambria" w:hAnsi="Cambria"/>
          <w:sz w:val="22"/>
          <w:szCs w:val="22"/>
        </w:rPr>
      </w:pPr>
    </w:p>
    <w:sectPr w:rsidR="00BE6312" w:rsidRPr="00F476D9" w:rsidSect="00C0065D">
      <w:headerReference w:type="default" r:id="rId12"/>
      <w:footerReference w:type="even" r:id="rId13"/>
      <w:footerReference w:type="default" r:id="rId14"/>
      <w:headerReference w:type="firs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13435" w14:textId="77777777" w:rsidR="00A841FB" w:rsidRDefault="00A841FB">
      <w:r>
        <w:separator/>
      </w:r>
    </w:p>
  </w:endnote>
  <w:endnote w:type="continuationSeparator" w:id="0">
    <w:p w14:paraId="16E1B2CA" w14:textId="77777777" w:rsidR="00A841FB" w:rsidRDefault="00A84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00876" w14:textId="77777777" w:rsidR="005B4046" w:rsidRDefault="005B4046" w:rsidP="00AF58E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3C8BE" w14:textId="77777777" w:rsidR="005B4046" w:rsidRPr="00C0065D" w:rsidRDefault="005B4046">
    <w:pPr>
      <w:pStyle w:val="Stopka"/>
      <w:jc w:val="center"/>
      <w:rPr>
        <w:rFonts w:ascii="Cambria" w:hAnsi="Cambria"/>
        <w:sz w:val="22"/>
        <w:szCs w:val="22"/>
      </w:rPr>
    </w:pPr>
    <w:r w:rsidRPr="00C0065D">
      <w:rPr>
        <w:rFonts w:ascii="Cambria" w:hAnsi="Cambria"/>
        <w:sz w:val="22"/>
        <w:szCs w:val="22"/>
      </w:rPr>
      <w:fldChar w:fldCharType="begin"/>
    </w:r>
    <w:r w:rsidRPr="00C0065D">
      <w:rPr>
        <w:rFonts w:ascii="Cambria" w:hAnsi="Cambria"/>
        <w:sz w:val="22"/>
        <w:szCs w:val="22"/>
      </w:rPr>
      <w:instrText>PAGE   \* MERGEFORMAT</w:instrText>
    </w:r>
    <w:r w:rsidRPr="00C0065D">
      <w:rPr>
        <w:rFonts w:ascii="Cambria" w:hAnsi="Cambria"/>
        <w:sz w:val="22"/>
        <w:szCs w:val="22"/>
      </w:rPr>
      <w:fldChar w:fldCharType="separate"/>
    </w:r>
    <w:r w:rsidR="00770ACB">
      <w:rPr>
        <w:rFonts w:ascii="Cambria" w:hAnsi="Cambria"/>
        <w:noProof/>
        <w:sz w:val="22"/>
        <w:szCs w:val="22"/>
      </w:rPr>
      <w:t>21</w:t>
    </w:r>
    <w:r w:rsidRPr="00C0065D">
      <w:rPr>
        <w:rFonts w:ascii="Cambria" w:hAnsi="Cambria"/>
        <w:sz w:val="22"/>
        <w:szCs w:val="22"/>
      </w:rPr>
      <w:fldChar w:fldCharType="end"/>
    </w:r>
  </w:p>
  <w:p w14:paraId="1CE8ED3A" w14:textId="77777777" w:rsidR="005B4046" w:rsidRDefault="005B4046" w:rsidP="00AF58E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34AB8" w14:textId="77777777" w:rsidR="00A841FB" w:rsidRDefault="00A841FB">
      <w:r>
        <w:separator/>
      </w:r>
    </w:p>
  </w:footnote>
  <w:footnote w:type="continuationSeparator" w:id="0">
    <w:p w14:paraId="170969A4" w14:textId="77777777" w:rsidR="00A841FB" w:rsidRDefault="00A84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66307" w14:textId="77777777" w:rsidR="005B4046" w:rsidRDefault="005B4046" w:rsidP="00CE2594">
    <w:pPr>
      <w:tabs>
        <w:tab w:val="center" w:pos="4536"/>
        <w:tab w:val="right" w:pos="9072"/>
      </w:tabs>
      <w:jc w:val="right"/>
      <w:rPr>
        <w:rFonts w:ascii="Cambria" w:hAnsi="Cambria"/>
        <w:sz w:val="20"/>
        <w:szCs w:val="20"/>
      </w:rPr>
    </w:pPr>
    <w:r>
      <w:rPr>
        <w:rFonts w:ascii="Cambria" w:hAnsi="Cambria"/>
        <w:sz w:val="20"/>
        <w:szCs w:val="20"/>
      </w:rPr>
      <w:t xml:space="preserve">Załącznik </w:t>
    </w:r>
  </w:p>
  <w:p w14:paraId="0AB1FBF5" w14:textId="2F096E65" w:rsidR="005B4046" w:rsidRPr="00DD36BA" w:rsidRDefault="005B4046" w:rsidP="00CE2594">
    <w:pPr>
      <w:tabs>
        <w:tab w:val="center" w:pos="4536"/>
        <w:tab w:val="right" w:pos="9072"/>
      </w:tabs>
      <w:jc w:val="right"/>
      <w:rPr>
        <w:rFonts w:ascii="Cambria" w:hAnsi="Cambria"/>
        <w:sz w:val="20"/>
        <w:szCs w:val="20"/>
      </w:rPr>
    </w:pPr>
    <w:r>
      <w:rPr>
        <w:rFonts w:ascii="Cambria" w:hAnsi="Cambria"/>
        <w:sz w:val="20"/>
        <w:szCs w:val="20"/>
      </w:rPr>
      <w:t xml:space="preserve">do Uchwały </w:t>
    </w:r>
    <w:r w:rsidRPr="00DD36BA">
      <w:rPr>
        <w:rFonts w:ascii="Cambria" w:hAnsi="Cambria"/>
        <w:sz w:val="20"/>
        <w:szCs w:val="20"/>
      </w:rPr>
      <w:t xml:space="preserve">Nr </w:t>
    </w:r>
    <w:bookmarkStart w:id="7" w:name="_Hlk176173148"/>
    <w:r w:rsidR="00F32199">
      <w:rPr>
        <w:rFonts w:ascii="Cambria" w:hAnsi="Cambria"/>
        <w:sz w:val="20"/>
        <w:szCs w:val="20"/>
      </w:rPr>
      <w:t>41/</w:t>
    </w:r>
    <w:r w:rsidRPr="00DD36BA">
      <w:rPr>
        <w:rFonts w:ascii="Cambria" w:hAnsi="Cambria"/>
        <w:sz w:val="20"/>
        <w:szCs w:val="20"/>
      </w:rPr>
      <w:t>000/202</w:t>
    </w:r>
    <w:r w:rsidR="00072DFA">
      <w:rPr>
        <w:rFonts w:ascii="Cambria" w:hAnsi="Cambria"/>
        <w:sz w:val="20"/>
        <w:szCs w:val="20"/>
      </w:rPr>
      <w:t>4</w:t>
    </w:r>
    <w:r w:rsidRPr="00DD36BA">
      <w:rPr>
        <w:rFonts w:ascii="Cambria" w:hAnsi="Cambria"/>
        <w:sz w:val="20"/>
        <w:szCs w:val="20"/>
      </w:rPr>
      <w:t xml:space="preserve"> Senatu AJP</w:t>
    </w:r>
  </w:p>
  <w:p w14:paraId="691B9595" w14:textId="30581C68" w:rsidR="005B4046" w:rsidRDefault="005B4046" w:rsidP="00CE2594">
    <w:pPr>
      <w:tabs>
        <w:tab w:val="center" w:pos="4536"/>
        <w:tab w:val="right" w:pos="9072"/>
      </w:tabs>
      <w:jc w:val="right"/>
      <w:rPr>
        <w:rFonts w:ascii="Cambria" w:hAnsi="Cambria"/>
        <w:sz w:val="20"/>
        <w:szCs w:val="20"/>
      </w:rPr>
    </w:pPr>
    <w:r w:rsidRPr="00DD36BA">
      <w:rPr>
        <w:rFonts w:ascii="Cambria" w:hAnsi="Cambria"/>
        <w:sz w:val="20"/>
        <w:szCs w:val="20"/>
      </w:rPr>
      <w:t>z dnia 2</w:t>
    </w:r>
    <w:r w:rsidR="00072DFA">
      <w:rPr>
        <w:rFonts w:ascii="Cambria" w:hAnsi="Cambria"/>
        <w:sz w:val="20"/>
        <w:szCs w:val="20"/>
      </w:rPr>
      <w:t>5</w:t>
    </w:r>
    <w:r>
      <w:rPr>
        <w:rFonts w:ascii="Cambria" w:hAnsi="Cambria"/>
        <w:sz w:val="20"/>
        <w:szCs w:val="20"/>
      </w:rPr>
      <w:t xml:space="preserve"> czerwca</w:t>
    </w:r>
    <w:r w:rsidRPr="00DD36BA">
      <w:rPr>
        <w:rFonts w:ascii="Cambria" w:hAnsi="Cambria"/>
        <w:sz w:val="20"/>
        <w:szCs w:val="20"/>
      </w:rPr>
      <w:t xml:space="preserve"> 202</w:t>
    </w:r>
    <w:r w:rsidR="00072DFA">
      <w:rPr>
        <w:rFonts w:ascii="Cambria" w:hAnsi="Cambria"/>
        <w:sz w:val="20"/>
        <w:szCs w:val="20"/>
      </w:rPr>
      <w:t>4</w:t>
    </w:r>
    <w:r w:rsidRPr="00DD36BA">
      <w:rPr>
        <w:rFonts w:ascii="Cambria" w:hAnsi="Cambria"/>
        <w:sz w:val="20"/>
        <w:szCs w:val="20"/>
      </w:rPr>
      <w:t xml:space="preserve"> r</w:t>
    </w:r>
    <w:r>
      <w:rPr>
        <w:rFonts w:ascii="Cambria" w:hAnsi="Cambria"/>
        <w:sz w:val="20"/>
        <w:szCs w:val="20"/>
      </w:rPr>
      <w:t xml:space="preserve">. </w:t>
    </w:r>
  </w:p>
  <w:bookmarkEnd w:id="7"/>
  <w:p w14:paraId="62465C14" w14:textId="77777777" w:rsidR="005B4046" w:rsidRPr="004246CB" w:rsidRDefault="005B4046" w:rsidP="004246CB">
    <w:pPr>
      <w:tabs>
        <w:tab w:val="center" w:pos="4536"/>
        <w:tab w:val="right" w:pos="9072"/>
      </w:tabs>
      <w:jc w:val="right"/>
      <w:rPr>
        <w:rFonts w:ascii="Cambria" w:hAnsi="Cambri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A654C" w14:textId="77777777" w:rsidR="005B4046" w:rsidRDefault="005B4046" w:rsidP="00C0065D">
    <w:pPr>
      <w:tabs>
        <w:tab w:val="center" w:pos="4536"/>
        <w:tab w:val="right" w:pos="9072"/>
      </w:tabs>
      <w:jc w:val="right"/>
      <w:rPr>
        <w:rFonts w:ascii="Cambria" w:hAnsi="Cambria"/>
        <w:sz w:val="20"/>
        <w:szCs w:val="20"/>
      </w:rPr>
    </w:pPr>
    <w:r>
      <w:rPr>
        <w:rFonts w:ascii="Cambria" w:hAnsi="Cambria"/>
        <w:sz w:val="20"/>
        <w:szCs w:val="20"/>
      </w:rPr>
      <w:t xml:space="preserve">Załącznik </w:t>
    </w:r>
  </w:p>
  <w:p w14:paraId="329CC504" w14:textId="77777777" w:rsidR="005B4046" w:rsidRPr="00584AFB" w:rsidRDefault="005B4046" w:rsidP="00C0065D">
    <w:pPr>
      <w:tabs>
        <w:tab w:val="center" w:pos="4536"/>
        <w:tab w:val="right" w:pos="9072"/>
      </w:tabs>
      <w:jc w:val="right"/>
      <w:rPr>
        <w:rFonts w:ascii="Cambria" w:hAnsi="Cambria"/>
        <w:sz w:val="20"/>
        <w:szCs w:val="20"/>
      </w:rPr>
    </w:pPr>
    <w:r w:rsidRPr="00584AFB">
      <w:rPr>
        <w:rFonts w:ascii="Cambria" w:hAnsi="Cambria"/>
        <w:sz w:val="20"/>
        <w:szCs w:val="20"/>
      </w:rPr>
      <w:t>do Uchwały Nr 71/000/2</w:t>
    </w:r>
    <w:r>
      <w:rPr>
        <w:rFonts w:ascii="Cambria" w:hAnsi="Cambria"/>
        <w:sz w:val="20"/>
        <w:szCs w:val="20"/>
      </w:rPr>
      <w:t>02</w:t>
    </w:r>
    <w:r w:rsidRPr="00584AFB">
      <w:rPr>
        <w:rFonts w:ascii="Cambria" w:hAnsi="Cambria"/>
        <w:sz w:val="20"/>
        <w:szCs w:val="20"/>
      </w:rPr>
      <w:t>0</w:t>
    </w:r>
    <w:r>
      <w:rPr>
        <w:rFonts w:ascii="Cambria" w:hAnsi="Cambria"/>
        <w:sz w:val="20"/>
        <w:szCs w:val="20"/>
      </w:rPr>
      <w:t xml:space="preserve"> </w:t>
    </w:r>
    <w:r w:rsidRPr="00584AFB">
      <w:rPr>
        <w:rFonts w:ascii="Cambria" w:hAnsi="Cambria"/>
        <w:sz w:val="20"/>
        <w:szCs w:val="20"/>
      </w:rPr>
      <w:t>Senatu AJP</w:t>
    </w:r>
  </w:p>
  <w:p w14:paraId="433EEAF7" w14:textId="77777777" w:rsidR="005B4046" w:rsidRPr="00584AFB" w:rsidRDefault="005B4046" w:rsidP="00C0065D">
    <w:pPr>
      <w:tabs>
        <w:tab w:val="center" w:pos="4536"/>
        <w:tab w:val="right" w:pos="9072"/>
      </w:tabs>
      <w:jc w:val="right"/>
      <w:rPr>
        <w:rFonts w:ascii="Cambria" w:hAnsi="Cambria"/>
        <w:sz w:val="20"/>
        <w:szCs w:val="20"/>
      </w:rPr>
    </w:pPr>
    <w:r w:rsidRPr="00584AFB">
      <w:rPr>
        <w:rFonts w:ascii="Cambria" w:hAnsi="Cambria"/>
        <w:sz w:val="20"/>
        <w:szCs w:val="20"/>
      </w:rPr>
      <w:t>z dnia 2</w:t>
    </w:r>
    <w:r>
      <w:rPr>
        <w:rFonts w:ascii="Cambria" w:hAnsi="Cambria"/>
        <w:sz w:val="20"/>
        <w:szCs w:val="20"/>
      </w:rPr>
      <w:t>3 czerwca</w:t>
    </w:r>
    <w:r w:rsidRPr="00584AFB">
      <w:rPr>
        <w:rFonts w:ascii="Cambria" w:hAnsi="Cambria"/>
        <w:sz w:val="20"/>
        <w:szCs w:val="20"/>
      </w:rPr>
      <w:t xml:space="preserve"> 20</w:t>
    </w:r>
    <w:r>
      <w:rPr>
        <w:rFonts w:ascii="Cambria" w:hAnsi="Cambria"/>
        <w:sz w:val="20"/>
        <w:szCs w:val="20"/>
      </w:rPr>
      <w:t>20</w:t>
    </w:r>
    <w:r w:rsidRPr="00584AFB">
      <w:rPr>
        <w:rFonts w:ascii="Cambria" w:hAnsi="Cambria"/>
        <w:sz w:val="20"/>
        <w:szCs w:val="20"/>
      </w:rPr>
      <w:t xml:space="preserve"> r. </w:t>
    </w:r>
  </w:p>
  <w:p w14:paraId="5FC8EEA1" w14:textId="77777777" w:rsidR="005B4046" w:rsidRDefault="005B404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35FDF"/>
    <w:multiLevelType w:val="hybridMultilevel"/>
    <w:tmpl w:val="A51A750E"/>
    <w:lvl w:ilvl="0" w:tplc="04150011">
      <w:start w:val="1"/>
      <w:numFmt w:val="decimal"/>
      <w:lvlText w:val="%1)"/>
      <w:lvlJc w:val="left"/>
      <w:pPr>
        <w:ind w:left="1004" w:hanging="360"/>
      </w:pPr>
    </w:lvl>
    <w:lvl w:ilvl="1" w:tplc="8C10B98E">
      <w:start w:val="1"/>
      <w:numFmt w:val="decimal"/>
      <w:lvlText w:val="%2)"/>
      <w:lvlJc w:val="left"/>
      <w:pPr>
        <w:ind w:left="1829" w:hanging="465"/>
      </w:pPr>
      <w:rPr>
        <w:rFonts w:hint="default"/>
      </w:rPr>
    </w:lvl>
    <w:lvl w:ilvl="2" w:tplc="182221B0">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12C840AF"/>
    <w:multiLevelType w:val="hybridMultilevel"/>
    <w:tmpl w:val="637AC4E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BC5006F"/>
    <w:multiLevelType w:val="hybridMultilevel"/>
    <w:tmpl w:val="D61460B4"/>
    <w:lvl w:ilvl="0" w:tplc="967A307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F51ACF"/>
    <w:multiLevelType w:val="hybridMultilevel"/>
    <w:tmpl w:val="779C08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D53F84"/>
    <w:multiLevelType w:val="hybridMultilevel"/>
    <w:tmpl w:val="989C00F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BF62581"/>
    <w:multiLevelType w:val="hybridMultilevel"/>
    <w:tmpl w:val="E842D9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16C190E"/>
    <w:multiLevelType w:val="hybridMultilevel"/>
    <w:tmpl w:val="BB10D1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4A11D3B"/>
    <w:multiLevelType w:val="hybridMultilevel"/>
    <w:tmpl w:val="A8D459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72E00B6"/>
    <w:multiLevelType w:val="hybridMultilevel"/>
    <w:tmpl w:val="70DE80A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75A7ABD"/>
    <w:multiLevelType w:val="hybridMultilevel"/>
    <w:tmpl w:val="0824C4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FFA6480"/>
    <w:multiLevelType w:val="hybridMultilevel"/>
    <w:tmpl w:val="AD8C6C18"/>
    <w:lvl w:ilvl="0" w:tplc="B02E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3DE316C"/>
    <w:multiLevelType w:val="hybridMultilevel"/>
    <w:tmpl w:val="DD88248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58975738"/>
    <w:multiLevelType w:val="hybridMultilevel"/>
    <w:tmpl w:val="699843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CA4EB8"/>
    <w:multiLevelType w:val="hybridMultilevel"/>
    <w:tmpl w:val="B7002AF0"/>
    <w:lvl w:ilvl="0" w:tplc="3C40E1CA">
      <w:start w:val="1"/>
      <w:numFmt w:val="decimal"/>
      <w:lvlText w:val="%1."/>
      <w:lvlJc w:val="left"/>
      <w:pPr>
        <w:ind w:left="538" w:hanging="360"/>
      </w:pPr>
      <w:rPr>
        <w:rFonts w:hint="default"/>
      </w:rPr>
    </w:lvl>
    <w:lvl w:ilvl="1" w:tplc="04150019" w:tentative="1">
      <w:start w:val="1"/>
      <w:numFmt w:val="lowerLetter"/>
      <w:lvlText w:val="%2."/>
      <w:lvlJc w:val="left"/>
      <w:pPr>
        <w:ind w:left="1258" w:hanging="360"/>
      </w:pPr>
    </w:lvl>
    <w:lvl w:ilvl="2" w:tplc="0415001B" w:tentative="1">
      <w:start w:val="1"/>
      <w:numFmt w:val="lowerRoman"/>
      <w:lvlText w:val="%3."/>
      <w:lvlJc w:val="right"/>
      <w:pPr>
        <w:ind w:left="1978" w:hanging="180"/>
      </w:pPr>
    </w:lvl>
    <w:lvl w:ilvl="3" w:tplc="0415000F" w:tentative="1">
      <w:start w:val="1"/>
      <w:numFmt w:val="decimal"/>
      <w:lvlText w:val="%4."/>
      <w:lvlJc w:val="left"/>
      <w:pPr>
        <w:ind w:left="2698" w:hanging="360"/>
      </w:pPr>
    </w:lvl>
    <w:lvl w:ilvl="4" w:tplc="04150019" w:tentative="1">
      <w:start w:val="1"/>
      <w:numFmt w:val="lowerLetter"/>
      <w:lvlText w:val="%5."/>
      <w:lvlJc w:val="left"/>
      <w:pPr>
        <w:ind w:left="3418" w:hanging="360"/>
      </w:pPr>
    </w:lvl>
    <w:lvl w:ilvl="5" w:tplc="0415001B" w:tentative="1">
      <w:start w:val="1"/>
      <w:numFmt w:val="lowerRoman"/>
      <w:lvlText w:val="%6."/>
      <w:lvlJc w:val="right"/>
      <w:pPr>
        <w:ind w:left="4138" w:hanging="180"/>
      </w:pPr>
    </w:lvl>
    <w:lvl w:ilvl="6" w:tplc="0415000F" w:tentative="1">
      <w:start w:val="1"/>
      <w:numFmt w:val="decimal"/>
      <w:lvlText w:val="%7."/>
      <w:lvlJc w:val="left"/>
      <w:pPr>
        <w:ind w:left="4858" w:hanging="360"/>
      </w:pPr>
    </w:lvl>
    <w:lvl w:ilvl="7" w:tplc="04150019" w:tentative="1">
      <w:start w:val="1"/>
      <w:numFmt w:val="lowerLetter"/>
      <w:lvlText w:val="%8."/>
      <w:lvlJc w:val="left"/>
      <w:pPr>
        <w:ind w:left="5578" w:hanging="360"/>
      </w:pPr>
    </w:lvl>
    <w:lvl w:ilvl="8" w:tplc="0415001B" w:tentative="1">
      <w:start w:val="1"/>
      <w:numFmt w:val="lowerRoman"/>
      <w:lvlText w:val="%9."/>
      <w:lvlJc w:val="right"/>
      <w:pPr>
        <w:ind w:left="6298" w:hanging="180"/>
      </w:pPr>
    </w:lvl>
  </w:abstractNum>
  <w:abstractNum w:abstractNumId="14" w15:restartNumberingAfterBreak="0">
    <w:nsid w:val="62B8063A"/>
    <w:multiLevelType w:val="hybridMultilevel"/>
    <w:tmpl w:val="512A4D5E"/>
    <w:lvl w:ilvl="0" w:tplc="8CF29312">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6CAD6615"/>
    <w:multiLevelType w:val="hybridMultilevel"/>
    <w:tmpl w:val="D61460B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6B67FC3"/>
    <w:multiLevelType w:val="hybridMultilevel"/>
    <w:tmpl w:val="54468D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BF06E2F"/>
    <w:multiLevelType w:val="hybridMultilevel"/>
    <w:tmpl w:val="6788263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7F792A42"/>
    <w:multiLevelType w:val="hybridMultilevel"/>
    <w:tmpl w:val="D61460B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48254315">
    <w:abstractNumId w:val="2"/>
  </w:num>
  <w:num w:numId="2" w16cid:durableId="1382901288">
    <w:abstractNumId w:val="16"/>
  </w:num>
  <w:num w:numId="3" w16cid:durableId="819229639">
    <w:abstractNumId w:val="10"/>
  </w:num>
  <w:num w:numId="4" w16cid:durableId="1029260026">
    <w:abstractNumId w:val="6"/>
  </w:num>
  <w:num w:numId="5" w16cid:durableId="1138034567">
    <w:abstractNumId w:val="4"/>
  </w:num>
  <w:num w:numId="6" w16cid:durableId="1137146420">
    <w:abstractNumId w:val="1"/>
  </w:num>
  <w:num w:numId="7" w16cid:durableId="1047997022">
    <w:abstractNumId w:val="5"/>
  </w:num>
  <w:num w:numId="8" w16cid:durableId="1763646765">
    <w:abstractNumId w:val="17"/>
  </w:num>
  <w:num w:numId="9" w16cid:durableId="1993366569">
    <w:abstractNumId w:val="8"/>
  </w:num>
  <w:num w:numId="10" w16cid:durableId="1514759629">
    <w:abstractNumId w:val="3"/>
  </w:num>
  <w:num w:numId="11" w16cid:durableId="931620780">
    <w:abstractNumId w:val="12"/>
  </w:num>
  <w:num w:numId="12" w16cid:durableId="53891427">
    <w:abstractNumId w:val="9"/>
  </w:num>
  <w:num w:numId="13" w16cid:durableId="1031344394">
    <w:abstractNumId w:val="0"/>
  </w:num>
  <w:num w:numId="14" w16cid:durableId="1910768869">
    <w:abstractNumId w:val="15"/>
  </w:num>
  <w:num w:numId="15" w16cid:durableId="1904639482">
    <w:abstractNumId w:val="14"/>
  </w:num>
  <w:num w:numId="16" w16cid:durableId="1880630585">
    <w:abstractNumId w:val="11"/>
  </w:num>
  <w:num w:numId="17" w16cid:durableId="1189903766">
    <w:abstractNumId w:val="18"/>
  </w:num>
  <w:num w:numId="18" w16cid:durableId="1383753368">
    <w:abstractNumId w:val="13"/>
  </w:num>
  <w:num w:numId="19" w16cid:durableId="834033564">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BE0"/>
    <w:rsid w:val="000002AB"/>
    <w:rsid w:val="0000291E"/>
    <w:rsid w:val="0000398D"/>
    <w:rsid w:val="00005B47"/>
    <w:rsid w:val="00006904"/>
    <w:rsid w:val="000100B7"/>
    <w:rsid w:val="00014140"/>
    <w:rsid w:val="0001576E"/>
    <w:rsid w:val="000272AD"/>
    <w:rsid w:val="0003299A"/>
    <w:rsid w:val="000330E5"/>
    <w:rsid w:val="000342C2"/>
    <w:rsid w:val="0005156B"/>
    <w:rsid w:val="00054059"/>
    <w:rsid w:val="00060A32"/>
    <w:rsid w:val="00060C42"/>
    <w:rsid w:val="00063E2F"/>
    <w:rsid w:val="00071405"/>
    <w:rsid w:val="00072DFA"/>
    <w:rsid w:val="000745B0"/>
    <w:rsid w:val="0008282B"/>
    <w:rsid w:val="00087C38"/>
    <w:rsid w:val="00090BBA"/>
    <w:rsid w:val="0009315F"/>
    <w:rsid w:val="000932A4"/>
    <w:rsid w:val="0009611A"/>
    <w:rsid w:val="000A012B"/>
    <w:rsid w:val="000A07D3"/>
    <w:rsid w:val="000B3B9D"/>
    <w:rsid w:val="000B7BCD"/>
    <w:rsid w:val="000C1504"/>
    <w:rsid w:val="000C427E"/>
    <w:rsid w:val="000C5672"/>
    <w:rsid w:val="000D273E"/>
    <w:rsid w:val="000D31E5"/>
    <w:rsid w:val="000D6936"/>
    <w:rsid w:val="000E1A63"/>
    <w:rsid w:val="000E2EC3"/>
    <w:rsid w:val="001028D9"/>
    <w:rsid w:val="00106256"/>
    <w:rsid w:val="00107EBE"/>
    <w:rsid w:val="0012712A"/>
    <w:rsid w:val="00127857"/>
    <w:rsid w:val="001315DA"/>
    <w:rsid w:val="00142086"/>
    <w:rsid w:val="001451BE"/>
    <w:rsid w:val="00150527"/>
    <w:rsid w:val="00155126"/>
    <w:rsid w:val="0016221C"/>
    <w:rsid w:val="0016249C"/>
    <w:rsid w:val="00170107"/>
    <w:rsid w:val="00172CB3"/>
    <w:rsid w:val="00176130"/>
    <w:rsid w:val="001829B3"/>
    <w:rsid w:val="001851CE"/>
    <w:rsid w:val="00185497"/>
    <w:rsid w:val="00190DF6"/>
    <w:rsid w:val="0019291E"/>
    <w:rsid w:val="00194A03"/>
    <w:rsid w:val="001A64AB"/>
    <w:rsid w:val="001A72E3"/>
    <w:rsid w:val="001E1E33"/>
    <w:rsid w:val="001E36C6"/>
    <w:rsid w:val="001E3840"/>
    <w:rsid w:val="001F3A63"/>
    <w:rsid w:val="001F7276"/>
    <w:rsid w:val="00201EB2"/>
    <w:rsid w:val="0020331E"/>
    <w:rsid w:val="00206BA1"/>
    <w:rsid w:val="002107C0"/>
    <w:rsid w:val="002227FB"/>
    <w:rsid w:val="00226936"/>
    <w:rsid w:val="002302F6"/>
    <w:rsid w:val="00234A87"/>
    <w:rsid w:val="00237E2D"/>
    <w:rsid w:val="00240BCB"/>
    <w:rsid w:val="00244383"/>
    <w:rsid w:val="0024702E"/>
    <w:rsid w:val="0025190B"/>
    <w:rsid w:val="0025663A"/>
    <w:rsid w:val="00260288"/>
    <w:rsid w:val="002635F7"/>
    <w:rsid w:val="002636D8"/>
    <w:rsid w:val="00271CC9"/>
    <w:rsid w:val="00273668"/>
    <w:rsid w:val="0027482E"/>
    <w:rsid w:val="00285C57"/>
    <w:rsid w:val="002870D2"/>
    <w:rsid w:val="00287AB2"/>
    <w:rsid w:val="00291CF6"/>
    <w:rsid w:val="00293339"/>
    <w:rsid w:val="002A0F5F"/>
    <w:rsid w:val="002A37F4"/>
    <w:rsid w:val="002A5779"/>
    <w:rsid w:val="002B20D4"/>
    <w:rsid w:val="002B5D20"/>
    <w:rsid w:val="002B7B81"/>
    <w:rsid w:val="002C742F"/>
    <w:rsid w:val="002D186B"/>
    <w:rsid w:val="002D4384"/>
    <w:rsid w:val="002D5A2D"/>
    <w:rsid w:val="002D7D13"/>
    <w:rsid w:val="002E374A"/>
    <w:rsid w:val="002E4184"/>
    <w:rsid w:val="0030175E"/>
    <w:rsid w:val="0030483D"/>
    <w:rsid w:val="00307E01"/>
    <w:rsid w:val="003151B4"/>
    <w:rsid w:val="00317EA5"/>
    <w:rsid w:val="00332F45"/>
    <w:rsid w:val="003332E4"/>
    <w:rsid w:val="00337B11"/>
    <w:rsid w:val="00350308"/>
    <w:rsid w:val="00362B91"/>
    <w:rsid w:val="003634B0"/>
    <w:rsid w:val="003703CE"/>
    <w:rsid w:val="00370AE2"/>
    <w:rsid w:val="003746C8"/>
    <w:rsid w:val="00374DE3"/>
    <w:rsid w:val="00375406"/>
    <w:rsid w:val="00376325"/>
    <w:rsid w:val="00381698"/>
    <w:rsid w:val="003816D7"/>
    <w:rsid w:val="0038518F"/>
    <w:rsid w:val="00385B5A"/>
    <w:rsid w:val="00387494"/>
    <w:rsid w:val="00392ED2"/>
    <w:rsid w:val="0039359D"/>
    <w:rsid w:val="003955E3"/>
    <w:rsid w:val="003A194F"/>
    <w:rsid w:val="003B5361"/>
    <w:rsid w:val="003B687B"/>
    <w:rsid w:val="003D2BA1"/>
    <w:rsid w:val="003D305E"/>
    <w:rsid w:val="003D5DC6"/>
    <w:rsid w:val="003E2BD2"/>
    <w:rsid w:val="003E6F9A"/>
    <w:rsid w:val="00403158"/>
    <w:rsid w:val="0040382A"/>
    <w:rsid w:val="0040537A"/>
    <w:rsid w:val="004078C0"/>
    <w:rsid w:val="004130B2"/>
    <w:rsid w:val="00414264"/>
    <w:rsid w:val="0041446F"/>
    <w:rsid w:val="00421967"/>
    <w:rsid w:val="00422057"/>
    <w:rsid w:val="004246CB"/>
    <w:rsid w:val="00426394"/>
    <w:rsid w:val="00426672"/>
    <w:rsid w:val="00426956"/>
    <w:rsid w:val="00433089"/>
    <w:rsid w:val="00437529"/>
    <w:rsid w:val="00442B49"/>
    <w:rsid w:val="00442C26"/>
    <w:rsid w:val="00445414"/>
    <w:rsid w:val="00453E4B"/>
    <w:rsid w:val="00454FEE"/>
    <w:rsid w:val="00456867"/>
    <w:rsid w:val="004602C2"/>
    <w:rsid w:val="0046146F"/>
    <w:rsid w:val="0047101E"/>
    <w:rsid w:val="004712A2"/>
    <w:rsid w:val="00471560"/>
    <w:rsid w:val="004739AC"/>
    <w:rsid w:val="004751F4"/>
    <w:rsid w:val="0047583B"/>
    <w:rsid w:val="004769D7"/>
    <w:rsid w:val="00477D52"/>
    <w:rsid w:val="00480EE5"/>
    <w:rsid w:val="00483C43"/>
    <w:rsid w:val="004845CC"/>
    <w:rsid w:val="00486835"/>
    <w:rsid w:val="004947DB"/>
    <w:rsid w:val="004A4B99"/>
    <w:rsid w:val="004A6B73"/>
    <w:rsid w:val="004B470E"/>
    <w:rsid w:val="004C1740"/>
    <w:rsid w:val="004C52BD"/>
    <w:rsid w:val="004E72C9"/>
    <w:rsid w:val="00501B4D"/>
    <w:rsid w:val="00506C74"/>
    <w:rsid w:val="00506DCE"/>
    <w:rsid w:val="00510115"/>
    <w:rsid w:val="0052624D"/>
    <w:rsid w:val="00530FE6"/>
    <w:rsid w:val="00541428"/>
    <w:rsid w:val="00545F20"/>
    <w:rsid w:val="0054695F"/>
    <w:rsid w:val="0054794B"/>
    <w:rsid w:val="00555FCC"/>
    <w:rsid w:val="005561F4"/>
    <w:rsid w:val="005651CE"/>
    <w:rsid w:val="005654A5"/>
    <w:rsid w:val="00565EA9"/>
    <w:rsid w:val="00574638"/>
    <w:rsid w:val="00574826"/>
    <w:rsid w:val="00575334"/>
    <w:rsid w:val="00587EE1"/>
    <w:rsid w:val="005A145E"/>
    <w:rsid w:val="005A21B5"/>
    <w:rsid w:val="005A36C6"/>
    <w:rsid w:val="005A75E5"/>
    <w:rsid w:val="005B4046"/>
    <w:rsid w:val="005C071E"/>
    <w:rsid w:val="005C073E"/>
    <w:rsid w:val="005C2297"/>
    <w:rsid w:val="005E1182"/>
    <w:rsid w:val="005E52C1"/>
    <w:rsid w:val="005E6953"/>
    <w:rsid w:val="005F2987"/>
    <w:rsid w:val="005F5815"/>
    <w:rsid w:val="005F63A5"/>
    <w:rsid w:val="005F6EDA"/>
    <w:rsid w:val="005F7885"/>
    <w:rsid w:val="0060552D"/>
    <w:rsid w:val="00606505"/>
    <w:rsid w:val="00611888"/>
    <w:rsid w:val="00612DA7"/>
    <w:rsid w:val="00613CED"/>
    <w:rsid w:val="00620C56"/>
    <w:rsid w:val="006253ED"/>
    <w:rsid w:val="00626286"/>
    <w:rsid w:val="00626EA1"/>
    <w:rsid w:val="00631155"/>
    <w:rsid w:val="006337DE"/>
    <w:rsid w:val="0063714C"/>
    <w:rsid w:val="00640769"/>
    <w:rsid w:val="00641B5E"/>
    <w:rsid w:val="00654483"/>
    <w:rsid w:val="00670B9D"/>
    <w:rsid w:val="006765EE"/>
    <w:rsid w:val="00680F2E"/>
    <w:rsid w:val="0068174D"/>
    <w:rsid w:val="00691DA4"/>
    <w:rsid w:val="00693131"/>
    <w:rsid w:val="006A0DB3"/>
    <w:rsid w:val="006A56BA"/>
    <w:rsid w:val="006A66E5"/>
    <w:rsid w:val="006A7569"/>
    <w:rsid w:val="006C4D80"/>
    <w:rsid w:val="006D1496"/>
    <w:rsid w:val="006F127B"/>
    <w:rsid w:val="006F7AF8"/>
    <w:rsid w:val="0071296B"/>
    <w:rsid w:val="00722209"/>
    <w:rsid w:val="00725DC5"/>
    <w:rsid w:val="00726285"/>
    <w:rsid w:val="00727BE0"/>
    <w:rsid w:val="00727BEF"/>
    <w:rsid w:val="0073312A"/>
    <w:rsid w:val="00733948"/>
    <w:rsid w:val="00736339"/>
    <w:rsid w:val="007640BC"/>
    <w:rsid w:val="00764B2C"/>
    <w:rsid w:val="00770ACB"/>
    <w:rsid w:val="00776473"/>
    <w:rsid w:val="007778DE"/>
    <w:rsid w:val="007779EE"/>
    <w:rsid w:val="00781E00"/>
    <w:rsid w:val="00784407"/>
    <w:rsid w:val="00786D72"/>
    <w:rsid w:val="00791E38"/>
    <w:rsid w:val="007967E6"/>
    <w:rsid w:val="0079690F"/>
    <w:rsid w:val="007A0CD6"/>
    <w:rsid w:val="007A667B"/>
    <w:rsid w:val="007B5AAF"/>
    <w:rsid w:val="007C2061"/>
    <w:rsid w:val="007D0F72"/>
    <w:rsid w:val="007D126F"/>
    <w:rsid w:val="007D1587"/>
    <w:rsid w:val="007D7D86"/>
    <w:rsid w:val="007E2369"/>
    <w:rsid w:val="007E589F"/>
    <w:rsid w:val="007F0F29"/>
    <w:rsid w:val="007F13A6"/>
    <w:rsid w:val="007F23BC"/>
    <w:rsid w:val="007F3411"/>
    <w:rsid w:val="007F36B3"/>
    <w:rsid w:val="007F3FBD"/>
    <w:rsid w:val="008021C1"/>
    <w:rsid w:val="008033BD"/>
    <w:rsid w:val="00803582"/>
    <w:rsid w:val="00803996"/>
    <w:rsid w:val="00804151"/>
    <w:rsid w:val="00807EE6"/>
    <w:rsid w:val="00811554"/>
    <w:rsid w:val="008162F6"/>
    <w:rsid w:val="0082159E"/>
    <w:rsid w:val="008276B2"/>
    <w:rsid w:val="00834EE8"/>
    <w:rsid w:val="008356D2"/>
    <w:rsid w:val="00845ABA"/>
    <w:rsid w:val="00847B0B"/>
    <w:rsid w:val="0085727F"/>
    <w:rsid w:val="00857420"/>
    <w:rsid w:val="00861B6A"/>
    <w:rsid w:val="00867304"/>
    <w:rsid w:val="00881ECC"/>
    <w:rsid w:val="008823AE"/>
    <w:rsid w:val="0088508D"/>
    <w:rsid w:val="0088748A"/>
    <w:rsid w:val="00890D71"/>
    <w:rsid w:val="00891396"/>
    <w:rsid w:val="00893838"/>
    <w:rsid w:val="008A0324"/>
    <w:rsid w:val="008A4218"/>
    <w:rsid w:val="008A7301"/>
    <w:rsid w:val="008B466B"/>
    <w:rsid w:val="008C1987"/>
    <w:rsid w:val="008C1D6E"/>
    <w:rsid w:val="008D0923"/>
    <w:rsid w:val="008D54C8"/>
    <w:rsid w:val="008D66F2"/>
    <w:rsid w:val="008E176F"/>
    <w:rsid w:val="008E357E"/>
    <w:rsid w:val="008F30A0"/>
    <w:rsid w:val="008F52C9"/>
    <w:rsid w:val="008F7572"/>
    <w:rsid w:val="0090334B"/>
    <w:rsid w:val="0090404D"/>
    <w:rsid w:val="009115F4"/>
    <w:rsid w:val="00913CE5"/>
    <w:rsid w:val="00922B8E"/>
    <w:rsid w:val="00932F42"/>
    <w:rsid w:val="00936954"/>
    <w:rsid w:val="00936D95"/>
    <w:rsid w:val="00937A30"/>
    <w:rsid w:val="009413EE"/>
    <w:rsid w:val="0094188E"/>
    <w:rsid w:val="009536E0"/>
    <w:rsid w:val="00953B24"/>
    <w:rsid w:val="00956796"/>
    <w:rsid w:val="009655F0"/>
    <w:rsid w:val="00967F57"/>
    <w:rsid w:val="009721C3"/>
    <w:rsid w:val="009735CA"/>
    <w:rsid w:val="00974086"/>
    <w:rsid w:val="009836AB"/>
    <w:rsid w:val="0098556D"/>
    <w:rsid w:val="009A2E24"/>
    <w:rsid w:val="009B115F"/>
    <w:rsid w:val="009C03AD"/>
    <w:rsid w:val="009C6AFD"/>
    <w:rsid w:val="009D1064"/>
    <w:rsid w:val="009D1629"/>
    <w:rsid w:val="009D2FFA"/>
    <w:rsid w:val="009D478A"/>
    <w:rsid w:val="009E0AC0"/>
    <w:rsid w:val="009E5C52"/>
    <w:rsid w:val="009F2939"/>
    <w:rsid w:val="009F355C"/>
    <w:rsid w:val="00A01845"/>
    <w:rsid w:val="00A025DD"/>
    <w:rsid w:val="00A04EB5"/>
    <w:rsid w:val="00A06D66"/>
    <w:rsid w:val="00A11438"/>
    <w:rsid w:val="00A1343B"/>
    <w:rsid w:val="00A146A3"/>
    <w:rsid w:val="00A175C3"/>
    <w:rsid w:val="00A21C36"/>
    <w:rsid w:val="00A240A8"/>
    <w:rsid w:val="00A26D5F"/>
    <w:rsid w:val="00A36857"/>
    <w:rsid w:val="00A37AD3"/>
    <w:rsid w:val="00A4148F"/>
    <w:rsid w:val="00A41F15"/>
    <w:rsid w:val="00A447F7"/>
    <w:rsid w:val="00A6161D"/>
    <w:rsid w:val="00A6468F"/>
    <w:rsid w:val="00A76D42"/>
    <w:rsid w:val="00A837C9"/>
    <w:rsid w:val="00A841FB"/>
    <w:rsid w:val="00A85831"/>
    <w:rsid w:val="00A94969"/>
    <w:rsid w:val="00A96F78"/>
    <w:rsid w:val="00AA036F"/>
    <w:rsid w:val="00AA5419"/>
    <w:rsid w:val="00AA6DF6"/>
    <w:rsid w:val="00AB0409"/>
    <w:rsid w:val="00AB0FC4"/>
    <w:rsid w:val="00AB15FA"/>
    <w:rsid w:val="00AB1BEC"/>
    <w:rsid w:val="00AB4744"/>
    <w:rsid w:val="00AD01EE"/>
    <w:rsid w:val="00AD03D1"/>
    <w:rsid w:val="00AD14F2"/>
    <w:rsid w:val="00AD2719"/>
    <w:rsid w:val="00AE040C"/>
    <w:rsid w:val="00AE1167"/>
    <w:rsid w:val="00AF4CB6"/>
    <w:rsid w:val="00AF58E7"/>
    <w:rsid w:val="00B0242A"/>
    <w:rsid w:val="00B03329"/>
    <w:rsid w:val="00B03DC6"/>
    <w:rsid w:val="00B13190"/>
    <w:rsid w:val="00B34970"/>
    <w:rsid w:val="00B35085"/>
    <w:rsid w:val="00B46F7F"/>
    <w:rsid w:val="00B47ED4"/>
    <w:rsid w:val="00B53BDC"/>
    <w:rsid w:val="00B63A57"/>
    <w:rsid w:val="00B73301"/>
    <w:rsid w:val="00B73A59"/>
    <w:rsid w:val="00B74582"/>
    <w:rsid w:val="00B81B8A"/>
    <w:rsid w:val="00B82A39"/>
    <w:rsid w:val="00B9097E"/>
    <w:rsid w:val="00BA69AB"/>
    <w:rsid w:val="00BB35C3"/>
    <w:rsid w:val="00BB5052"/>
    <w:rsid w:val="00BC1C97"/>
    <w:rsid w:val="00BE30BA"/>
    <w:rsid w:val="00BE4FF2"/>
    <w:rsid w:val="00BE6312"/>
    <w:rsid w:val="00BE6BDF"/>
    <w:rsid w:val="00BF53C0"/>
    <w:rsid w:val="00BF6896"/>
    <w:rsid w:val="00C0065D"/>
    <w:rsid w:val="00C026DC"/>
    <w:rsid w:val="00C05041"/>
    <w:rsid w:val="00C05323"/>
    <w:rsid w:val="00C06B0D"/>
    <w:rsid w:val="00C12B56"/>
    <w:rsid w:val="00C14767"/>
    <w:rsid w:val="00C147C3"/>
    <w:rsid w:val="00C16883"/>
    <w:rsid w:val="00C20073"/>
    <w:rsid w:val="00C25D39"/>
    <w:rsid w:val="00C37439"/>
    <w:rsid w:val="00C446A2"/>
    <w:rsid w:val="00C44968"/>
    <w:rsid w:val="00C500F3"/>
    <w:rsid w:val="00C515F0"/>
    <w:rsid w:val="00C54775"/>
    <w:rsid w:val="00C561BB"/>
    <w:rsid w:val="00C57C38"/>
    <w:rsid w:val="00C6059F"/>
    <w:rsid w:val="00C61FAD"/>
    <w:rsid w:val="00C6460B"/>
    <w:rsid w:val="00C65CF1"/>
    <w:rsid w:val="00C67FFD"/>
    <w:rsid w:val="00C70CF4"/>
    <w:rsid w:val="00C7325C"/>
    <w:rsid w:val="00C73FF3"/>
    <w:rsid w:val="00C81B40"/>
    <w:rsid w:val="00C81E97"/>
    <w:rsid w:val="00C872F1"/>
    <w:rsid w:val="00C9796B"/>
    <w:rsid w:val="00CA0D64"/>
    <w:rsid w:val="00CA13B3"/>
    <w:rsid w:val="00CB2A05"/>
    <w:rsid w:val="00CB4659"/>
    <w:rsid w:val="00CB499E"/>
    <w:rsid w:val="00CC05D3"/>
    <w:rsid w:val="00CC17EE"/>
    <w:rsid w:val="00CC18E0"/>
    <w:rsid w:val="00CC2F4C"/>
    <w:rsid w:val="00CC329E"/>
    <w:rsid w:val="00CC368E"/>
    <w:rsid w:val="00CC7AF1"/>
    <w:rsid w:val="00CD7C61"/>
    <w:rsid w:val="00CE0637"/>
    <w:rsid w:val="00CE2594"/>
    <w:rsid w:val="00CE3539"/>
    <w:rsid w:val="00CE38C8"/>
    <w:rsid w:val="00CE4F13"/>
    <w:rsid w:val="00CE65AB"/>
    <w:rsid w:val="00D01146"/>
    <w:rsid w:val="00D15385"/>
    <w:rsid w:val="00D2133A"/>
    <w:rsid w:val="00D21774"/>
    <w:rsid w:val="00D24329"/>
    <w:rsid w:val="00D261AF"/>
    <w:rsid w:val="00D27CCA"/>
    <w:rsid w:val="00D30443"/>
    <w:rsid w:val="00D422DF"/>
    <w:rsid w:val="00D47769"/>
    <w:rsid w:val="00D52ED8"/>
    <w:rsid w:val="00D54FE0"/>
    <w:rsid w:val="00D6095E"/>
    <w:rsid w:val="00D75B6D"/>
    <w:rsid w:val="00D75CBA"/>
    <w:rsid w:val="00D768D6"/>
    <w:rsid w:val="00D77ABE"/>
    <w:rsid w:val="00D810FB"/>
    <w:rsid w:val="00D81877"/>
    <w:rsid w:val="00D83FB3"/>
    <w:rsid w:val="00D84F90"/>
    <w:rsid w:val="00D87360"/>
    <w:rsid w:val="00D92497"/>
    <w:rsid w:val="00D97ED7"/>
    <w:rsid w:val="00DA2373"/>
    <w:rsid w:val="00DA2CC8"/>
    <w:rsid w:val="00DA5D02"/>
    <w:rsid w:val="00DB2760"/>
    <w:rsid w:val="00DB57BC"/>
    <w:rsid w:val="00DB72D4"/>
    <w:rsid w:val="00DC497A"/>
    <w:rsid w:val="00DC766D"/>
    <w:rsid w:val="00DD36BA"/>
    <w:rsid w:val="00DD6A0B"/>
    <w:rsid w:val="00DE11F9"/>
    <w:rsid w:val="00DE35C5"/>
    <w:rsid w:val="00DF39B7"/>
    <w:rsid w:val="00DF457F"/>
    <w:rsid w:val="00DF497C"/>
    <w:rsid w:val="00E017C0"/>
    <w:rsid w:val="00E141CD"/>
    <w:rsid w:val="00E16E04"/>
    <w:rsid w:val="00E17736"/>
    <w:rsid w:val="00E2104E"/>
    <w:rsid w:val="00E255B8"/>
    <w:rsid w:val="00E30AEB"/>
    <w:rsid w:val="00E33EBE"/>
    <w:rsid w:val="00E4171A"/>
    <w:rsid w:val="00E41CFF"/>
    <w:rsid w:val="00E4345A"/>
    <w:rsid w:val="00E471CA"/>
    <w:rsid w:val="00E51B6A"/>
    <w:rsid w:val="00E5698E"/>
    <w:rsid w:val="00E74362"/>
    <w:rsid w:val="00E75A21"/>
    <w:rsid w:val="00E82FB0"/>
    <w:rsid w:val="00E83C4F"/>
    <w:rsid w:val="00E936AE"/>
    <w:rsid w:val="00E94DB8"/>
    <w:rsid w:val="00E95A36"/>
    <w:rsid w:val="00EA12E7"/>
    <w:rsid w:val="00EA663E"/>
    <w:rsid w:val="00EA7BA2"/>
    <w:rsid w:val="00EA7BEF"/>
    <w:rsid w:val="00ED325E"/>
    <w:rsid w:val="00ED51B4"/>
    <w:rsid w:val="00ED5836"/>
    <w:rsid w:val="00ED7E1C"/>
    <w:rsid w:val="00EF23AA"/>
    <w:rsid w:val="00EF2C35"/>
    <w:rsid w:val="00EF3892"/>
    <w:rsid w:val="00EF4AEF"/>
    <w:rsid w:val="00EF647D"/>
    <w:rsid w:val="00EF6C51"/>
    <w:rsid w:val="00F0034C"/>
    <w:rsid w:val="00F161DE"/>
    <w:rsid w:val="00F165F3"/>
    <w:rsid w:val="00F23EF5"/>
    <w:rsid w:val="00F2461C"/>
    <w:rsid w:val="00F26B93"/>
    <w:rsid w:val="00F32199"/>
    <w:rsid w:val="00F35611"/>
    <w:rsid w:val="00F40DE9"/>
    <w:rsid w:val="00F476D9"/>
    <w:rsid w:val="00F551EB"/>
    <w:rsid w:val="00F63253"/>
    <w:rsid w:val="00F64FD3"/>
    <w:rsid w:val="00F7427D"/>
    <w:rsid w:val="00F74EF9"/>
    <w:rsid w:val="00F85BF1"/>
    <w:rsid w:val="00F91E0F"/>
    <w:rsid w:val="00F964C1"/>
    <w:rsid w:val="00FB4958"/>
    <w:rsid w:val="00FC1B70"/>
    <w:rsid w:val="00FC3336"/>
    <w:rsid w:val="00FC37FF"/>
    <w:rsid w:val="00FC6CE4"/>
    <w:rsid w:val="00FD3987"/>
    <w:rsid w:val="00FD3CDB"/>
    <w:rsid w:val="00FD4C7F"/>
    <w:rsid w:val="00FD5BA9"/>
    <w:rsid w:val="00FE0418"/>
    <w:rsid w:val="00FE29EF"/>
    <w:rsid w:val="00FF20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CFAC10"/>
  <w15:chartTrackingRefBased/>
  <w15:docId w15:val="{BC7B3EDD-8BEB-4341-A0F7-7431379F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uiPriority="35" w:qFormat="1"/>
    <w:lsdException w:name="endnote reference" w:uiPriority="99"/>
    <w:lsdException w:name="endnote text" w:uiPriority="99"/>
    <w:lsdException w:name="Title" w:qFormat="1"/>
    <w:lsdException w:name="Body Text"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06C74"/>
    <w:rPr>
      <w:sz w:val="24"/>
      <w:szCs w:val="24"/>
    </w:rPr>
  </w:style>
  <w:style w:type="paragraph" w:styleId="Nagwek1">
    <w:name w:val="heading 1"/>
    <w:basedOn w:val="Normalny"/>
    <w:next w:val="Normalny"/>
    <w:qFormat/>
    <w:pPr>
      <w:keepNext/>
      <w:jc w:val="center"/>
      <w:outlineLvl w:val="0"/>
    </w:pPr>
    <w:rPr>
      <w:b/>
      <w:bCs/>
      <w:sz w:val="28"/>
      <w:szCs w:val="28"/>
    </w:rPr>
  </w:style>
  <w:style w:type="paragraph" w:styleId="Nagwek2">
    <w:name w:val="heading 2"/>
    <w:basedOn w:val="Normalny"/>
    <w:next w:val="Normalny"/>
    <w:qFormat/>
    <w:pPr>
      <w:keepNext/>
      <w:jc w:val="both"/>
      <w:outlineLvl w:val="1"/>
    </w:pPr>
    <w:rPr>
      <w:rFonts w:ascii="Cambria" w:hAnsi="Cambria"/>
      <w:b/>
    </w:rPr>
  </w:style>
  <w:style w:type="paragraph" w:styleId="Nagwek3">
    <w:name w:val="heading 3"/>
    <w:basedOn w:val="Normalny"/>
    <w:next w:val="Normalny"/>
    <w:qFormat/>
    <w:pPr>
      <w:keepNext/>
      <w:jc w:val="both"/>
      <w:outlineLvl w:val="2"/>
    </w:pPr>
    <w:rPr>
      <w:rFonts w:ascii="Cambria" w:hAnsi="Cambria"/>
      <w:b/>
      <w:sz w:val="22"/>
    </w:rPr>
  </w:style>
  <w:style w:type="paragraph" w:styleId="Nagwek4">
    <w:name w:val="heading 4"/>
    <w:basedOn w:val="Normalny"/>
    <w:next w:val="Normalny"/>
    <w:qFormat/>
    <w:pPr>
      <w:keepNext/>
      <w:jc w:val="center"/>
      <w:outlineLvl w:val="3"/>
    </w:pPr>
    <w:rPr>
      <w:b/>
      <w:bCs/>
      <w:sz w:val="40"/>
      <w:szCs w:val="28"/>
    </w:rPr>
  </w:style>
  <w:style w:type="paragraph" w:styleId="Nagwek5">
    <w:name w:val="heading 5"/>
    <w:basedOn w:val="Normalny"/>
    <w:next w:val="Normalny"/>
    <w:qFormat/>
    <w:rsid w:val="00953B24"/>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Akapitzlist">
    <w:name w:val="List Paragraph"/>
    <w:basedOn w:val="Normalny"/>
    <w:uiPriority w:val="34"/>
    <w:qFormat/>
    <w:pPr>
      <w:ind w:left="720"/>
      <w:contextualSpacing/>
    </w:pPr>
  </w:style>
  <w:style w:type="paragraph" w:styleId="Tekstpodstawowy">
    <w:name w:val="Body Text"/>
    <w:basedOn w:val="Normalny"/>
    <w:link w:val="TekstpodstawowyZnak"/>
    <w:semiHidden/>
    <w:qFormat/>
    <w:pPr>
      <w:autoSpaceDE w:val="0"/>
      <w:autoSpaceDN w:val="0"/>
    </w:pPr>
    <w:rPr>
      <w:sz w:val="20"/>
      <w:szCs w:val="20"/>
    </w:rPr>
  </w:style>
  <w:style w:type="paragraph" w:styleId="Tekstpodstawowywcity">
    <w:name w:val="Body Text Indent"/>
    <w:basedOn w:val="Normalny"/>
    <w:semiHidden/>
    <w:pPr>
      <w:ind w:left="360"/>
      <w:jc w:val="both"/>
    </w:pPr>
    <w:rPr>
      <w:rFonts w:ascii="Cambria" w:hAnsi="Cambria"/>
      <w:sz w:val="22"/>
      <w:szCs w:val="22"/>
    </w:rPr>
  </w:style>
  <w:style w:type="paragraph" w:styleId="Tekstpodstawowy2">
    <w:name w:val="Body Text 2"/>
    <w:basedOn w:val="Normalny"/>
    <w:semiHidden/>
    <w:pPr>
      <w:jc w:val="both"/>
    </w:pPr>
    <w:rPr>
      <w:rFonts w:ascii="Cambria" w:hAnsi="Cambria"/>
    </w:rPr>
  </w:style>
  <w:style w:type="paragraph" w:styleId="Tekstpodstawowy3">
    <w:name w:val="Body Text 3"/>
    <w:basedOn w:val="Normalny"/>
    <w:semiHidden/>
    <w:pPr>
      <w:jc w:val="both"/>
    </w:pPr>
    <w:rPr>
      <w:rFonts w:ascii="Cambria" w:hAnsi="Cambria"/>
      <w:b/>
      <w:color w:val="FF0000"/>
      <w:sz w:val="22"/>
      <w:szCs w:val="22"/>
    </w:rPr>
  </w:style>
  <w:style w:type="paragraph" w:styleId="Tekstpodstawowywcity2">
    <w:name w:val="Body Text Indent 2"/>
    <w:basedOn w:val="Normalny"/>
    <w:semiHidden/>
    <w:pPr>
      <w:ind w:firstLine="360"/>
      <w:jc w:val="both"/>
    </w:pPr>
    <w:rPr>
      <w:rFonts w:ascii="Cambria" w:hAnsi="Cambria"/>
      <w:sz w:val="22"/>
      <w:szCs w:val="22"/>
    </w:rPr>
  </w:style>
  <w:style w:type="paragraph" w:customStyle="1" w:styleId="Akapitzlist1">
    <w:name w:val="Akapit z listą1"/>
    <w:basedOn w:val="Normalny"/>
    <w:pPr>
      <w:spacing w:after="200" w:line="276" w:lineRule="auto"/>
      <w:ind w:left="720"/>
    </w:pPr>
    <w:rPr>
      <w:rFonts w:ascii="Calibri" w:hAnsi="Calibri"/>
      <w:sz w:val="22"/>
      <w:szCs w:val="22"/>
      <w:lang w:eastAsia="en-US"/>
    </w:rPr>
  </w:style>
  <w:style w:type="paragraph" w:styleId="Lista2">
    <w:name w:val="List 2"/>
    <w:basedOn w:val="Normalny"/>
    <w:semiHidden/>
    <w:pPr>
      <w:spacing w:after="200" w:line="276" w:lineRule="auto"/>
      <w:ind w:left="566" w:hanging="283"/>
    </w:pPr>
    <w:rPr>
      <w:rFonts w:ascii="Calibri" w:eastAsia="Calibri" w:hAnsi="Calibri"/>
      <w:sz w:val="22"/>
      <w:szCs w:val="22"/>
      <w:lang w:eastAsia="en-US"/>
    </w:rPr>
  </w:style>
  <w:style w:type="paragraph" w:styleId="Tekstpodstawowyzwciciem2">
    <w:name w:val="Body Text First Indent 2"/>
    <w:basedOn w:val="Tekstpodstawowywcity"/>
    <w:semiHidden/>
    <w:pPr>
      <w:spacing w:after="120" w:line="276" w:lineRule="auto"/>
      <w:ind w:left="283" w:firstLine="210"/>
      <w:jc w:val="left"/>
    </w:pPr>
    <w:rPr>
      <w:rFonts w:ascii="Calibri" w:eastAsia="Calibri" w:hAnsi="Calibri"/>
      <w:lang w:eastAsia="en-US"/>
    </w:rPr>
  </w:style>
  <w:style w:type="paragraph" w:styleId="NormalnyWeb">
    <w:name w:val="Normal (Web)"/>
    <w:basedOn w:val="Normalny"/>
    <w:link w:val="NormalnyWebZnak"/>
    <w:uiPriority w:val="99"/>
    <w:pPr>
      <w:spacing w:before="100" w:beforeAutospacing="1" w:after="100" w:afterAutospacing="1"/>
    </w:pPr>
    <w:rPr>
      <w:rFonts w:ascii="Arial Unicode MS" w:eastAsia="Arial Unicode MS"/>
    </w:rPr>
  </w:style>
  <w:style w:type="character" w:styleId="Pogrubienie">
    <w:name w:val="Strong"/>
    <w:uiPriority w:val="22"/>
    <w:qFormat/>
    <w:rPr>
      <w:b/>
      <w:bCs/>
    </w:rPr>
  </w:style>
  <w:style w:type="character" w:customStyle="1" w:styleId="tresc">
    <w:name w:val="tresc"/>
    <w:basedOn w:val="Domylnaczcionkaakapitu"/>
    <w:rsid w:val="00953B24"/>
  </w:style>
  <w:style w:type="table" w:styleId="Tabela-Siatka">
    <w:name w:val="Table Grid"/>
    <w:basedOn w:val="Standardowy"/>
    <w:uiPriority w:val="59"/>
    <w:rsid w:val="00E56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AF58E7"/>
    <w:pPr>
      <w:tabs>
        <w:tab w:val="center" w:pos="4536"/>
        <w:tab w:val="right" w:pos="9072"/>
      </w:tabs>
    </w:pPr>
  </w:style>
  <w:style w:type="character" w:styleId="Numerstrony">
    <w:name w:val="page number"/>
    <w:basedOn w:val="Domylnaczcionkaakapitu"/>
    <w:rsid w:val="00AF58E7"/>
  </w:style>
  <w:style w:type="character" w:styleId="Hipercze">
    <w:name w:val="Hyperlink"/>
    <w:rsid w:val="00834EE8"/>
    <w:rPr>
      <w:color w:val="0000FF"/>
      <w:u w:val="single"/>
    </w:rPr>
  </w:style>
  <w:style w:type="paragraph" w:styleId="Tekstdymka">
    <w:name w:val="Balloon Text"/>
    <w:basedOn w:val="Normalny"/>
    <w:link w:val="TekstdymkaZnak"/>
    <w:uiPriority w:val="99"/>
    <w:semiHidden/>
    <w:rsid w:val="007D1587"/>
    <w:rPr>
      <w:rFonts w:ascii="Tahoma" w:hAnsi="Tahoma" w:cs="Tahoma"/>
      <w:sz w:val="16"/>
      <w:szCs w:val="16"/>
    </w:rPr>
  </w:style>
  <w:style w:type="character" w:styleId="Odwoaniedokomentarza">
    <w:name w:val="annotation reference"/>
    <w:rsid w:val="002A0F5F"/>
    <w:rPr>
      <w:sz w:val="16"/>
      <w:szCs w:val="16"/>
    </w:rPr>
  </w:style>
  <w:style w:type="paragraph" w:styleId="Tekstkomentarza">
    <w:name w:val="annotation text"/>
    <w:basedOn w:val="Normalny"/>
    <w:link w:val="TekstkomentarzaZnak"/>
    <w:rsid w:val="002A0F5F"/>
    <w:rPr>
      <w:sz w:val="20"/>
      <w:szCs w:val="20"/>
    </w:rPr>
  </w:style>
  <w:style w:type="character" w:customStyle="1" w:styleId="TekstkomentarzaZnak">
    <w:name w:val="Tekst komentarza Znak"/>
    <w:basedOn w:val="Domylnaczcionkaakapitu"/>
    <w:link w:val="Tekstkomentarza"/>
    <w:rsid w:val="002A0F5F"/>
  </w:style>
  <w:style w:type="paragraph" w:styleId="Tematkomentarza">
    <w:name w:val="annotation subject"/>
    <w:basedOn w:val="Tekstkomentarza"/>
    <w:next w:val="Tekstkomentarza"/>
    <w:link w:val="TematkomentarzaZnak"/>
    <w:rsid w:val="002A0F5F"/>
    <w:rPr>
      <w:b/>
      <w:bCs/>
    </w:rPr>
  </w:style>
  <w:style w:type="character" w:customStyle="1" w:styleId="TematkomentarzaZnak">
    <w:name w:val="Temat komentarza Znak"/>
    <w:link w:val="Tematkomentarza"/>
    <w:rsid w:val="002A0F5F"/>
    <w:rPr>
      <w:b/>
      <w:bCs/>
    </w:rPr>
  </w:style>
  <w:style w:type="character" w:customStyle="1" w:styleId="NagwekZnak">
    <w:name w:val="Nagłówek Znak"/>
    <w:link w:val="Nagwek"/>
    <w:uiPriority w:val="99"/>
    <w:locked/>
    <w:rsid w:val="003332E4"/>
    <w:rPr>
      <w:rFonts w:ascii="Calibri" w:hAnsi="Calibri" w:cs="Calibri"/>
      <w:sz w:val="22"/>
      <w:szCs w:val="22"/>
      <w:lang w:val="pl-PL" w:eastAsia="en-US" w:bidi="ar-SA"/>
    </w:rPr>
  </w:style>
  <w:style w:type="paragraph" w:styleId="Nagwek">
    <w:name w:val="header"/>
    <w:basedOn w:val="Normalny"/>
    <w:link w:val="NagwekZnak"/>
    <w:uiPriority w:val="99"/>
    <w:rsid w:val="003332E4"/>
    <w:pPr>
      <w:tabs>
        <w:tab w:val="center" w:pos="4536"/>
        <w:tab w:val="right" w:pos="9072"/>
      </w:tabs>
    </w:pPr>
    <w:rPr>
      <w:rFonts w:ascii="Calibri" w:hAnsi="Calibri" w:cs="Calibri"/>
      <w:sz w:val="22"/>
      <w:szCs w:val="22"/>
      <w:lang w:eastAsia="en-US"/>
    </w:rPr>
  </w:style>
  <w:style w:type="paragraph" w:customStyle="1" w:styleId="Bezodstpw1">
    <w:name w:val="Bez odstępów1"/>
    <w:link w:val="NoSpacingChar"/>
    <w:rsid w:val="0030483D"/>
    <w:rPr>
      <w:rFonts w:ascii="Calibri" w:hAnsi="Calibri" w:cs="Calibri"/>
      <w:sz w:val="22"/>
      <w:szCs w:val="22"/>
      <w:lang w:eastAsia="en-US"/>
    </w:rPr>
  </w:style>
  <w:style w:type="paragraph" w:styleId="Legenda">
    <w:name w:val="caption"/>
    <w:basedOn w:val="Normalny"/>
    <w:uiPriority w:val="35"/>
    <w:qFormat/>
    <w:rsid w:val="00CA0D64"/>
    <w:pPr>
      <w:keepLines/>
      <w:widowControl w:val="0"/>
      <w:suppressAutoHyphens/>
      <w:autoSpaceDN w:val="0"/>
      <w:spacing w:before="120" w:after="120"/>
      <w:textAlignment w:val="baseline"/>
    </w:pPr>
    <w:rPr>
      <w:rFonts w:cs="Tahoma"/>
      <w:i/>
      <w:iCs/>
      <w:kern w:val="3"/>
      <w:lang w:eastAsia="zh-CN" w:bidi="hi-IN"/>
    </w:rPr>
  </w:style>
  <w:style w:type="character" w:customStyle="1" w:styleId="NoSpacingChar">
    <w:name w:val="No Spacing Char"/>
    <w:link w:val="Bezodstpw1"/>
    <w:locked/>
    <w:rsid w:val="00CA0D64"/>
    <w:rPr>
      <w:rFonts w:ascii="Calibri" w:hAnsi="Calibri" w:cs="Calibri"/>
      <w:sz w:val="22"/>
      <w:szCs w:val="22"/>
      <w:lang w:val="pl-PL" w:eastAsia="en-US" w:bidi="ar-SA"/>
    </w:rPr>
  </w:style>
  <w:style w:type="character" w:customStyle="1" w:styleId="StopkaZnak">
    <w:name w:val="Stopka Znak"/>
    <w:link w:val="Stopka"/>
    <w:uiPriority w:val="99"/>
    <w:rsid w:val="00C0065D"/>
    <w:rPr>
      <w:sz w:val="24"/>
      <w:szCs w:val="24"/>
    </w:rPr>
  </w:style>
  <w:style w:type="paragraph" w:styleId="Bezodstpw">
    <w:name w:val="No Spacing"/>
    <w:link w:val="BezodstpwZnak"/>
    <w:uiPriority w:val="1"/>
    <w:qFormat/>
    <w:rsid w:val="00C0065D"/>
    <w:rPr>
      <w:rFonts w:ascii="Calibri" w:eastAsia="Calibri" w:hAnsi="Calibri"/>
      <w:sz w:val="22"/>
      <w:szCs w:val="22"/>
      <w:lang w:eastAsia="en-US"/>
    </w:rPr>
  </w:style>
  <w:style w:type="paragraph" w:customStyle="1" w:styleId="Akapitzlist10">
    <w:name w:val="Akapit z listą1"/>
    <w:basedOn w:val="Normalny"/>
    <w:rsid w:val="00847B0B"/>
    <w:pPr>
      <w:ind w:left="720"/>
      <w:contextualSpacing/>
    </w:pPr>
    <w:rPr>
      <w:rFonts w:eastAsia="Calibri"/>
    </w:rPr>
  </w:style>
  <w:style w:type="character" w:customStyle="1" w:styleId="BezodstpwZnak">
    <w:name w:val="Bez odstępów Znak"/>
    <w:link w:val="Bezodstpw"/>
    <w:uiPriority w:val="1"/>
    <w:rsid w:val="00612DA7"/>
    <w:rPr>
      <w:rFonts w:ascii="Calibri" w:eastAsia="Calibri" w:hAnsi="Calibri"/>
      <w:sz w:val="22"/>
      <w:szCs w:val="22"/>
      <w:lang w:eastAsia="en-US"/>
    </w:rPr>
  </w:style>
  <w:style w:type="character" w:customStyle="1" w:styleId="NormalnyWebZnak">
    <w:name w:val="Normalny (Web) Znak"/>
    <w:link w:val="NormalnyWeb"/>
    <w:locked/>
    <w:rsid w:val="00442B49"/>
    <w:rPr>
      <w:rFonts w:ascii="Arial Unicode MS" w:eastAsia="Arial Unicode MS"/>
      <w:sz w:val="24"/>
      <w:szCs w:val="24"/>
    </w:rPr>
  </w:style>
  <w:style w:type="character" w:customStyle="1" w:styleId="Nierozpoznanawzmianka1">
    <w:name w:val="Nierozpoznana wzmianka1"/>
    <w:uiPriority w:val="99"/>
    <w:semiHidden/>
    <w:unhideWhenUsed/>
    <w:rsid w:val="00C05323"/>
    <w:rPr>
      <w:color w:val="605E5C"/>
      <w:shd w:val="clear" w:color="auto" w:fill="E1DFDD"/>
    </w:rPr>
  </w:style>
  <w:style w:type="table" w:customStyle="1" w:styleId="Tabelasiatki1jasnaakcent11">
    <w:name w:val="Tabela siatki 1 — jasna — akcent 11"/>
    <w:basedOn w:val="Standardowy"/>
    <w:uiPriority w:val="46"/>
    <w:rsid w:val="00287AB2"/>
    <w:rPr>
      <w:rFonts w:ascii="Calibri" w:eastAsia="Calibri" w:hAnsi="Calibri" w:cs="Arial"/>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ny"/>
    <w:rsid w:val="00287AB2"/>
    <w:pPr>
      <w:spacing w:before="100" w:beforeAutospacing="1" w:after="100" w:afterAutospacing="1"/>
    </w:pPr>
  </w:style>
  <w:style w:type="table" w:customStyle="1" w:styleId="TableNormal">
    <w:name w:val="Table Normal"/>
    <w:unhideWhenUsed/>
    <w:qFormat/>
    <w:rsid w:val="00437529"/>
    <w:pPr>
      <w:widowControl w:val="0"/>
    </w:pPr>
    <w:rPr>
      <w:rFonts w:ascii="Calibri" w:eastAsia="Calibri" w:hAnsi="Calibri" w:cs="Arial"/>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437529"/>
    <w:pPr>
      <w:widowControl w:val="0"/>
    </w:pPr>
    <w:rPr>
      <w:rFonts w:ascii="Calibri" w:eastAsia="Calibri" w:hAnsi="Calibri" w:cs="Arial"/>
      <w:sz w:val="22"/>
      <w:szCs w:val="22"/>
      <w:lang w:eastAsia="en-US"/>
    </w:rPr>
  </w:style>
  <w:style w:type="character" w:styleId="Odwoanieprzypisukocowego">
    <w:name w:val="endnote reference"/>
    <w:uiPriority w:val="99"/>
    <w:unhideWhenUsed/>
    <w:rsid w:val="00437529"/>
    <w:rPr>
      <w:vertAlign w:val="superscript"/>
    </w:rPr>
  </w:style>
  <w:style w:type="character" w:customStyle="1" w:styleId="TekstpodstawowyZnak">
    <w:name w:val="Tekst podstawowy Znak"/>
    <w:basedOn w:val="Domylnaczcionkaakapitu"/>
    <w:link w:val="Tekstpodstawowy"/>
    <w:semiHidden/>
    <w:rsid w:val="00285C57"/>
  </w:style>
  <w:style w:type="character" w:styleId="Uwydatnienie">
    <w:name w:val="Emphasis"/>
    <w:uiPriority w:val="20"/>
    <w:qFormat/>
    <w:rsid w:val="00C6460B"/>
    <w:rPr>
      <w:i/>
      <w:iCs/>
    </w:rPr>
  </w:style>
  <w:style w:type="paragraph" w:styleId="Tekstprzypisukocowego">
    <w:name w:val="endnote text"/>
    <w:basedOn w:val="Normalny"/>
    <w:link w:val="TekstprzypisukocowegoZnak"/>
    <w:uiPriority w:val="99"/>
    <w:unhideWhenUsed/>
    <w:rsid w:val="00C6460B"/>
    <w:rPr>
      <w:sz w:val="20"/>
      <w:szCs w:val="20"/>
    </w:rPr>
  </w:style>
  <w:style w:type="character" w:customStyle="1" w:styleId="TekstprzypisukocowegoZnak">
    <w:name w:val="Tekst przypisu końcowego Znak"/>
    <w:basedOn w:val="Domylnaczcionkaakapitu"/>
    <w:link w:val="Tekstprzypisukocowego"/>
    <w:uiPriority w:val="99"/>
    <w:rsid w:val="00C6460B"/>
  </w:style>
  <w:style w:type="character" w:customStyle="1" w:styleId="TekstdymkaZnak">
    <w:name w:val="Tekst dymka Znak"/>
    <w:link w:val="Tekstdymka"/>
    <w:uiPriority w:val="99"/>
    <w:semiHidden/>
    <w:rsid w:val="00C6460B"/>
    <w:rPr>
      <w:rFonts w:ascii="Tahoma" w:hAnsi="Tahoma" w:cs="Tahoma"/>
      <w:sz w:val="16"/>
      <w:szCs w:val="16"/>
    </w:rPr>
  </w:style>
  <w:style w:type="paragraph" w:customStyle="1" w:styleId="pf0">
    <w:name w:val="pf0"/>
    <w:basedOn w:val="Normalny"/>
    <w:rsid w:val="00A4148F"/>
    <w:pPr>
      <w:spacing w:before="100" w:beforeAutospacing="1" w:after="100" w:afterAutospacing="1"/>
    </w:pPr>
  </w:style>
  <w:style w:type="character" w:customStyle="1" w:styleId="cf01">
    <w:name w:val="cf01"/>
    <w:basedOn w:val="Domylnaczcionkaakapitu"/>
    <w:rsid w:val="00A4148F"/>
    <w:rPr>
      <w:rFonts w:ascii="Segoe UI" w:hAnsi="Segoe UI" w:cs="Segoe UI" w:hint="default"/>
      <w:sz w:val="18"/>
      <w:szCs w:val="18"/>
    </w:rPr>
  </w:style>
  <w:style w:type="character" w:styleId="UyteHipercze">
    <w:name w:val="FollowedHyperlink"/>
    <w:basedOn w:val="Domylnaczcionkaakapitu"/>
    <w:rsid w:val="00CE4F13"/>
    <w:rPr>
      <w:color w:val="954F72" w:themeColor="followedHyperlink"/>
      <w:u w:val="single"/>
    </w:rPr>
  </w:style>
  <w:style w:type="character" w:styleId="Nierozpoznanawzmianka">
    <w:name w:val="Unresolved Mention"/>
    <w:basedOn w:val="Domylnaczcionkaakapitu"/>
    <w:uiPriority w:val="99"/>
    <w:semiHidden/>
    <w:unhideWhenUsed/>
    <w:rsid w:val="00B34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63787">
      <w:bodyDiv w:val="1"/>
      <w:marLeft w:val="0"/>
      <w:marRight w:val="0"/>
      <w:marTop w:val="0"/>
      <w:marBottom w:val="0"/>
      <w:divBdr>
        <w:top w:val="none" w:sz="0" w:space="0" w:color="auto"/>
        <w:left w:val="none" w:sz="0" w:space="0" w:color="auto"/>
        <w:bottom w:val="none" w:sz="0" w:space="0" w:color="auto"/>
        <w:right w:val="none" w:sz="0" w:space="0" w:color="auto"/>
      </w:divBdr>
    </w:div>
    <w:div w:id="111948711">
      <w:bodyDiv w:val="1"/>
      <w:marLeft w:val="0"/>
      <w:marRight w:val="0"/>
      <w:marTop w:val="0"/>
      <w:marBottom w:val="0"/>
      <w:divBdr>
        <w:top w:val="none" w:sz="0" w:space="0" w:color="auto"/>
        <w:left w:val="none" w:sz="0" w:space="0" w:color="auto"/>
        <w:bottom w:val="none" w:sz="0" w:space="0" w:color="auto"/>
        <w:right w:val="none" w:sz="0" w:space="0" w:color="auto"/>
      </w:divBdr>
    </w:div>
    <w:div w:id="158859828">
      <w:bodyDiv w:val="1"/>
      <w:marLeft w:val="0"/>
      <w:marRight w:val="0"/>
      <w:marTop w:val="0"/>
      <w:marBottom w:val="0"/>
      <w:divBdr>
        <w:top w:val="none" w:sz="0" w:space="0" w:color="auto"/>
        <w:left w:val="none" w:sz="0" w:space="0" w:color="auto"/>
        <w:bottom w:val="none" w:sz="0" w:space="0" w:color="auto"/>
        <w:right w:val="none" w:sz="0" w:space="0" w:color="auto"/>
      </w:divBdr>
    </w:div>
    <w:div w:id="206065400">
      <w:bodyDiv w:val="1"/>
      <w:marLeft w:val="0"/>
      <w:marRight w:val="0"/>
      <w:marTop w:val="0"/>
      <w:marBottom w:val="0"/>
      <w:divBdr>
        <w:top w:val="none" w:sz="0" w:space="0" w:color="auto"/>
        <w:left w:val="none" w:sz="0" w:space="0" w:color="auto"/>
        <w:bottom w:val="none" w:sz="0" w:space="0" w:color="auto"/>
        <w:right w:val="none" w:sz="0" w:space="0" w:color="auto"/>
      </w:divBdr>
    </w:div>
    <w:div w:id="259265105">
      <w:bodyDiv w:val="1"/>
      <w:marLeft w:val="0"/>
      <w:marRight w:val="0"/>
      <w:marTop w:val="0"/>
      <w:marBottom w:val="0"/>
      <w:divBdr>
        <w:top w:val="none" w:sz="0" w:space="0" w:color="auto"/>
        <w:left w:val="none" w:sz="0" w:space="0" w:color="auto"/>
        <w:bottom w:val="none" w:sz="0" w:space="0" w:color="auto"/>
        <w:right w:val="none" w:sz="0" w:space="0" w:color="auto"/>
      </w:divBdr>
    </w:div>
    <w:div w:id="514881261">
      <w:bodyDiv w:val="1"/>
      <w:marLeft w:val="0"/>
      <w:marRight w:val="0"/>
      <w:marTop w:val="0"/>
      <w:marBottom w:val="0"/>
      <w:divBdr>
        <w:top w:val="none" w:sz="0" w:space="0" w:color="auto"/>
        <w:left w:val="none" w:sz="0" w:space="0" w:color="auto"/>
        <w:bottom w:val="none" w:sz="0" w:space="0" w:color="auto"/>
        <w:right w:val="none" w:sz="0" w:space="0" w:color="auto"/>
      </w:divBdr>
    </w:div>
    <w:div w:id="565185559">
      <w:bodyDiv w:val="1"/>
      <w:marLeft w:val="0"/>
      <w:marRight w:val="0"/>
      <w:marTop w:val="0"/>
      <w:marBottom w:val="0"/>
      <w:divBdr>
        <w:top w:val="none" w:sz="0" w:space="0" w:color="auto"/>
        <w:left w:val="none" w:sz="0" w:space="0" w:color="auto"/>
        <w:bottom w:val="none" w:sz="0" w:space="0" w:color="auto"/>
        <w:right w:val="none" w:sz="0" w:space="0" w:color="auto"/>
      </w:divBdr>
    </w:div>
    <w:div w:id="641810065">
      <w:bodyDiv w:val="1"/>
      <w:marLeft w:val="0"/>
      <w:marRight w:val="0"/>
      <w:marTop w:val="0"/>
      <w:marBottom w:val="0"/>
      <w:divBdr>
        <w:top w:val="none" w:sz="0" w:space="0" w:color="auto"/>
        <w:left w:val="none" w:sz="0" w:space="0" w:color="auto"/>
        <w:bottom w:val="none" w:sz="0" w:space="0" w:color="auto"/>
        <w:right w:val="none" w:sz="0" w:space="0" w:color="auto"/>
      </w:divBdr>
    </w:div>
    <w:div w:id="951592105">
      <w:bodyDiv w:val="1"/>
      <w:marLeft w:val="0"/>
      <w:marRight w:val="0"/>
      <w:marTop w:val="0"/>
      <w:marBottom w:val="0"/>
      <w:divBdr>
        <w:top w:val="none" w:sz="0" w:space="0" w:color="auto"/>
        <w:left w:val="none" w:sz="0" w:space="0" w:color="auto"/>
        <w:bottom w:val="none" w:sz="0" w:space="0" w:color="auto"/>
        <w:right w:val="none" w:sz="0" w:space="0" w:color="auto"/>
      </w:divBdr>
    </w:div>
    <w:div w:id="955529966">
      <w:bodyDiv w:val="1"/>
      <w:marLeft w:val="0"/>
      <w:marRight w:val="0"/>
      <w:marTop w:val="0"/>
      <w:marBottom w:val="0"/>
      <w:divBdr>
        <w:top w:val="none" w:sz="0" w:space="0" w:color="auto"/>
        <w:left w:val="none" w:sz="0" w:space="0" w:color="auto"/>
        <w:bottom w:val="none" w:sz="0" w:space="0" w:color="auto"/>
        <w:right w:val="none" w:sz="0" w:space="0" w:color="auto"/>
      </w:divBdr>
    </w:div>
    <w:div w:id="1005935246">
      <w:bodyDiv w:val="1"/>
      <w:marLeft w:val="0"/>
      <w:marRight w:val="0"/>
      <w:marTop w:val="0"/>
      <w:marBottom w:val="0"/>
      <w:divBdr>
        <w:top w:val="none" w:sz="0" w:space="0" w:color="auto"/>
        <w:left w:val="none" w:sz="0" w:space="0" w:color="auto"/>
        <w:bottom w:val="none" w:sz="0" w:space="0" w:color="auto"/>
        <w:right w:val="none" w:sz="0" w:space="0" w:color="auto"/>
      </w:divBdr>
    </w:div>
    <w:div w:id="1184631810">
      <w:bodyDiv w:val="1"/>
      <w:marLeft w:val="0"/>
      <w:marRight w:val="0"/>
      <w:marTop w:val="0"/>
      <w:marBottom w:val="0"/>
      <w:divBdr>
        <w:top w:val="none" w:sz="0" w:space="0" w:color="auto"/>
        <w:left w:val="none" w:sz="0" w:space="0" w:color="auto"/>
        <w:bottom w:val="none" w:sz="0" w:space="0" w:color="auto"/>
        <w:right w:val="none" w:sz="0" w:space="0" w:color="auto"/>
      </w:divBdr>
    </w:div>
    <w:div w:id="1298295137">
      <w:bodyDiv w:val="1"/>
      <w:marLeft w:val="0"/>
      <w:marRight w:val="0"/>
      <w:marTop w:val="0"/>
      <w:marBottom w:val="0"/>
      <w:divBdr>
        <w:top w:val="none" w:sz="0" w:space="0" w:color="auto"/>
        <w:left w:val="none" w:sz="0" w:space="0" w:color="auto"/>
        <w:bottom w:val="none" w:sz="0" w:space="0" w:color="auto"/>
        <w:right w:val="none" w:sz="0" w:space="0" w:color="auto"/>
      </w:divBdr>
    </w:div>
    <w:div w:id="1301418875">
      <w:bodyDiv w:val="1"/>
      <w:marLeft w:val="0"/>
      <w:marRight w:val="0"/>
      <w:marTop w:val="0"/>
      <w:marBottom w:val="0"/>
      <w:divBdr>
        <w:top w:val="none" w:sz="0" w:space="0" w:color="auto"/>
        <w:left w:val="none" w:sz="0" w:space="0" w:color="auto"/>
        <w:bottom w:val="none" w:sz="0" w:space="0" w:color="auto"/>
        <w:right w:val="none" w:sz="0" w:space="0" w:color="auto"/>
      </w:divBdr>
    </w:div>
    <w:div w:id="1393777185">
      <w:bodyDiv w:val="1"/>
      <w:marLeft w:val="0"/>
      <w:marRight w:val="0"/>
      <w:marTop w:val="0"/>
      <w:marBottom w:val="0"/>
      <w:divBdr>
        <w:top w:val="none" w:sz="0" w:space="0" w:color="auto"/>
        <w:left w:val="none" w:sz="0" w:space="0" w:color="auto"/>
        <w:bottom w:val="none" w:sz="0" w:space="0" w:color="auto"/>
        <w:right w:val="none" w:sz="0" w:space="0" w:color="auto"/>
      </w:divBdr>
    </w:div>
    <w:div w:id="1569875035">
      <w:bodyDiv w:val="1"/>
      <w:marLeft w:val="0"/>
      <w:marRight w:val="0"/>
      <w:marTop w:val="0"/>
      <w:marBottom w:val="0"/>
      <w:divBdr>
        <w:top w:val="none" w:sz="0" w:space="0" w:color="auto"/>
        <w:left w:val="none" w:sz="0" w:space="0" w:color="auto"/>
        <w:bottom w:val="none" w:sz="0" w:space="0" w:color="auto"/>
        <w:right w:val="none" w:sz="0" w:space="0" w:color="auto"/>
      </w:divBdr>
    </w:div>
    <w:div w:id="1646230421">
      <w:bodyDiv w:val="1"/>
      <w:marLeft w:val="0"/>
      <w:marRight w:val="0"/>
      <w:marTop w:val="0"/>
      <w:marBottom w:val="0"/>
      <w:divBdr>
        <w:top w:val="none" w:sz="0" w:space="0" w:color="auto"/>
        <w:left w:val="none" w:sz="0" w:space="0" w:color="auto"/>
        <w:bottom w:val="none" w:sz="0" w:space="0" w:color="auto"/>
        <w:right w:val="none" w:sz="0" w:space="0" w:color="auto"/>
      </w:divBdr>
    </w:div>
    <w:div w:id="1701008953">
      <w:bodyDiv w:val="1"/>
      <w:marLeft w:val="0"/>
      <w:marRight w:val="0"/>
      <w:marTop w:val="0"/>
      <w:marBottom w:val="0"/>
      <w:divBdr>
        <w:top w:val="none" w:sz="0" w:space="0" w:color="auto"/>
        <w:left w:val="none" w:sz="0" w:space="0" w:color="auto"/>
        <w:bottom w:val="none" w:sz="0" w:space="0" w:color="auto"/>
        <w:right w:val="none" w:sz="0" w:space="0" w:color="auto"/>
      </w:divBdr>
    </w:div>
    <w:div w:id="1794210749">
      <w:bodyDiv w:val="1"/>
      <w:marLeft w:val="0"/>
      <w:marRight w:val="0"/>
      <w:marTop w:val="0"/>
      <w:marBottom w:val="0"/>
      <w:divBdr>
        <w:top w:val="none" w:sz="0" w:space="0" w:color="auto"/>
        <w:left w:val="none" w:sz="0" w:space="0" w:color="auto"/>
        <w:bottom w:val="none" w:sz="0" w:space="0" w:color="auto"/>
        <w:right w:val="none" w:sz="0" w:space="0" w:color="auto"/>
      </w:divBdr>
    </w:div>
    <w:div w:id="1805779877">
      <w:bodyDiv w:val="1"/>
      <w:marLeft w:val="0"/>
      <w:marRight w:val="0"/>
      <w:marTop w:val="0"/>
      <w:marBottom w:val="0"/>
      <w:divBdr>
        <w:top w:val="none" w:sz="0" w:space="0" w:color="auto"/>
        <w:left w:val="none" w:sz="0" w:space="0" w:color="auto"/>
        <w:bottom w:val="none" w:sz="0" w:space="0" w:color="auto"/>
        <w:right w:val="none" w:sz="0" w:space="0" w:color="auto"/>
      </w:divBdr>
    </w:div>
    <w:div w:id="1948390511">
      <w:bodyDiv w:val="1"/>
      <w:marLeft w:val="0"/>
      <w:marRight w:val="0"/>
      <w:marTop w:val="0"/>
      <w:marBottom w:val="0"/>
      <w:divBdr>
        <w:top w:val="none" w:sz="0" w:space="0" w:color="auto"/>
        <w:left w:val="none" w:sz="0" w:space="0" w:color="auto"/>
        <w:bottom w:val="none" w:sz="0" w:space="0" w:color="auto"/>
        <w:right w:val="none" w:sz="0" w:space="0" w:color="auto"/>
      </w:divBdr>
    </w:div>
    <w:div w:id="210209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ap.sejm.gov.pl/isap.nsf/DocDetails.xsp?id=WDU20220002705"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jp.edu.pl"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DBCC4-8B3A-4B36-9992-F474E86D6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12646</Words>
  <Characters>75877</Characters>
  <Application>Microsoft Office Word</Application>
  <DocSecurity>0</DocSecurity>
  <Lines>632</Lines>
  <Paragraphs>176</Paragraphs>
  <ScaleCrop>false</ScaleCrop>
  <HeadingPairs>
    <vt:vector size="2" baseType="variant">
      <vt:variant>
        <vt:lpstr>Tytuł</vt:lpstr>
      </vt:variant>
      <vt:variant>
        <vt:i4>1</vt:i4>
      </vt:variant>
    </vt:vector>
  </HeadingPairs>
  <TitlesOfParts>
    <vt:vector size="1" baseType="lpstr">
      <vt:lpstr>Załącznik do Zarządzenia Rektora nr …</vt:lpstr>
    </vt:vector>
  </TitlesOfParts>
  <Company/>
  <LinksUpToDate>false</LinksUpToDate>
  <CharactersWithSpaces>88347</CharactersWithSpaces>
  <SharedDoc>false</SharedDoc>
  <HLinks>
    <vt:vector size="12" baseType="variant">
      <vt:variant>
        <vt:i4>6357104</vt:i4>
      </vt:variant>
      <vt:variant>
        <vt:i4>3</vt:i4>
      </vt:variant>
      <vt:variant>
        <vt:i4>0</vt:i4>
      </vt:variant>
      <vt:variant>
        <vt:i4>5</vt:i4>
      </vt:variant>
      <vt:variant>
        <vt:lpwstr>http://isap.sejm.gov.pl/DetailsServlet?id=%20WDU20061911410</vt:lpwstr>
      </vt:variant>
      <vt:variant>
        <vt:lpwstr/>
      </vt:variant>
      <vt:variant>
        <vt:i4>7667762</vt:i4>
      </vt:variant>
      <vt:variant>
        <vt:i4>0</vt:i4>
      </vt:variant>
      <vt:variant>
        <vt:i4>0</vt:i4>
      </vt:variant>
      <vt:variant>
        <vt:i4>5</vt:i4>
      </vt:variant>
      <vt:variant>
        <vt:lpwstr>http://www.ajp.edu.pl/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Rektora nr …</dc:title>
  <dc:subject/>
  <dc:creator>SEKRET-IZ-1</dc:creator>
  <cp:keywords/>
  <cp:lastModifiedBy>Monika Rogacz</cp:lastModifiedBy>
  <cp:revision>2</cp:revision>
  <cp:lastPrinted>2022-12-20T10:50:00Z</cp:lastPrinted>
  <dcterms:created xsi:type="dcterms:W3CDTF">2024-10-17T07:43:00Z</dcterms:created>
  <dcterms:modified xsi:type="dcterms:W3CDTF">2024-10-17T07:43:00Z</dcterms:modified>
</cp:coreProperties>
</file>